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7123C8" w:rsidRPr="00DF16B5" w:rsidTr="005B736C">
        <w:tc>
          <w:tcPr>
            <w:tcW w:w="1843" w:type="dxa"/>
            <w:hideMark/>
          </w:tcPr>
          <w:p w:rsidR="007123C8" w:rsidRPr="00DF16B5" w:rsidRDefault="007123C8" w:rsidP="00DF16B5">
            <w:pPr>
              <w:spacing w:line="276" w:lineRule="auto"/>
              <w:contextualSpacing/>
              <w:jc w:val="both"/>
              <w:rPr>
                <w:rFonts w:asciiTheme="minorHAnsi" w:hAnsiTheme="minorHAnsi" w:cstheme="minorHAnsi"/>
                <w:noProof/>
                <w:sz w:val="20"/>
                <w:szCs w:val="20"/>
              </w:rPr>
            </w:pPr>
            <w:r w:rsidRPr="00DF16B5">
              <w:rPr>
                <w:rFonts w:asciiTheme="minorHAnsi" w:hAnsiTheme="minorHAnsi" w:cstheme="minorHAnsi"/>
                <w:noProof/>
                <w:sz w:val="20"/>
                <w:szCs w:val="20"/>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hideMark/>
          </w:tcPr>
          <w:p w:rsidR="007123C8" w:rsidRPr="00DF16B5" w:rsidRDefault="007123C8" w:rsidP="00DF16B5">
            <w:pPr>
              <w:spacing w:line="276" w:lineRule="auto"/>
              <w:ind w:left="48"/>
              <w:contextualSpacing/>
              <w:jc w:val="both"/>
              <w:rPr>
                <w:rFonts w:asciiTheme="minorHAnsi" w:hAnsiTheme="minorHAnsi" w:cstheme="minorHAnsi"/>
                <w:noProof/>
                <w:sz w:val="20"/>
                <w:szCs w:val="20"/>
              </w:rPr>
            </w:pPr>
            <w:r w:rsidRPr="00DF16B5">
              <w:rPr>
                <w:rFonts w:asciiTheme="minorHAnsi" w:hAnsiTheme="minorHAnsi" w:cstheme="minorHAnsi"/>
                <w:noProof/>
                <w:sz w:val="20"/>
                <w:szCs w:val="20"/>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hideMark/>
          </w:tcPr>
          <w:p w:rsidR="007123C8" w:rsidRPr="00DF16B5" w:rsidRDefault="007123C8" w:rsidP="00DF16B5">
            <w:pPr>
              <w:spacing w:line="276" w:lineRule="auto"/>
              <w:ind w:left="-1"/>
              <w:contextualSpacing/>
              <w:jc w:val="both"/>
              <w:rPr>
                <w:rFonts w:asciiTheme="minorHAnsi" w:hAnsiTheme="minorHAnsi" w:cstheme="minorHAnsi"/>
                <w:noProof/>
                <w:sz w:val="20"/>
                <w:szCs w:val="20"/>
              </w:rPr>
            </w:pPr>
            <w:r w:rsidRPr="00DF16B5">
              <w:rPr>
                <w:rFonts w:asciiTheme="minorHAnsi" w:hAnsiTheme="minorHAnsi" w:cstheme="minorHAnsi"/>
                <w:noProof/>
                <w:sz w:val="20"/>
                <w:szCs w:val="20"/>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hideMark/>
          </w:tcPr>
          <w:p w:rsidR="007123C8" w:rsidRPr="00DF16B5" w:rsidRDefault="007123C8" w:rsidP="00DF16B5">
            <w:pPr>
              <w:spacing w:line="276" w:lineRule="auto"/>
              <w:ind w:right="-1"/>
              <w:contextualSpacing/>
              <w:jc w:val="both"/>
              <w:rPr>
                <w:rFonts w:asciiTheme="minorHAnsi" w:hAnsiTheme="minorHAnsi" w:cstheme="minorHAnsi"/>
                <w:noProof/>
                <w:sz w:val="20"/>
                <w:szCs w:val="20"/>
              </w:rPr>
            </w:pPr>
            <w:r w:rsidRPr="00DF16B5">
              <w:rPr>
                <w:rFonts w:asciiTheme="minorHAnsi" w:hAnsiTheme="minorHAnsi" w:cstheme="minorHAnsi"/>
                <w:noProof/>
                <w:sz w:val="20"/>
                <w:szCs w:val="20"/>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7123C8" w:rsidRPr="00DF16B5" w:rsidRDefault="007123C8" w:rsidP="00DF16B5">
      <w:pPr>
        <w:spacing w:after="200" w:line="276" w:lineRule="auto"/>
        <w:contextualSpacing/>
        <w:jc w:val="both"/>
        <w:rPr>
          <w:rFonts w:asciiTheme="minorHAnsi" w:hAnsiTheme="minorHAnsi" w:cstheme="minorHAnsi"/>
          <w:b/>
          <w:i/>
          <w:sz w:val="20"/>
          <w:szCs w:val="20"/>
        </w:rPr>
      </w:pPr>
    </w:p>
    <w:p w:rsidR="007123C8" w:rsidRPr="00DF16B5" w:rsidRDefault="007123C8" w:rsidP="00DF16B5">
      <w:pPr>
        <w:spacing w:after="200" w:line="276" w:lineRule="auto"/>
        <w:contextualSpacing/>
        <w:jc w:val="right"/>
        <w:rPr>
          <w:rFonts w:asciiTheme="minorHAnsi" w:hAnsiTheme="minorHAnsi" w:cstheme="minorHAnsi"/>
          <w:b/>
          <w:i/>
          <w:sz w:val="20"/>
          <w:szCs w:val="20"/>
        </w:rPr>
      </w:pPr>
      <w:r w:rsidRPr="00DF16B5">
        <w:rPr>
          <w:rFonts w:asciiTheme="minorHAnsi" w:hAnsiTheme="minorHAnsi" w:cstheme="minorHAnsi"/>
          <w:b/>
          <w:i/>
          <w:sz w:val="20"/>
          <w:szCs w:val="20"/>
        </w:rPr>
        <w:t xml:space="preserve">Załącznik nr 5 do SIWZ – wzór umowy </w:t>
      </w:r>
    </w:p>
    <w:p w:rsidR="007123C8" w:rsidRPr="00DF16B5" w:rsidRDefault="007123C8" w:rsidP="00DF16B5">
      <w:pPr>
        <w:spacing w:after="200" w:line="276" w:lineRule="auto"/>
        <w:contextualSpacing/>
        <w:jc w:val="center"/>
        <w:rPr>
          <w:rFonts w:asciiTheme="minorHAnsi" w:hAnsiTheme="minorHAnsi" w:cstheme="minorHAnsi"/>
          <w:b/>
          <w:sz w:val="20"/>
          <w:szCs w:val="20"/>
        </w:rPr>
      </w:pPr>
      <w:r w:rsidRPr="00DF16B5">
        <w:rPr>
          <w:rFonts w:asciiTheme="minorHAnsi" w:hAnsiTheme="minorHAnsi" w:cstheme="minorHAnsi"/>
          <w:b/>
          <w:sz w:val="20"/>
          <w:szCs w:val="20"/>
        </w:rPr>
        <w:t>UMOWA NR ………………………..</w:t>
      </w:r>
    </w:p>
    <w:p w:rsidR="007123C8" w:rsidRPr="00DF16B5" w:rsidRDefault="007123C8" w:rsidP="00DF16B5">
      <w:pPr>
        <w:pStyle w:val="Zwykytekst"/>
        <w:spacing w:after="60" w:line="276" w:lineRule="auto"/>
        <w:contextualSpacing/>
        <w:jc w:val="both"/>
        <w:rPr>
          <w:rFonts w:asciiTheme="minorHAnsi" w:hAnsiTheme="minorHAnsi" w:cstheme="minorHAnsi"/>
        </w:rPr>
      </w:pPr>
      <w:r w:rsidRPr="00DF16B5">
        <w:rPr>
          <w:rFonts w:asciiTheme="minorHAnsi" w:hAnsiTheme="minorHAnsi" w:cstheme="minorHAnsi"/>
        </w:rPr>
        <w:t xml:space="preserve">zawarta w dniu …………………………………………….. roku pomiędzy </w:t>
      </w:r>
      <w:r w:rsidRPr="00DF16B5">
        <w:rPr>
          <w:rFonts w:asciiTheme="minorHAnsi" w:hAnsiTheme="minorHAnsi" w:cstheme="minorHAnsi"/>
          <w:b/>
          <w:bCs/>
        </w:rPr>
        <w:t>Gminą Stąporków</w:t>
      </w:r>
      <w:r w:rsidRPr="00DF16B5">
        <w:rPr>
          <w:rFonts w:asciiTheme="minorHAnsi" w:hAnsiTheme="minorHAnsi" w:cstheme="minorHAnsi"/>
        </w:rPr>
        <w:t xml:space="preserve"> </w:t>
      </w:r>
      <w:r w:rsidRPr="00DF16B5">
        <w:rPr>
          <w:rFonts w:asciiTheme="minorHAnsi" w:hAnsiTheme="minorHAnsi" w:cstheme="minorHAnsi"/>
        </w:rPr>
        <w:softHyphen/>
      </w:r>
      <w:r w:rsidRPr="00DF16B5">
        <w:rPr>
          <w:rFonts w:asciiTheme="minorHAnsi" w:hAnsiTheme="minorHAnsi" w:cstheme="minorHAnsi"/>
        </w:rPr>
        <w:softHyphen/>
        <w:t xml:space="preserve">z siedzibą w Stąporkowie przy ul. Marszałka Józefa Piłsudskiego nr </w:t>
      </w:r>
      <w:smartTag w:uri="urn:schemas-microsoft-com:office:smarttags" w:element="metricconverter">
        <w:smartTagPr>
          <w:attr w:name="ProductID" w:val="132 A"/>
        </w:smartTagPr>
        <w:r w:rsidRPr="00DF16B5">
          <w:rPr>
            <w:rFonts w:asciiTheme="minorHAnsi" w:hAnsiTheme="minorHAnsi" w:cstheme="minorHAnsi"/>
          </w:rPr>
          <w:t>132 A</w:t>
        </w:r>
      </w:smartTag>
      <w:r w:rsidRPr="00DF16B5">
        <w:rPr>
          <w:rFonts w:asciiTheme="minorHAnsi" w:hAnsiTheme="minorHAnsi" w:cstheme="minorHAnsi"/>
        </w:rPr>
        <w:t xml:space="preserve">  </w:t>
      </w:r>
    </w:p>
    <w:p w:rsidR="007123C8" w:rsidRPr="00DF16B5" w:rsidRDefault="007123C8" w:rsidP="00DF16B5">
      <w:pPr>
        <w:pStyle w:val="Zwykytekst"/>
        <w:spacing w:after="60" w:line="276" w:lineRule="auto"/>
        <w:contextualSpacing/>
        <w:jc w:val="both"/>
        <w:rPr>
          <w:rFonts w:asciiTheme="minorHAnsi" w:hAnsiTheme="minorHAnsi" w:cstheme="minorHAnsi"/>
        </w:rPr>
      </w:pPr>
      <w:r w:rsidRPr="00DF16B5">
        <w:rPr>
          <w:rFonts w:asciiTheme="minorHAnsi" w:hAnsiTheme="minorHAnsi" w:cstheme="minorHAnsi"/>
        </w:rPr>
        <w:t xml:space="preserve">NIP: 658-18-72-086, REGON: 291009900 </w:t>
      </w:r>
    </w:p>
    <w:p w:rsidR="007123C8" w:rsidRPr="00DF16B5" w:rsidRDefault="007123C8" w:rsidP="00DF16B5">
      <w:pPr>
        <w:pStyle w:val="Tekstpodstawowy"/>
        <w:tabs>
          <w:tab w:val="center" w:pos="5016"/>
          <w:tab w:val="right" w:pos="9552"/>
        </w:tabs>
        <w:spacing w:after="60" w:line="276" w:lineRule="auto"/>
        <w:contextualSpacing/>
        <w:rPr>
          <w:rFonts w:asciiTheme="minorHAnsi" w:hAnsiTheme="minorHAnsi" w:cstheme="minorHAnsi"/>
          <w:sz w:val="20"/>
        </w:rPr>
      </w:pPr>
      <w:r w:rsidRPr="00DF16B5">
        <w:rPr>
          <w:rFonts w:asciiTheme="minorHAnsi" w:hAnsiTheme="minorHAnsi" w:cstheme="minorHAnsi"/>
          <w:sz w:val="20"/>
        </w:rPr>
        <w:t>reprezentowaną przez:</w:t>
      </w:r>
    </w:p>
    <w:p w:rsidR="007123C8" w:rsidRPr="00DF16B5" w:rsidRDefault="007123C8" w:rsidP="00DF16B5">
      <w:pPr>
        <w:pStyle w:val="Tekstpodstawowy"/>
        <w:tabs>
          <w:tab w:val="center" w:pos="5016"/>
          <w:tab w:val="right" w:pos="9552"/>
        </w:tabs>
        <w:spacing w:after="60" w:line="276" w:lineRule="auto"/>
        <w:contextualSpacing/>
        <w:rPr>
          <w:rFonts w:asciiTheme="minorHAnsi" w:hAnsiTheme="minorHAnsi" w:cstheme="minorHAnsi"/>
          <w:sz w:val="20"/>
        </w:rPr>
      </w:pPr>
    </w:p>
    <w:p w:rsidR="007123C8" w:rsidRPr="00DF16B5" w:rsidRDefault="007123C8" w:rsidP="00DF16B5">
      <w:pPr>
        <w:pStyle w:val="Tytu"/>
        <w:numPr>
          <w:ilvl w:val="0"/>
          <w:numId w:val="3"/>
        </w:numPr>
        <w:spacing w:after="60" w:line="276" w:lineRule="auto"/>
        <w:contextualSpacing/>
        <w:jc w:val="both"/>
        <w:rPr>
          <w:rFonts w:asciiTheme="minorHAnsi" w:hAnsiTheme="minorHAnsi" w:cstheme="minorHAnsi"/>
          <w:smallCaps/>
        </w:rPr>
      </w:pPr>
      <w:r w:rsidRPr="00DF16B5">
        <w:rPr>
          <w:rFonts w:asciiTheme="minorHAnsi" w:hAnsiTheme="minorHAnsi" w:cstheme="minorHAnsi"/>
          <w:smallCaps/>
        </w:rPr>
        <w:t>burmistrz Stąporkowa – Panią Dorotę Łukomską</w:t>
      </w:r>
    </w:p>
    <w:p w:rsidR="007123C8" w:rsidRPr="00DF16B5" w:rsidRDefault="007123C8" w:rsidP="00DF16B5">
      <w:pPr>
        <w:pStyle w:val="Tytu"/>
        <w:numPr>
          <w:ilvl w:val="0"/>
          <w:numId w:val="3"/>
        </w:numPr>
        <w:spacing w:after="60" w:line="276" w:lineRule="auto"/>
        <w:contextualSpacing/>
        <w:jc w:val="both"/>
        <w:rPr>
          <w:rFonts w:asciiTheme="minorHAnsi" w:hAnsiTheme="minorHAnsi" w:cstheme="minorHAnsi"/>
          <w:smallCaps/>
        </w:rPr>
      </w:pPr>
      <w:r w:rsidRPr="00DF16B5">
        <w:rPr>
          <w:rFonts w:asciiTheme="minorHAnsi" w:hAnsiTheme="minorHAnsi" w:cstheme="minorHAnsi"/>
          <w:smallCaps/>
        </w:rPr>
        <w:t xml:space="preserve">przy kontrasygnacie Skarbnika – Pani Agnieszka Niebudek </w:t>
      </w:r>
    </w:p>
    <w:p w:rsidR="007123C8" w:rsidRPr="00DF16B5" w:rsidRDefault="007123C8" w:rsidP="00DF16B5">
      <w:pPr>
        <w:spacing w:after="60" w:line="276" w:lineRule="auto"/>
        <w:contextualSpacing/>
        <w:jc w:val="both"/>
        <w:rPr>
          <w:rFonts w:asciiTheme="minorHAnsi" w:hAnsiTheme="minorHAnsi" w:cstheme="minorHAnsi"/>
          <w:b/>
          <w:bCs/>
          <w:sz w:val="20"/>
          <w:szCs w:val="20"/>
        </w:rPr>
      </w:pPr>
      <w:r w:rsidRPr="00DF16B5">
        <w:rPr>
          <w:rFonts w:asciiTheme="minorHAnsi" w:hAnsiTheme="minorHAnsi" w:cstheme="minorHAnsi"/>
          <w:sz w:val="20"/>
          <w:szCs w:val="20"/>
        </w:rPr>
        <w:t xml:space="preserve"> </w:t>
      </w:r>
      <w:r w:rsidRPr="00DF16B5">
        <w:rPr>
          <w:rFonts w:asciiTheme="minorHAnsi" w:hAnsiTheme="minorHAnsi" w:cstheme="minorHAnsi"/>
          <w:b/>
          <w:sz w:val="20"/>
          <w:szCs w:val="20"/>
        </w:rPr>
        <w:t>zwany dalej</w:t>
      </w:r>
      <w:r w:rsidRPr="00DF16B5">
        <w:rPr>
          <w:rFonts w:asciiTheme="minorHAnsi" w:hAnsiTheme="minorHAnsi" w:cstheme="minorHAnsi"/>
          <w:sz w:val="20"/>
          <w:szCs w:val="20"/>
        </w:rPr>
        <w:t xml:space="preserve"> </w:t>
      </w:r>
      <w:r w:rsidRPr="00DF16B5">
        <w:rPr>
          <w:rFonts w:asciiTheme="minorHAnsi" w:hAnsiTheme="minorHAnsi" w:cstheme="minorHAnsi"/>
          <w:bCs/>
          <w:sz w:val="20"/>
          <w:szCs w:val="20"/>
        </w:rPr>
        <w:t>Zamawiającym</w:t>
      </w:r>
      <w:r w:rsidRPr="00DF16B5">
        <w:rPr>
          <w:rFonts w:asciiTheme="minorHAnsi" w:hAnsiTheme="minorHAnsi" w:cstheme="minorHAnsi"/>
          <w:b/>
          <w:bCs/>
          <w:sz w:val="20"/>
          <w:szCs w:val="20"/>
        </w:rPr>
        <w:t xml:space="preserve">, </w:t>
      </w:r>
    </w:p>
    <w:p w:rsidR="007123C8" w:rsidRPr="00DF16B5" w:rsidRDefault="007123C8" w:rsidP="00DF16B5">
      <w:pPr>
        <w:pStyle w:val="Tytu"/>
        <w:tabs>
          <w:tab w:val="left" w:pos="4080"/>
        </w:tabs>
        <w:spacing w:after="60" w:line="276" w:lineRule="auto"/>
        <w:contextualSpacing/>
        <w:jc w:val="both"/>
        <w:rPr>
          <w:rFonts w:asciiTheme="minorHAnsi" w:hAnsiTheme="minorHAnsi" w:cstheme="minorHAnsi"/>
          <w:b w:val="0"/>
          <w:bCs/>
        </w:rPr>
      </w:pPr>
      <w:r w:rsidRPr="00DF16B5">
        <w:rPr>
          <w:rFonts w:asciiTheme="minorHAnsi" w:hAnsiTheme="minorHAnsi" w:cstheme="minorHAnsi"/>
          <w:bCs/>
        </w:rPr>
        <w:t>a</w:t>
      </w:r>
      <w:r w:rsidRPr="00DF16B5">
        <w:rPr>
          <w:rFonts w:asciiTheme="minorHAnsi" w:hAnsiTheme="minorHAnsi" w:cstheme="minorHAnsi"/>
          <w:b w:val="0"/>
          <w:bCs/>
        </w:rPr>
        <w:tab/>
      </w:r>
    </w:p>
    <w:p w:rsidR="007123C8" w:rsidRPr="00DF16B5" w:rsidRDefault="007123C8" w:rsidP="00DF16B5">
      <w:pPr>
        <w:spacing w:after="60" w:line="276" w:lineRule="auto"/>
        <w:contextualSpacing/>
        <w:jc w:val="both"/>
        <w:rPr>
          <w:rFonts w:asciiTheme="minorHAnsi" w:hAnsiTheme="minorHAnsi" w:cstheme="minorHAnsi"/>
          <w:b/>
          <w:smallCaps/>
          <w:sz w:val="20"/>
          <w:szCs w:val="20"/>
        </w:rPr>
      </w:pPr>
      <w:r w:rsidRPr="00DF16B5">
        <w:rPr>
          <w:rFonts w:asciiTheme="minorHAnsi" w:hAnsiTheme="minorHAnsi" w:cstheme="minorHAnsi"/>
          <w:b/>
          <w:smallCaps/>
          <w:sz w:val="20"/>
          <w:szCs w:val="20"/>
        </w:rPr>
        <w:t>.........................................................................    NIP: .....................................................</w:t>
      </w:r>
    </w:p>
    <w:p w:rsidR="007123C8" w:rsidRPr="00DF16B5" w:rsidRDefault="007123C8" w:rsidP="00DF16B5">
      <w:pPr>
        <w:spacing w:after="6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reprezentowaną przez :</w:t>
      </w:r>
    </w:p>
    <w:p w:rsidR="007123C8" w:rsidRPr="00DF16B5" w:rsidRDefault="007123C8" w:rsidP="00DF16B5">
      <w:pPr>
        <w:spacing w:after="60" w:line="276" w:lineRule="auto"/>
        <w:contextualSpacing/>
        <w:jc w:val="both"/>
        <w:rPr>
          <w:rFonts w:asciiTheme="minorHAnsi" w:hAnsiTheme="minorHAnsi" w:cstheme="minorHAnsi"/>
          <w:sz w:val="20"/>
          <w:szCs w:val="20"/>
        </w:rPr>
      </w:pPr>
    </w:p>
    <w:p w:rsidR="007123C8" w:rsidRPr="00DF16B5" w:rsidRDefault="007123C8" w:rsidP="00DF16B5">
      <w:pPr>
        <w:spacing w:after="60" w:line="276" w:lineRule="auto"/>
        <w:contextualSpacing/>
        <w:jc w:val="both"/>
        <w:rPr>
          <w:rFonts w:asciiTheme="minorHAnsi" w:hAnsiTheme="minorHAnsi" w:cstheme="minorHAnsi"/>
          <w:sz w:val="20"/>
          <w:szCs w:val="20"/>
        </w:rPr>
      </w:pPr>
      <w:r w:rsidRPr="00DF16B5">
        <w:rPr>
          <w:rFonts w:asciiTheme="minorHAnsi" w:hAnsiTheme="minorHAnsi" w:cstheme="minorHAnsi"/>
          <w:b/>
          <w:smallCaps/>
          <w:sz w:val="20"/>
          <w:szCs w:val="20"/>
        </w:rPr>
        <w:t xml:space="preserve">......................................  -  ..............................  </w:t>
      </w:r>
      <w:r w:rsidRPr="00DF16B5">
        <w:rPr>
          <w:rFonts w:asciiTheme="minorHAnsi" w:hAnsiTheme="minorHAnsi" w:cstheme="minorHAnsi"/>
          <w:sz w:val="20"/>
          <w:szCs w:val="20"/>
        </w:rPr>
        <w:t xml:space="preserve">zwany dalej </w:t>
      </w:r>
      <w:r w:rsidRPr="00DF16B5">
        <w:rPr>
          <w:rFonts w:asciiTheme="minorHAnsi" w:hAnsiTheme="minorHAnsi" w:cstheme="minorHAnsi"/>
          <w:b/>
          <w:bCs/>
          <w:sz w:val="20"/>
          <w:szCs w:val="20"/>
        </w:rPr>
        <w:t>Wykonawcą</w:t>
      </w:r>
      <w:r w:rsidRPr="00DF16B5">
        <w:rPr>
          <w:rFonts w:asciiTheme="minorHAnsi" w:hAnsiTheme="minorHAnsi" w:cstheme="minorHAnsi"/>
          <w:sz w:val="20"/>
          <w:szCs w:val="20"/>
        </w:rPr>
        <w:t>.</w:t>
      </w:r>
    </w:p>
    <w:p w:rsidR="007123C8" w:rsidRPr="00DF16B5" w:rsidRDefault="007123C8" w:rsidP="00DF16B5">
      <w:pPr>
        <w:spacing w:after="20" w:line="276" w:lineRule="auto"/>
        <w:ind w:right="25"/>
        <w:contextualSpacing/>
        <w:jc w:val="both"/>
        <w:rPr>
          <w:rFonts w:asciiTheme="minorHAnsi" w:eastAsia="Tahoma" w:hAnsiTheme="minorHAnsi" w:cstheme="minorHAnsi"/>
          <w:i/>
          <w:iCs/>
          <w:sz w:val="20"/>
          <w:szCs w:val="20"/>
          <w:lang w:eastAsia="pl-PL"/>
        </w:rPr>
      </w:pPr>
      <w:r w:rsidRPr="00DF16B5">
        <w:rPr>
          <w:rFonts w:asciiTheme="minorHAnsi" w:eastAsia="Tahoma" w:hAnsiTheme="minorHAnsi" w:cstheme="minorHAnsi"/>
          <w:i/>
          <w:iCs/>
          <w:sz w:val="20"/>
          <w:szCs w:val="20"/>
          <w:lang w:eastAsia="pl-PL"/>
        </w:rPr>
        <w:t>……………………………………………………………………………………………………………………………………………………………………………………………………………………………………………………………………………………..……………………………………………………………</w:t>
      </w:r>
    </w:p>
    <w:p w:rsidR="007123C8" w:rsidRPr="00DF16B5" w:rsidRDefault="007123C8" w:rsidP="00DF16B5">
      <w:pPr>
        <w:spacing w:after="286" w:line="276" w:lineRule="auto"/>
        <w:ind w:right="25"/>
        <w:contextualSpacing/>
        <w:jc w:val="both"/>
        <w:rPr>
          <w:rFonts w:asciiTheme="minorHAnsi" w:eastAsia="Tahoma" w:hAnsiTheme="minorHAnsi" w:cstheme="minorHAnsi"/>
          <w:i/>
          <w:iCs/>
          <w:sz w:val="20"/>
          <w:szCs w:val="20"/>
          <w:lang w:eastAsia="pl-PL"/>
        </w:rPr>
      </w:pPr>
      <w:r w:rsidRPr="00DF16B5">
        <w:rPr>
          <w:rFonts w:asciiTheme="minorHAnsi" w:eastAsia="Tahoma" w:hAnsiTheme="minorHAnsi" w:cstheme="minorHAnsi"/>
          <w:i/>
          <w:iCs/>
          <w:sz w:val="20"/>
          <w:szCs w:val="20"/>
          <w:lang w:eastAsia="pl-PL"/>
        </w:rPr>
        <w:t>zwanym/ą  w dalszej treści umowy</w:t>
      </w:r>
      <w:r w:rsidRPr="00DF16B5">
        <w:rPr>
          <w:rFonts w:asciiTheme="minorHAnsi" w:eastAsia="Tahoma" w:hAnsiTheme="minorHAnsi" w:cstheme="minorHAnsi"/>
          <w:b/>
          <w:i/>
          <w:iCs/>
          <w:sz w:val="20"/>
          <w:szCs w:val="20"/>
          <w:lang w:eastAsia="pl-PL"/>
        </w:rPr>
        <w:t xml:space="preserve"> „WYKONAWCĄ”</w:t>
      </w:r>
    </w:p>
    <w:p w:rsidR="007123C8" w:rsidRPr="00DF16B5" w:rsidRDefault="007123C8" w:rsidP="00DF16B5">
      <w:pPr>
        <w:spacing w:after="170" w:line="276" w:lineRule="auto"/>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w wyniku przeprowadzonego postępowania o udzielenie zamówienia publicznego w trybie przetargu nieograniczonego i wybraniu najkorzystniejszej oferty została zawarta umowa  o następującej treści:</w:t>
      </w:r>
    </w:p>
    <w:p w:rsidR="00DF3A2E" w:rsidRPr="00DF16B5" w:rsidRDefault="00DF3A2E" w:rsidP="00DF16B5">
      <w:pPr>
        <w:spacing w:after="170" w:line="276" w:lineRule="auto"/>
        <w:contextualSpacing/>
        <w:jc w:val="both"/>
        <w:rPr>
          <w:rFonts w:asciiTheme="minorHAnsi" w:eastAsia="Tahoma" w:hAnsiTheme="minorHAnsi" w:cstheme="minorHAnsi"/>
          <w:iCs/>
          <w:sz w:val="20"/>
          <w:szCs w:val="20"/>
          <w:lang w:eastAsia="pl-PL"/>
        </w:rPr>
      </w:pPr>
    </w:p>
    <w:p w:rsidR="007123C8" w:rsidRPr="00DF16B5" w:rsidRDefault="007123C8" w:rsidP="00DF16B5">
      <w:pPr>
        <w:pStyle w:val="Tytu"/>
        <w:spacing w:line="276" w:lineRule="auto"/>
        <w:contextualSpacing/>
        <w:rPr>
          <w:rFonts w:asciiTheme="minorHAnsi" w:eastAsia="Tahoma" w:hAnsiTheme="minorHAnsi" w:cstheme="minorHAnsi"/>
        </w:rPr>
      </w:pPr>
      <w:r w:rsidRPr="00DF16B5">
        <w:rPr>
          <w:rFonts w:asciiTheme="minorHAnsi" w:eastAsia="Tahoma" w:hAnsiTheme="minorHAnsi" w:cstheme="minorHAnsi"/>
        </w:rPr>
        <w:t>§ 1</w:t>
      </w:r>
    </w:p>
    <w:p w:rsidR="007123C8" w:rsidRPr="00DF16B5" w:rsidRDefault="007123C8" w:rsidP="00DF16B5">
      <w:pPr>
        <w:numPr>
          <w:ilvl w:val="0"/>
          <w:numId w:val="1"/>
        </w:numPr>
        <w:spacing w:after="0" w:line="276" w:lineRule="auto"/>
        <w:ind w:left="426" w:hanging="426"/>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Zamawiający zleca, a Wykonawca przyjmuje do wykonania zakres robót pn.: ”</w:t>
      </w:r>
      <w:r w:rsidRPr="00DF16B5">
        <w:rPr>
          <w:rFonts w:asciiTheme="minorHAnsi" w:hAnsiTheme="minorHAnsi" w:cstheme="minorHAnsi"/>
          <w:sz w:val="20"/>
          <w:szCs w:val="20"/>
        </w:rPr>
        <w:t xml:space="preserve">Głęboka termomodernizacja </w:t>
      </w:r>
      <w:r w:rsidR="0099754B" w:rsidRPr="00DF16B5">
        <w:rPr>
          <w:rFonts w:asciiTheme="minorHAnsi" w:hAnsiTheme="minorHAnsi" w:cstheme="minorHAnsi"/>
          <w:sz w:val="20"/>
          <w:szCs w:val="20"/>
        </w:rPr>
        <w:t>budynków Publicznej Szkoły Podstawowej nr 2 w Stąporkowie”, realizowanego w ramach inwestycji pn.: „Głęboka termomodernizacja obiektów użyteczności pub</w:t>
      </w:r>
      <w:r w:rsidR="000F3E3A" w:rsidRPr="00DF16B5">
        <w:rPr>
          <w:rFonts w:asciiTheme="minorHAnsi" w:hAnsiTheme="minorHAnsi" w:cstheme="minorHAnsi"/>
          <w:sz w:val="20"/>
          <w:szCs w:val="20"/>
        </w:rPr>
        <w:t>licznej na terenie miasta i Gmi</w:t>
      </w:r>
      <w:r w:rsidR="0099754B" w:rsidRPr="00DF16B5">
        <w:rPr>
          <w:rFonts w:asciiTheme="minorHAnsi" w:hAnsiTheme="minorHAnsi" w:cstheme="minorHAnsi"/>
          <w:sz w:val="20"/>
          <w:szCs w:val="20"/>
        </w:rPr>
        <w:t xml:space="preserve">ny Stąporków” </w:t>
      </w:r>
      <w:r w:rsidRPr="00DF16B5">
        <w:rPr>
          <w:rFonts w:asciiTheme="minorHAnsi" w:hAnsiTheme="minorHAnsi" w:cstheme="minorHAnsi"/>
          <w:sz w:val="20"/>
          <w:szCs w:val="20"/>
        </w:rPr>
        <w:t>w systemie zaprojektuj i wybuduj.</w:t>
      </w:r>
    </w:p>
    <w:p w:rsidR="007123C8" w:rsidRPr="00DF16B5" w:rsidRDefault="007123C8" w:rsidP="00DF16B5">
      <w:pPr>
        <w:numPr>
          <w:ilvl w:val="0"/>
          <w:numId w:val="1"/>
        </w:numPr>
        <w:spacing w:after="0" w:line="276" w:lineRule="auto"/>
        <w:ind w:left="426" w:hanging="426"/>
        <w:contextualSpacing/>
        <w:jc w:val="both"/>
        <w:rPr>
          <w:rFonts w:asciiTheme="minorHAnsi" w:eastAsia="Tahoma" w:hAnsiTheme="minorHAnsi" w:cstheme="minorHAnsi"/>
          <w:iCs/>
          <w:sz w:val="20"/>
          <w:szCs w:val="20"/>
          <w:lang w:eastAsia="pl-PL"/>
        </w:rPr>
      </w:pPr>
      <w:r w:rsidRPr="00DF16B5">
        <w:rPr>
          <w:rFonts w:asciiTheme="minorHAnsi" w:hAnsiTheme="minorHAnsi" w:cstheme="minorHAnsi"/>
          <w:sz w:val="20"/>
          <w:szCs w:val="20"/>
        </w:rPr>
        <w:t>Zakres rzeczowy przedmiotu zamówienia określa Program Funkcjonalno Użytkowy (dalej PFU) stanowiący załącznik n</w:t>
      </w:r>
      <w:r w:rsidR="0099754B" w:rsidRPr="00DF16B5">
        <w:rPr>
          <w:rFonts w:asciiTheme="minorHAnsi" w:hAnsiTheme="minorHAnsi" w:cstheme="minorHAnsi"/>
          <w:sz w:val="20"/>
          <w:szCs w:val="20"/>
        </w:rPr>
        <w:t>r 13</w:t>
      </w:r>
      <w:r w:rsidRPr="00DF16B5">
        <w:rPr>
          <w:rFonts w:asciiTheme="minorHAnsi" w:hAnsiTheme="minorHAnsi" w:cstheme="minorHAnsi"/>
          <w:sz w:val="20"/>
          <w:szCs w:val="20"/>
        </w:rPr>
        <w:t xml:space="preserve"> do specyfikacji istotnych warunków zamówienia,</w:t>
      </w:r>
      <w:r w:rsidR="0099754B" w:rsidRPr="00DF16B5">
        <w:rPr>
          <w:rFonts w:asciiTheme="minorHAnsi" w:hAnsiTheme="minorHAnsi" w:cstheme="minorHAnsi"/>
          <w:sz w:val="20"/>
          <w:szCs w:val="20"/>
        </w:rPr>
        <w:t xml:space="preserve"> który wraz z ofertą Wykonawcy </w:t>
      </w:r>
      <w:r w:rsidRPr="00DF16B5">
        <w:rPr>
          <w:rFonts w:asciiTheme="minorHAnsi" w:hAnsiTheme="minorHAnsi" w:cstheme="minorHAnsi"/>
          <w:sz w:val="20"/>
          <w:szCs w:val="20"/>
        </w:rPr>
        <w:t>i harmonogramem prac stanowi załącznik do niniejszej umowy. Przedmiot zamówienia musi być wykonany zgodnie z obowiązującymi przepisami prawa a ta</w:t>
      </w:r>
      <w:r w:rsidR="00772E19" w:rsidRPr="00DF16B5">
        <w:rPr>
          <w:rFonts w:asciiTheme="minorHAnsi" w:hAnsiTheme="minorHAnsi" w:cstheme="minorHAnsi"/>
          <w:sz w:val="20"/>
          <w:szCs w:val="20"/>
        </w:rPr>
        <w:t xml:space="preserve">kże zgodnie z najlepszą wiedzą </w:t>
      </w:r>
      <w:r w:rsidRPr="00DF16B5">
        <w:rPr>
          <w:rFonts w:asciiTheme="minorHAnsi" w:hAnsiTheme="minorHAnsi" w:cstheme="minorHAnsi"/>
          <w:sz w:val="20"/>
          <w:szCs w:val="20"/>
        </w:rPr>
        <w:t xml:space="preserve">i doświadczeniem Wykonawcy oraz z zachowaniem najwyższej staranności. </w:t>
      </w:r>
    </w:p>
    <w:p w:rsidR="007123C8" w:rsidRPr="00DF16B5" w:rsidRDefault="007123C8" w:rsidP="00DF16B5">
      <w:pPr>
        <w:numPr>
          <w:ilvl w:val="0"/>
          <w:numId w:val="1"/>
        </w:numPr>
        <w:spacing w:after="0" w:line="276" w:lineRule="auto"/>
        <w:ind w:left="426" w:hanging="426"/>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Lokalizacja inwestycji: </w:t>
      </w:r>
    </w:p>
    <w:p w:rsidR="007123C8" w:rsidRPr="00DF16B5" w:rsidRDefault="007123C8" w:rsidP="00DF16B5">
      <w:pPr>
        <w:spacing w:after="0" w:line="276" w:lineRule="auto"/>
        <w:ind w:left="426"/>
        <w:contextualSpacing/>
        <w:jc w:val="both"/>
        <w:rPr>
          <w:rFonts w:asciiTheme="minorHAnsi" w:hAnsiTheme="minorHAnsi" w:cstheme="minorHAnsi"/>
          <w:sz w:val="20"/>
          <w:szCs w:val="20"/>
        </w:rPr>
      </w:pPr>
      <w:r w:rsidRPr="00DF16B5">
        <w:rPr>
          <w:rFonts w:asciiTheme="minorHAnsi" w:hAnsiTheme="minorHAnsi" w:cstheme="minorHAnsi"/>
          <w:sz w:val="20"/>
          <w:szCs w:val="20"/>
        </w:rPr>
        <w:t>Publiczna Szkoła Podstawowa nr 2 w Stąporkowie tj. budynek Publicznej Szkoły nr 2 w Stąporkowie, budynek po Publicznym Gimnazjum w Stąporkowie, budynek Hali Sportowej.</w:t>
      </w:r>
    </w:p>
    <w:p w:rsidR="007123C8" w:rsidRPr="00DF16B5" w:rsidRDefault="007123C8" w:rsidP="00DF16B5">
      <w:pPr>
        <w:spacing w:after="0" w:line="276" w:lineRule="auto"/>
        <w:ind w:left="426"/>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Ul. Piłsudskiego 114 ; 26-220 Stąporków , </w:t>
      </w:r>
    </w:p>
    <w:p w:rsidR="007123C8" w:rsidRPr="00DF16B5" w:rsidRDefault="007123C8" w:rsidP="00DF16B5">
      <w:pPr>
        <w:spacing w:after="0" w:line="276" w:lineRule="auto"/>
        <w:ind w:left="426"/>
        <w:contextualSpacing/>
        <w:jc w:val="both"/>
        <w:rPr>
          <w:rFonts w:asciiTheme="minorHAnsi" w:eastAsia="Times New Roman" w:hAnsiTheme="minorHAnsi" w:cstheme="minorHAnsi"/>
          <w:sz w:val="20"/>
          <w:szCs w:val="20"/>
          <w:lang w:eastAsia="pl-PL"/>
        </w:rPr>
      </w:pPr>
      <w:r w:rsidRPr="00DF16B5">
        <w:rPr>
          <w:rFonts w:asciiTheme="minorHAnsi" w:hAnsiTheme="minorHAnsi" w:cstheme="minorHAnsi"/>
          <w:sz w:val="20"/>
          <w:szCs w:val="20"/>
        </w:rPr>
        <w:t xml:space="preserve">działki o nr </w:t>
      </w:r>
      <w:proofErr w:type="spellStart"/>
      <w:r w:rsidRPr="00DF16B5">
        <w:rPr>
          <w:rFonts w:asciiTheme="minorHAnsi" w:hAnsiTheme="minorHAnsi" w:cstheme="minorHAnsi"/>
          <w:sz w:val="20"/>
          <w:szCs w:val="20"/>
        </w:rPr>
        <w:t>ewid</w:t>
      </w:r>
      <w:proofErr w:type="spellEnd"/>
      <w:r w:rsidRPr="00DF16B5">
        <w:rPr>
          <w:rFonts w:asciiTheme="minorHAnsi" w:hAnsiTheme="minorHAnsi" w:cstheme="minorHAnsi"/>
          <w:sz w:val="20"/>
          <w:szCs w:val="20"/>
        </w:rPr>
        <w:t xml:space="preserve">. geod.: </w:t>
      </w:r>
      <w:r w:rsidRPr="00DF16B5">
        <w:rPr>
          <w:rFonts w:asciiTheme="minorHAnsi" w:eastAsia="Times New Roman" w:hAnsiTheme="minorHAnsi" w:cstheme="minorHAnsi"/>
          <w:sz w:val="20"/>
          <w:szCs w:val="20"/>
          <w:lang w:eastAsia="pl-PL"/>
        </w:rPr>
        <w:t xml:space="preserve"> 3304; 3302/2 </w:t>
      </w:r>
    </w:p>
    <w:p w:rsidR="007123C8" w:rsidRPr="00DF16B5" w:rsidRDefault="007123C8" w:rsidP="00DF16B5">
      <w:pPr>
        <w:spacing w:after="0" w:line="276" w:lineRule="auto"/>
        <w:ind w:left="426"/>
        <w:contextualSpacing/>
        <w:jc w:val="both"/>
        <w:rPr>
          <w:rFonts w:asciiTheme="minorHAnsi" w:eastAsia="Times New Roman" w:hAnsiTheme="minorHAnsi" w:cstheme="minorHAnsi"/>
          <w:sz w:val="20"/>
          <w:szCs w:val="20"/>
          <w:lang w:eastAsia="pl-PL"/>
        </w:rPr>
      </w:pPr>
      <w:r w:rsidRPr="00DF16B5">
        <w:rPr>
          <w:rFonts w:asciiTheme="minorHAnsi" w:eastAsia="Times New Roman" w:hAnsiTheme="minorHAnsi" w:cstheme="minorHAnsi"/>
          <w:sz w:val="20"/>
          <w:szCs w:val="20"/>
          <w:lang w:eastAsia="pl-PL"/>
        </w:rPr>
        <w:t xml:space="preserve">obręb geod.: 0002 </w:t>
      </w:r>
    </w:p>
    <w:p w:rsidR="007123C8" w:rsidRPr="00DF16B5" w:rsidRDefault="007123C8" w:rsidP="00DF16B5">
      <w:pPr>
        <w:spacing w:after="0" w:line="276" w:lineRule="auto"/>
        <w:ind w:left="426"/>
        <w:contextualSpacing/>
        <w:jc w:val="both"/>
        <w:rPr>
          <w:rFonts w:asciiTheme="minorHAnsi" w:hAnsiTheme="minorHAnsi" w:cstheme="minorHAnsi"/>
          <w:sz w:val="20"/>
          <w:szCs w:val="20"/>
        </w:rPr>
      </w:pPr>
      <w:r w:rsidRPr="00DF16B5">
        <w:rPr>
          <w:rFonts w:asciiTheme="minorHAnsi" w:eastAsia="Times New Roman" w:hAnsiTheme="minorHAnsi" w:cstheme="minorHAnsi"/>
          <w:sz w:val="20"/>
          <w:szCs w:val="20"/>
          <w:lang w:eastAsia="pl-PL"/>
        </w:rPr>
        <w:t>jednostka ewid.:260508_4 Stąporków-miasto</w:t>
      </w:r>
    </w:p>
    <w:p w:rsidR="007123C8" w:rsidRPr="00DF16B5" w:rsidRDefault="007123C8"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Zakres rzeczowy, przedmiotu umowy, obejmuje w szczególności:</w:t>
      </w:r>
    </w:p>
    <w:p w:rsidR="00757B7D" w:rsidRPr="00DF16B5" w:rsidRDefault="00757B7D" w:rsidP="00DF16B5">
      <w:pPr>
        <w:pStyle w:val="Style15"/>
        <w:widowControl/>
        <w:numPr>
          <w:ilvl w:val="0"/>
          <w:numId w:val="7"/>
        </w:numPr>
        <w:spacing w:before="5" w:line="276" w:lineRule="auto"/>
        <w:ind w:left="709" w:hanging="283"/>
        <w:contextualSpacing/>
        <w:rPr>
          <w:rFonts w:asciiTheme="minorHAnsi" w:hAnsiTheme="minorHAnsi" w:cstheme="minorHAnsi"/>
          <w:kern w:val="0"/>
          <w:sz w:val="20"/>
          <w:szCs w:val="20"/>
        </w:rPr>
      </w:pPr>
      <w:r w:rsidRPr="00DF16B5">
        <w:rPr>
          <w:rStyle w:val="FontStyle32"/>
          <w:rFonts w:asciiTheme="minorHAnsi" w:hAnsiTheme="minorHAnsi" w:cstheme="minorHAnsi"/>
          <w:kern w:val="0"/>
          <w:sz w:val="20"/>
          <w:szCs w:val="20"/>
        </w:rPr>
        <w:t>wykonanie dokumentacji technicznej, obejmującej:</w:t>
      </w:r>
    </w:p>
    <w:p w:rsidR="00757B7D" w:rsidRPr="00DF16B5" w:rsidRDefault="00757B7D" w:rsidP="00DF16B5">
      <w:pPr>
        <w:pStyle w:val="Bezodstpw"/>
        <w:numPr>
          <w:ilvl w:val="0"/>
          <w:numId w:val="8"/>
        </w:numPr>
        <w:spacing w:line="276" w:lineRule="auto"/>
        <w:ind w:left="993" w:hanging="284"/>
        <w:contextualSpacing/>
        <w:jc w:val="both"/>
        <w:rPr>
          <w:rFonts w:asciiTheme="minorHAnsi" w:hAnsiTheme="minorHAnsi" w:cstheme="minorHAnsi"/>
          <w:sz w:val="20"/>
          <w:szCs w:val="20"/>
        </w:rPr>
      </w:pPr>
      <w:r w:rsidRPr="00DF16B5">
        <w:rPr>
          <w:rFonts w:asciiTheme="minorHAnsi" w:hAnsiTheme="minorHAnsi" w:cstheme="minorHAnsi"/>
          <w:sz w:val="20"/>
          <w:szCs w:val="20"/>
        </w:rPr>
        <w:t>wykonanie dokumentacji projektowej</w:t>
      </w:r>
      <w:r w:rsidRPr="00DF16B5">
        <w:rPr>
          <w:rFonts w:asciiTheme="minorHAnsi" w:hAnsiTheme="minorHAnsi" w:cstheme="minorHAnsi"/>
          <w:color w:val="FF0000"/>
          <w:sz w:val="20"/>
          <w:szCs w:val="20"/>
        </w:rPr>
        <w:t xml:space="preserve"> </w:t>
      </w:r>
      <w:r w:rsidRPr="00DF16B5">
        <w:rPr>
          <w:rFonts w:asciiTheme="minorHAnsi" w:hAnsiTheme="minorHAnsi" w:cstheme="minorHAnsi"/>
          <w:sz w:val="20"/>
          <w:szCs w:val="20"/>
        </w:rPr>
        <w:t>w oparciu o PFU, w sposób zgodny z wymaganiami ustawy prawo budowlane, przepisami i obowiązującymi Polskimi Normami, zasadami wiedzy technicznej oraz poprzedzona konsultacjami i uzgodnieniami z Zamawiającym;</w:t>
      </w:r>
    </w:p>
    <w:p w:rsidR="00757B7D" w:rsidRPr="00DF16B5" w:rsidRDefault="00757B7D" w:rsidP="00DF16B5">
      <w:pPr>
        <w:pStyle w:val="Bezodstpw"/>
        <w:numPr>
          <w:ilvl w:val="0"/>
          <w:numId w:val="8"/>
        </w:numPr>
        <w:spacing w:line="276" w:lineRule="auto"/>
        <w:ind w:left="993" w:hanging="284"/>
        <w:contextualSpacing/>
        <w:jc w:val="both"/>
        <w:rPr>
          <w:rFonts w:asciiTheme="minorHAnsi" w:hAnsiTheme="minorHAnsi" w:cstheme="minorHAnsi"/>
          <w:sz w:val="20"/>
          <w:szCs w:val="20"/>
        </w:rPr>
      </w:pPr>
      <w:r w:rsidRPr="00DF16B5">
        <w:rPr>
          <w:rFonts w:asciiTheme="minorHAnsi" w:eastAsia="Times New Roman" w:hAnsiTheme="minorHAnsi" w:cstheme="minorHAnsi"/>
          <w:sz w:val="20"/>
          <w:szCs w:val="20"/>
        </w:rPr>
        <w:lastRenderedPageBreak/>
        <w:t>uzyskanie wszelkich wymaganych opinii, uzgodnień projektowych, w zakresie wynikającym z przepisów,</w:t>
      </w:r>
    </w:p>
    <w:p w:rsidR="00757B7D" w:rsidRPr="00DF16B5" w:rsidRDefault="00757B7D" w:rsidP="00DF16B5">
      <w:pPr>
        <w:pStyle w:val="Bezodstpw"/>
        <w:numPr>
          <w:ilvl w:val="0"/>
          <w:numId w:val="8"/>
        </w:numPr>
        <w:spacing w:line="276" w:lineRule="auto"/>
        <w:ind w:left="993" w:hanging="284"/>
        <w:contextualSpacing/>
        <w:jc w:val="both"/>
        <w:rPr>
          <w:rFonts w:asciiTheme="minorHAnsi" w:hAnsiTheme="minorHAnsi" w:cstheme="minorHAnsi"/>
          <w:sz w:val="20"/>
          <w:szCs w:val="20"/>
        </w:rPr>
      </w:pPr>
      <w:r w:rsidRPr="00DF16B5">
        <w:rPr>
          <w:rFonts w:asciiTheme="minorHAnsi" w:hAnsiTheme="minorHAnsi" w:cstheme="minorHAnsi"/>
          <w:sz w:val="20"/>
          <w:szCs w:val="20"/>
        </w:rPr>
        <w:t>projekt wykonawczy,</w:t>
      </w:r>
    </w:p>
    <w:p w:rsidR="00757B7D" w:rsidRPr="00DF16B5" w:rsidRDefault="00757B7D" w:rsidP="00DF16B5">
      <w:pPr>
        <w:pStyle w:val="Bezodstpw"/>
        <w:numPr>
          <w:ilvl w:val="0"/>
          <w:numId w:val="8"/>
        </w:numPr>
        <w:spacing w:line="276" w:lineRule="auto"/>
        <w:ind w:left="993" w:hanging="284"/>
        <w:contextualSpacing/>
        <w:jc w:val="both"/>
        <w:rPr>
          <w:rFonts w:asciiTheme="minorHAnsi" w:hAnsiTheme="minorHAnsi" w:cstheme="minorHAnsi"/>
          <w:sz w:val="20"/>
          <w:szCs w:val="20"/>
        </w:rPr>
      </w:pPr>
      <w:r w:rsidRPr="00DF16B5">
        <w:rPr>
          <w:rFonts w:asciiTheme="minorHAnsi" w:hAnsiTheme="minorHAnsi" w:cstheme="minorHAnsi"/>
          <w:sz w:val="20"/>
          <w:szCs w:val="20"/>
        </w:rPr>
        <w:t>przedmiar robót.</w:t>
      </w:r>
    </w:p>
    <w:p w:rsidR="00757B7D" w:rsidRPr="00DF16B5" w:rsidRDefault="00757B7D" w:rsidP="00DF16B5">
      <w:pPr>
        <w:pStyle w:val="Style14"/>
        <w:widowControl/>
        <w:numPr>
          <w:ilvl w:val="0"/>
          <w:numId w:val="7"/>
        </w:numPr>
        <w:tabs>
          <w:tab w:val="left" w:pos="851"/>
        </w:tabs>
        <w:spacing w:line="276" w:lineRule="auto"/>
        <w:ind w:left="851" w:hanging="425"/>
        <w:contextualSpacing/>
        <w:jc w:val="both"/>
        <w:rPr>
          <w:rFonts w:asciiTheme="minorHAnsi" w:hAnsiTheme="minorHAnsi" w:cstheme="minorHAnsi"/>
          <w:kern w:val="0"/>
          <w:sz w:val="20"/>
          <w:szCs w:val="20"/>
        </w:rPr>
      </w:pPr>
      <w:r w:rsidRPr="00DF16B5">
        <w:rPr>
          <w:rFonts w:asciiTheme="minorHAnsi" w:hAnsiTheme="minorHAnsi" w:cstheme="minorHAnsi"/>
          <w:kern w:val="0"/>
          <w:sz w:val="20"/>
          <w:szCs w:val="20"/>
        </w:rPr>
        <w:t>uzyskanie, w imieniu Zamawiającego wszystkich niezbędnych uzgodnień i decyzji ostatecznych, upoważniające do rozpoczęcia robót budowlanych</w:t>
      </w:r>
    </w:p>
    <w:p w:rsidR="00757B7D" w:rsidRPr="00DF16B5" w:rsidRDefault="00757B7D" w:rsidP="00DF16B5">
      <w:pPr>
        <w:pStyle w:val="Style14"/>
        <w:widowControl/>
        <w:numPr>
          <w:ilvl w:val="0"/>
          <w:numId w:val="7"/>
        </w:numPr>
        <w:tabs>
          <w:tab w:val="left" w:pos="851"/>
        </w:tabs>
        <w:spacing w:line="276" w:lineRule="auto"/>
        <w:ind w:left="851" w:hanging="425"/>
        <w:contextualSpacing/>
        <w:jc w:val="both"/>
        <w:rPr>
          <w:rStyle w:val="FontStyle32"/>
          <w:rFonts w:asciiTheme="minorHAnsi" w:hAnsiTheme="minorHAnsi" w:cstheme="minorHAnsi"/>
          <w:kern w:val="0"/>
          <w:sz w:val="20"/>
          <w:szCs w:val="20"/>
        </w:rPr>
      </w:pPr>
      <w:r w:rsidRPr="00DF16B5">
        <w:rPr>
          <w:rFonts w:asciiTheme="minorHAnsi" w:hAnsiTheme="minorHAnsi" w:cstheme="minorHAnsi"/>
          <w:kern w:val="0"/>
          <w:sz w:val="20"/>
          <w:szCs w:val="20"/>
        </w:rPr>
        <w:t>wykonanie robót budowlanych w oparciu o opracowaną i zatwierdzoną dokumentację projektową</w:t>
      </w:r>
      <w:r w:rsidRPr="00DF16B5">
        <w:rPr>
          <w:rStyle w:val="FontStyle32"/>
          <w:rFonts w:asciiTheme="minorHAnsi" w:hAnsiTheme="minorHAnsi" w:cstheme="minorHAnsi"/>
          <w:kern w:val="0"/>
          <w:sz w:val="20"/>
          <w:szCs w:val="20"/>
        </w:rPr>
        <w:t>.</w:t>
      </w:r>
    </w:p>
    <w:p w:rsidR="00EB6CEA" w:rsidRPr="00DF16B5" w:rsidRDefault="00EB6CEA" w:rsidP="00DF16B5">
      <w:pPr>
        <w:pStyle w:val="Style14"/>
        <w:widowControl/>
        <w:tabs>
          <w:tab w:val="left" w:pos="851"/>
        </w:tabs>
        <w:spacing w:line="276" w:lineRule="auto"/>
        <w:ind w:left="851"/>
        <w:contextualSpacing/>
        <w:jc w:val="both"/>
        <w:rPr>
          <w:rStyle w:val="FontStyle32"/>
          <w:rFonts w:asciiTheme="minorHAnsi" w:hAnsiTheme="minorHAnsi" w:cstheme="minorHAnsi"/>
          <w:kern w:val="0"/>
          <w:sz w:val="20"/>
          <w:szCs w:val="20"/>
        </w:rPr>
      </w:pPr>
    </w:p>
    <w:p w:rsidR="00757B7D" w:rsidRPr="00DF16B5" w:rsidRDefault="00757B7D"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Calibri" w:hAnsiTheme="minorHAnsi" w:cstheme="minorHAnsi"/>
          <w:sz w:val="20"/>
          <w:szCs w:val="20"/>
        </w:rPr>
        <w:t xml:space="preserve">Wykonawca </w:t>
      </w:r>
      <w:r w:rsidRPr="00DF16B5">
        <w:rPr>
          <w:rStyle w:val="FontStyle32"/>
          <w:rFonts w:asciiTheme="minorHAnsi" w:hAnsiTheme="minorHAnsi" w:cstheme="minorHAnsi"/>
          <w:sz w:val="20"/>
          <w:szCs w:val="20"/>
        </w:rPr>
        <w:t>zobowiązany jest do bieżącego uzgadniania opracowań projektowych i uzyskiwania akceptacji Zamawiającego oraz do przedłożenia Zamawiającemu opracowanej dokumentacji projektowej do zatwierdzenia.</w:t>
      </w:r>
    </w:p>
    <w:p w:rsidR="00757B7D" w:rsidRPr="00DF16B5" w:rsidRDefault="00757B7D"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 xml:space="preserve">Dokumentacja </w:t>
      </w:r>
      <w:r w:rsidRPr="00DF16B5">
        <w:rPr>
          <w:rFonts w:asciiTheme="minorHAnsi" w:hAnsiTheme="minorHAnsi" w:cstheme="minorHAnsi"/>
          <w:sz w:val="20"/>
          <w:szCs w:val="20"/>
        </w:rPr>
        <w:t>projektowa winna być na etapie opracowania konsultowana i uzgadniana przez Wykonawcę z Zamawiającym.</w:t>
      </w:r>
      <w:r w:rsidRPr="00DF16B5">
        <w:rPr>
          <w:rStyle w:val="FontStyle32"/>
          <w:rFonts w:asciiTheme="minorHAnsi" w:eastAsia="WenQuanYi Zen Hei" w:hAnsiTheme="minorHAnsi" w:cstheme="minorHAnsi"/>
          <w:sz w:val="20"/>
          <w:szCs w:val="20"/>
        </w:rPr>
        <w:t xml:space="preserve"> Brak konsultacji i uzgodnień  przyjętych rozwiązań w dokumentacji projektowej uprawnia Zamawiającego do żądania wprowadzenia zmian w dokumentacji na każdym etapie realizowanej inwestycji na ryzyko i koszt Wykonawcy.</w:t>
      </w:r>
    </w:p>
    <w:p w:rsidR="00757B7D" w:rsidRPr="00DF16B5" w:rsidRDefault="00757B7D"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 xml:space="preserve">Wykonawca </w:t>
      </w:r>
      <w:r w:rsidRPr="00DF16B5">
        <w:rPr>
          <w:rStyle w:val="FontStyle32"/>
          <w:rFonts w:asciiTheme="minorHAnsi" w:hAnsiTheme="minorHAnsi" w:cstheme="minorHAnsi"/>
          <w:sz w:val="20"/>
          <w:szCs w:val="20"/>
        </w:rPr>
        <w:t>zobowiązuje się do protokolarnego przekazania Zamawiającemu w jego siedzibie:</w:t>
      </w:r>
    </w:p>
    <w:p w:rsidR="00757B7D" w:rsidRPr="00DF16B5" w:rsidRDefault="00757B7D" w:rsidP="00DF16B5">
      <w:pPr>
        <w:pStyle w:val="Style7"/>
        <w:widowControl/>
        <w:numPr>
          <w:ilvl w:val="0"/>
          <w:numId w:val="6"/>
        </w:numPr>
        <w:suppressAutoHyphens w:val="0"/>
        <w:spacing w:line="276" w:lineRule="auto"/>
        <w:ind w:left="851" w:hanging="425"/>
        <w:contextualSpacing/>
        <w:rPr>
          <w:rFonts w:asciiTheme="minorHAnsi" w:hAnsiTheme="minorHAnsi" w:cstheme="minorHAnsi"/>
          <w:kern w:val="0"/>
          <w:sz w:val="20"/>
          <w:szCs w:val="20"/>
        </w:rPr>
      </w:pPr>
      <w:r w:rsidRPr="00DF16B5">
        <w:rPr>
          <w:rStyle w:val="FontStyle56"/>
          <w:rFonts w:asciiTheme="minorHAnsi" w:hAnsiTheme="minorHAnsi" w:cstheme="minorHAnsi"/>
          <w:bCs/>
          <w:kern w:val="0"/>
          <w:szCs w:val="20"/>
        </w:rPr>
        <w:t>dokumentacji projektowej opracowanej w</w:t>
      </w:r>
      <w:r w:rsidRPr="00DF16B5">
        <w:rPr>
          <w:rStyle w:val="FontStyle55"/>
          <w:rFonts w:asciiTheme="minorHAnsi" w:hAnsiTheme="minorHAnsi" w:cstheme="minorHAnsi"/>
          <w:kern w:val="0"/>
          <w:sz w:val="20"/>
          <w:szCs w:val="20"/>
        </w:rPr>
        <w:t xml:space="preserve"> formie papierowej – opisowej i graficznej, w tym:</w:t>
      </w:r>
    </w:p>
    <w:p w:rsidR="00757B7D" w:rsidRPr="00DF16B5" w:rsidRDefault="00757B7D" w:rsidP="00DF16B5">
      <w:pPr>
        <w:pStyle w:val="Style22"/>
        <w:widowControl/>
        <w:numPr>
          <w:ilvl w:val="0"/>
          <w:numId w:val="5"/>
        </w:numPr>
        <w:spacing w:line="276" w:lineRule="auto"/>
        <w:ind w:left="993" w:hanging="284"/>
        <w:contextualSpacing/>
        <w:jc w:val="both"/>
        <w:rPr>
          <w:rFonts w:asciiTheme="minorHAnsi" w:hAnsiTheme="minorHAnsi" w:cstheme="minorHAnsi"/>
          <w:kern w:val="0"/>
          <w:sz w:val="20"/>
          <w:szCs w:val="20"/>
        </w:rPr>
      </w:pPr>
      <w:r w:rsidRPr="00DF16B5">
        <w:rPr>
          <w:rStyle w:val="FontStyle55"/>
          <w:rFonts w:asciiTheme="minorHAnsi" w:hAnsiTheme="minorHAnsi" w:cstheme="minorHAnsi"/>
          <w:kern w:val="0"/>
          <w:sz w:val="20"/>
          <w:szCs w:val="20"/>
        </w:rPr>
        <w:t>potwierdzenia złożenia stosownych wniosków do właściwych jednostek i organów administracji publicznej celem uzyskania odpowiednich opinii, uzgodnień, pozwoleń i decyzji administracyjnych - 1 egz.</w:t>
      </w:r>
    </w:p>
    <w:p w:rsidR="00757B7D" w:rsidRPr="00DF16B5" w:rsidRDefault="00757B7D" w:rsidP="00DF16B5">
      <w:pPr>
        <w:pStyle w:val="Style22"/>
        <w:widowControl/>
        <w:numPr>
          <w:ilvl w:val="0"/>
          <w:numId w:val="5"/>
        </w:numPr>
        <w:tabs>
          <w:tab w:val="left" w:pos="993"/>
        </w:tabs>
        <w:spacing w:line="276" w:lineRule="auto"/>
        <w:ind w:left="993" w:hanging="284"/>
        <w:contextualSpacing/>
        <w:jc w:val="both"/>
        <w:rPr>
          <w:rFonts w:asciiTheme="minorHAnsi" w:hAnsiTheme="minorHAnsi" w:cstheme="minorHAnsi"/>
          <w:kern w:val="0"/>
          <w:sz w:val="20"/>
          <w:szCs w:val="20"/>
        </w:rPr>
      </w:pPr>
      <w:r w:rsidRPr="00DF16B5">
        <w:rPr>
          <w:rStyle w:val="FontStyle55"/>
          <w:rFonts w:asciiTheme="minorHAnsi" w:hAnsiTheme="minorHAnsi" w:cstheme="minorHAnsi"/>
          <w:kern w:val="0"/>
          <w:sz w:val="20"/>
          <w:szCs w:val="20"/>
        </w:rPr>
        <w:t xml:space="preserve">Projekty wykonawcze - </w:t>
      </w:r>
      <w:r w:rsidR="00EB6CEA" w:rsidRPr="00DF16B5">
        <w:rPr>
          <w:rStyle w:val="FontStyle55"/>
          <w:rFonts w:asciiTheme="minorHAnsi" w:hAnsiTheme="minorHAnsi" w:cstheme="minorHAnsi"/>
          <w:kern w:val="0"/>
          <w:sz w:val="20"/>
          <w:szCs w:val="20"/>
        </w:rPr>
        <w:t>5</w:t>
      </w:r>
      <w:r w:rsidRPr="00DF16B5">
        <w:rPr>
          <w:rStyle w:val="FontStyle55"/>
          <w:rFonts w:asciiTheme="minorHAnsi" w:hAnsiTheme="minorHAnsi" w:cstheme="minorHAnsi"/>
          <w:kern w:val="0"/>
          <w:sz w:val="20"/>
          <w:szCs w:val="20"/>
        </w:rPr>
        <w:t xml:space="preserve"> egz.</w:t>
      </w:r>
    </w:p>
    <w:p w:rsidR="00757B7D" w:rsidRPr="00DF16B5" w:rsidRDefault="00757B7D" w:rsidP="00DF16B5">
      <w:pPr>
        <w:pStyle w:val="Style12"/>
        <w:widowControl/>
        <w:numPr>
          <w:ilvl w:val="0"/>
          <w:numId w:val="5"/>
        </w:numPr>
        <w:tabs>
          <w:tab w:val="left" w:pos="993"/>
        </w:tabs>
        <w:spacing w:line="276" w:lineRule="auto"/>
        <w:ind w:left="993" w:hanging="284"/>
        <w:contextualSpacing/>
        <w:rPr>
          <w:rStyle w:val="FontStyle55"/>
          <w:rFonts w:asciiTheme="minorHAnsi" w:hAnsiTheme="minorHAnsi" w:cstheme="minorHAnsi"/>
          <w:kern w:val="0"/>
          <w:sz w:val="20"/>
          <w:szCs w:val="20"/>
        </w:rPr>
      </w:pPr>
      <w:r w:rsidRPr="00DF16B5">
        <w:rPr>
          <w:rStyle w:val="FontStyle55"/>
          <w:rFonts w:asciiTheme="minorHAnsi" w:hAnsiTheme="minorHAnsi" w:cstheme="minorHAnsi"/>
          <w:kern w:val="0"/>
          <w:sz w:val="20"/>
          <w:szCs w:val="20"/>
        </w:rPr>
        <w:t xml:space="preserve">Specyfikacja Techniczna Wykonania i Odbioru Robót, plan </w:t>
      </w:r>
      <w:proofErr w:type="spellStart"/>
      <w:r w:rsidRPr="00DF16B5">
        <w:rPr>
          <w:rStyle w:val="FontStyle55"/>
          <w:rFonts w:asciiTheme="minorHAnsi" w:hAnsiTheme="minorHAnsi" w:cstheme="minorHAnsi"/>
          <w:kern w:val="0"/>
          <w:sz w:val="20"/>
          <w:szCs w:val="20"/>
        </w:rPr>
        <w:t>BiOZ</w:t>
      </w:r>
      <w:proofErr w:type="spellEnd"/>
      <w:r w:rsidRPr="00DF16B5">
        <w:rPr>
          <w:rStyle w:val="FontStyle55"/>
          <w:rFonts w:asciiTheme="minorHAnsi" w:hAnsiTheme="minorHAnsi" w:cstheme="minorHAnsi"/>
          <w:kern w:val="0"/>
          <w:sz w:val="20"/>
          <w:szCs w:val="20"/>
        </w:rPr>
        <w:t xml:space="preserve">. - </w:t>
      </w:r>
      <w:r w:rsidR="00EB6CEA" w:rsidRPr="00DF16B5">
        <w:rPr>
          <w:rStyle w:val="FontStyle55"/>
          <w:rFonts w:asciiTheme="minorHAnsi" w:hAnsiTheme="minorHAnsi" w:cstheme="minorHAnsi"/>
          <w:kern w:val="0"/>
          <w:sz w:val="20"/>
          <w:szCs w:val="20"/>
        </w:rPr>
        <w:t>3</w:t>
      </w:r>
      <w:r w:rsidRPr="00DF16B5">
        <w:rPr>
          <w:rStyle w:val="FontStyle55"/>
          <w:rFonts w:asciiTheme="minorHAnsi" w:hAnsiTheme="minorHAnsi" w:cstheme="minorHAnsi"/>
          <w:kern w:val="0"/>
          <w:sz w:val="20"/>
          <w:szCs w:val="20"/>
        </w:rPr>
        <w:t xml:space="preserve"> egz.</w:t>
      </w:r>
    </w:p>
    <w:p w:rsidR="00757B7D" w:rsidRPr="00DF16B5" w:rsidRDefault="00757B7D" w:rsidP="00DF16B5">
      <w:pPr>
        <w:pStyle w:val="Style12"/>
        <w:widowControl/>
        <w:tabs>
          <w:tab w:val="left" w:pos="993"/>
        </w:tabs>
        <w:spacing w:line="276" w:lineRule="auto"/>
        <w:ind w:left="993"/>
        <w:contextualSpacing/>
        <w:rPr>
          <w:rStyle w:val="FontStyle55"/>
          <w:rFonts w:asciiTheme="minorHAnsi" w:hAnsiTheme="minorHAnsi" w:cstheme="minorHAnsi"/>
          <w:kern w:val="0"/>
          <w:sz w:val="20"/>
          <w:szCs w:val="20"/>
        </w:rPr>
      </w:pPr>
      <w:r w:rsidRPr="00DF16B5">
        <w:rPr>
          <w:rStyle w:val="FontStyle55"/>
          <w:rFonts w:asciiTheme="minorHAnsi" w:hAnsiTheme="minorHAnsi" w:cstheme="minorHAnsi"/>
          <w:kern w:val="0"/>
          <w:sz w:val="20"/>
          <w:szCs w:val="20"/>
        </w:rPr>
        <w:t xml:space="preserve">Oraz dodatkowo w/w dokumenty należy przedłożyć na nośniku cyfrowym – płyta CD lub </w:t>
      </w:r>
      <w:proofErr w:type="spellStart"/>
      <w:r w:rsidRPr="00DF16B5">
        <w:rPr>
          <w:rStyle w:val="FontStyle55"/>
          <w:rFonts w:asciiTheme="minorHAnsi" w:hAnsiTheme="minorHAnsi" w:cstheme="minorHAnsi"/>
          <w:kern w:val="0"/>
          <w:sz w:val="20"/>
          <w:szCs w:val="20"/>
        </w:rPr>
        <w:t>pen-drive</w:t>
      </w:r>
      <w:proofErr w:type="spellEnd"/>
      <w:r w:rsidRPr="00DF16B5">
        <w:rPr>
          <w:rStyle w:val="FontStyle55"/>
          <w:rFonts w:asciiTheme="minorHAnsi" w:hAnsiTheme="minorHAnsi" w:cstheme="minorHAnsi"/>
          <w:kern w:val="0"/>
          <w:sz w:val="20"/>
          <w:szCs w:val="20"/>
        </w:rPr>
        <w:t xml:space="preserve"> – 1 egz. w wersji PDF i edytowalnej</w:t>
      </w:r>
    </w:p>
    <w:p w:rsidR="00757B7D" w:rsidRPr="00DF16B5" w:rsidRDefault="00757B7D" w:rsidP="00DF16B5">
      <w:pPr>
        <w:pStyle w:val="Style18"/>
        <w:widowControl/>
        <w:tabs>
          <w:tab w:val="left" w:pos="2977"/>
        </w:tabs>
        <w:spacing w:line="276" w:lineRule="auto"/>
        <w:ind w:left="709" w:hanging="283"/>
        <w:contextualSpacing/>
        <w:rPr>
          <w:rFonts w:asciiTheme="minorHAnsi" w:hAnsiTheme="minorHAnsi" w:cstheme="minorHAnsi"/>
          <w:kern w:val="0"/>
          <w:sz w:val="20"/>
          <w:szCs w:val="20"/>
        </w:rPr>
      </w:pPr>
      <w:r w:rsidRPr="00DF16B5">
        <w:rPr>
          <w:rStyle w:val="FontStyle32"/>
          <w:rFonts w:asciiTheme="minorHAnsi" w:hAnsiTheme="minorHAnsi" w:cstheme="minorHAnsi"/>
          <w:kern w:val="0"/>
          <w:sz w:val="20"/>
          <w:szCs w:val="20"/>
        </w:rPr>
        <w:t>2)</w:t>
      </w:r>
      <w:r w:rsidRPr="00DF16B5">
        <w:rPr>
          <w:rStyle w:val="FontStyle32"/>
          <w:rFonts w:asciiTheme="minorHAnsi" w:hAnsiTheme="minorHAnsi" w:cstheme="minorHAnsi"/>
          <w:kern w:val="0"/>
          <w:sz w:val="20"/>
          <w:szCs w:val="20"/>
        </w:rPr>
        <w:tab/>
        <w:t xml:space="preserve"> oświadczenia, że projekt został wykonany zgodnie z umową, obowiązującymi przepisami techniczno - budowlanymi, normami i wytycznymi, jest kompletny z punktu widzenia celu, któremu ma służyć,</w:t>
      </w:r>
    </w:p>
    <w:p w:rsidR="00757B7D" w:rsidRPr="00DF16B5" w:rsidRDefault="00757B7D" w:rsidP="00DF16B5">
      <w:pPr>
        <w:spacing w:after="0" w:line="276" w:lineRule="auto"/>
        <w:ind w:left="426"/>
        <w:contextualSpacing/>
        <w:jc w:val="both"/>
        <w:rPr>
          <w:rStyle w:val="FontStyle32"/>
          <w:rFonts w:asciiTheme="minorHAnsi" w:eastAsia="Calibri" w:hAnsiTheme="minorHAnsi" w:cstheme="minorHAnsi"/>
          <w:sz w:val="20"/>
          <w:szCs w:val="20"/>
        </w:rPr>
      </w:pPr>
      <w:r w:rsidRPr="00DF16B5">
        <w:rPr>
          <w:rFonts w:asciiTheme="minorHAnsi" w:hAnsiTheme="minorHAnsi" w:cstheme="minorHAnsi"/>
          <w:sz w:val="20"/>
          <w:szCs w:val="20"/>
        </w:rPr>
        <w:t>3)</w:t>
      </w:r>
      <w:r w:rsidRPr="00DF16B5">
        <w:rPr>
          <w:rFonts w:asciiTheme="minorHAnsi" w:hAnsiTheme="minorHAnsi" w:cstheme="minorHAnsi"/>
          <w:sz w:val="20"/>
          <w:szCs w:val="20"/>
        </w:rPr>
        <w:tab/>
        <w:t>prawomocnej decyzji upoważniającej do rozpoczęcia robót.</w:t>
      </w:r>
    </w:p>
    <w:p w:rsidR="00757B7D" w:rsidRPr="00DF16B5" w:rsidRDefault="00757B7D"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 xml:space="preserve">Opracowana </w:t>
      </w:r>
      <w:r w:rsidRPr="00DF16B5">
        <w:rPr>
          <w:rStyle w:val="FontStyle32"/>
          <w:rFonts w:asciiTheme="minorHAnsi" w:hAnsiTheme="minorHAnsi" w:cstheme="minorHAnsi"/>
          <w:sz w:val="20"/>
          <w:szCs w:val="20"/>
        </w:rPr>
        <w:t>dokumentacja musi spełniać wymagania określone aktualnymi przepisami prawa.</w:t>
      </w:r>
    </w:p>
    <w:p w:rsidR="00757B7D" w:rsidRPr="00DF16B5" w:rsidRDefault="00757B7D"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 xml:space="preserve">Wykonanie </w:t>
      </w:r>
      <w:r w:rsidRPr="00DF16B5">
        <w:rPr>
          <w:rStyle w:val="FontStyle32"/>
          <w:rFonts w:asciiTheme="minorHAnsi" w:eastAsia="Calibri" w:hAnsiTheme="minorHAnsi" w:cstheme="minorHAnsi"/>
          <w:sz w:val="20"/>
          <w:szCs w:val="20"/>
        </w:rPr>
        <w:t xml:space="preserve">robót budowlanych </w:t>
      </w:r>
      <w:r w:rsidRPr="00DF16B5">
        <w:rPr>
          <w:rFonts w:asciiTheme="minorHAnsi" w:hAnsiTheme="minorHAnsi" w:cstheme="minorHAnsi"/>
          <w:sz w:val="20"/>
          <w:szCs w:val="20"/>
        </w:rPr>
        <w:t xml:space="preserve">w systemie - zaprojektuj i wybuduj </w:t>
      </w:r>
      <w:r w:rsidRPr="00DF16B5">
        <w:rPr>
          <w:rStyle w:val="FontStyle32"/>
          <w:rFonts w:asciiTheme="minorHAnsi" w:eastAsia="Calibri" w:hAnsiTheme="minorHAnsi" w:cstheme="minorHAnsi"/>
          <w:sz w:val="20"/>
          <w:szCs w:val="20"/>
        </w:rPr>
        <w:t xml:space="preserve">na podstawie opracowanego projektu </w:t>
      </w:r>
      <w:r w:rsidRPr="00DF16B5">
        <w:rPr>
          <w:rFonts w:asciiTheme="minorHAnsi" w:hAnsiTheme="minorHAnsi" w:cstheme="minorHAnsi"/>
          <w:sz w:val="20"/>
          <w:szCs w:val="20"/>
        </w:rPr>
        <w:t>architektoniczno-budowlanego</w:t>
      </w:r>
      <w:r w:rsidRPr="00DF16B5">
        <w:rPr>
          <w:rStyle w:val="FontStyle32"/>
          <w:rFonts w:asciiTheme="minorHAnsi" w:eastAsia="Calibri" w:hAnsiTheme="minorHAnsi" w:cstheme="minorHAnsi"/>
          <w:sz w:val="20"/>
          <w:szCs w:val="20"/>
        </w:rPr>
        <w:t>.</w:t>
      </w:r>
    </w:p>
    <w:p w:rsidR="00757B7D" w:rsidRPr="00DF16B5" w:rsidRDefault="00CD2FF1"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 xml:space="preserve">Do obowiązków Wykonawcy należy także: </w:t>
      </w:r>
    </w:p>
    <w:p w:rsidR="00CD2FF1" w:rsidRPr="00DF16B5" w:rsidRDefault="00CD2FF1" w:rsidP="00DF16B5">
      <w:pPr>
        <w:pStyle w:val="Nagwek3"/>
        <w:numPr>
          <w:ilvl w:val="0"/>
          <w:numId w:val="9"/>
        </w:numPr>
        <w:jc w:val="both"/>
        <w:rPr>
          <w:rFonts w:asciiTheme="minorHAnsi" w:hAnsiTheme="minorHAnsi" w:cstheme="minorHAnsi"/>
          <w:szCs w:val="20"/>
        </w:rPr>
      </w:pPr>
      <w:r w:rsidRPr="00DF16B5">
        <w:rPr>
          <w:rFonts w:asciiTheme="minorHAnsi" w:hAnsiTheme="minorHAnsi" w:cstheme="minorHAnsi"/>
          <w:szCs w:val="20"/>
        </w:rPr>
        <w:t xml:space="preserve">zorganizowanie we własnym zakresie i na własny koszt zaplecza socjalnego w tym dostaw mediów niezbędnych do wykonania przedmiotu umowy, w szczególności energii elektrycznej i wody, jeśli występuje taka potrzeba. W przypadku wykorzystania przez Wykonawcę istniejących źródeł mediów, w tym wody i energii elektrycznej, winien on zastosować się do odpowiednich zarządzeń dostawcy lub zarządcy obiektu oraz uiścić wszelkie wymagane opłaty na podstawie wskazań liczników; </w:t>
      </w:r>
    </w:p>
    <w:p w:rsidR="00CD2FF1" w:rsidRPr="00DF16B5" w:rsidRDefault="00CD2FF1" w:rsidP="00DF16B5">
      <w:pPr>
        <w:pStyle w:val="Nagwek3"/>
        <w:numPr>
          <w:ilvl w:val="0"/>
          <w:numId w:val="9"/>
        </w:numPr>
        <w:jc w:val="both"/>
        <w:rPr>
          <w:rFonts w:asciiTheme="minorHAnsi" w:hAnsiTheme="minorHAnsi" w:cstheme="minorHAnsi"/>
          <w:szCs w:val="20"/>
        </w:rPr>
      </w:pPr>
      <w:r w:rsidRPr="00DF16B5">
        <w:rPr>
          <w:rFonts w:asciiTheme="minorHAnsi" w:hAnsiTheme="minorHAnsi" w:cstheme="minorHAnsi"/>
          <w:szCs w:val="20"/>
        </w:rPr>
        <w:t>Przygotowanie zaplecze budowy tj. odpowiednie pomieszczenia</w:t>
      </w:r>
      <w:r w:rsidRPr="00DF16B5">
        <w:rPr>
          <w:rFonts w:asciiTheme="minorHAnsi" w:hAnsiTheme="minorHAnsi" w:cstheme="minorHAnsi"/>
          <w:b/>
          <w:bCs/>
          <w:szCs w:val="20"/>
        </w:rPr>
        <w:t xml:space="preserve"> </w:t>
      </w:r>
      <w:r w:rsidRPr="00DF16B5">
        <w:rPr>
          <w:rFonts w:asciiTheme="minorHAnsi" w:hAnsiTheme="minorHAnsi" w:cstheme="minorHAnsi"/>
          <w:szCs w:val="20"/>
        </w:rPr>
        <w:t>magazynowe na składowanie  materiałów i narzędzi, pomieszczenia socjalne dla swoich pracowników, ogrodzenie placu budowy wraz z oznakowaniem ( tablica informacyjna).</w:t>
      </w:r>
    </w:p>
    <w:p w:rsidR="00CD2FF1" w:rsidRPr="00DF16B5" w:rsidRDefault="00CD2FF1" w:rsidP="00DF16B5">
      <w:pPr>
        <w:pStyle w:val="Nagwek3"/>
        <w:numPr>
          <w:ilvl w:val="0"/>
          <w:numId w:val="9"/>
        </w:numPr>
        <w:jc w:val="both"/>
        <w:rPr>
          <w:rFonts w:asciiTheme="minorHAnsi" w:hAnsiTheme="minorHAnsi" w:cstheme="minorHAnsi"/>
          <w:szCs w:val="20"/>
        </w:rPr>
      </w:pPr>
      <w:r w:rsidRPr="00DF16B5">
        <w:rPr>
          <w:rFonts w:asciiTheme="minorHAnsi" w:hAnsiTheme="minorHAnsi" w:cstheme="minorHAnsi"/>
          <w:szCs w:val="20"/>
        </w:rPr>
        <w:t>sporządzenie lub zapewnienie sporządzenia, przed rozpoczęciem budowy, planu bezpieczeństwa i ochrony zdrowia w zakresie określonym w art. 21a ustawy prawo budowlane oraz Rozporządzenie Ministra Infrastruktury z dnia 23.06.2003 r. w sprawie szczegółowego zakresu i form planu bezpieczeństwa i ochrony zdrowia oraz szczegółowego zak</w:t>
      </w:r>
      <w:r w:rsidR="00EB6CEA" w:rsidRPr="00DF16B5">
        <w:rPr>
          <w:rFonts w:asciiTheme="minorHAnsi" w:hAnsiTheme="minorHAnsi" w:cstheme="minorHAnsi"/>
          <w:szCs w:val="20"/>
        </w:rPr>
        <w:t xml:space="preserve">resu rodzaju robót budowlanych, </w:t>
      </w:r>
      <w:r w:rsidRPr="00DF16B5">
        <w:rPr>
          <w:rFonts w:asciiTheme="minorHAnsi" w:hAnsiTheme="minorHAnsi" w:cstheme="minorHAnsi"/>
          <w:szCs w:val="20"/>
        </w:rPr>
        <w:t>stwarzających zagrożenia bezpieczeństwa i zdrowia ludzi.</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zapewnienie dozoru terenu budowy jak również ochronę</w:t>
      </w:r>
      <w:r w:rsidR="00083DEF" w:rsidRPr="00DF16B5">
        <w:rPr>
          <w:rFonts w:asciiTheme="minorHAnsi" w:hAnsiTheme="minorHAnsi" w:cstheme="minorHAnsi"/>
          <w:sz w:val="20"/>
          <w:szCs w:val="20"/>
        </w:rPr>
        <w:t xml:space="preserve"> znajdującego się na nim mienia,</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usunięcie z terenu budowy gruz i materiały z rozbiórki, działając zgodnie z ustawą</w:t>
      </w:r>
      <w:r w:rsidR="00083DEF" w:rsidRPr="00DF16B5">
        <w:rPr>
          <w:rFonts w:asciiTheme="minorHAnsi" w:hAnsiTheme="minorHAnsi" w:cstheme="minorHAnsi"/>
          <w:sz w:val="20"/>
          <w:szCs w:val="20"/>
        </w:rPr>
        <w:t xml:space="preserve"> o odpadach,</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 xml:space="preserve"> zamontowanie licznika poboru zużytych mediów wykorzystywanych na cele realizowanych robót i zgodnie z ich wskazaniami uiszcza opłaty na rzecz Zamawiającego</w:t>
      </w:r>
      <w:r w:rsidR="00083DEF" w:rsidRPr="00DF16B5">
        <w:rPr>
          <w:rFonts w:asciiTheme="minorHAnsi" w:hAnsiTheme="minorHAnsi" w:cstheme="minorHAnsi"/>
          <w:sz w:val="20"/>
          <w:szCs w:val="20"/>
        </w:rPr>
        <w:t xml:space="preserve"> jeżeli taka potrzeba powstanie,</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 xml:space="preserve">przeprowadzenie branżowych próby i odbiorów techniczne i technologicznych, </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lastRenderedPageBreak/>
        <w:t>bieżąca obsługa geodezyjna i geotechniczna realizowanego zadania, Zamawiający może żądać aktualnej inwentaryzacji geodezyjnej na każdym etapie realizacji robót,</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 xml:space="preserve">usunięcie materiałów zbędnych z placu budowy na wysypisko śmieci, uporządkowanie teren budowy, przywrócenie stanu pierwotnego drogi dojazdowej na plac budowy. Z wywózki odpadów Wykonawca przedłoży Zamawiającemu stosowny dokument potwierdzający, z przekazania odpadów do utylizacji podmiotowi uprawnionemu. </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zapewnienie przywrócenia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 xml:space="preserve">w przypadku, gdy powstanie taka konieczność, uzyskanie zgody na dojazd ciężkim sprzętem od zarządcy drogi, </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sporządzenie dokumentacji fotograficznej z placu budowy w dniu podpisania protokołu przekazania placu budowy, a także po zakończeniu robót,</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umożliwienie Przedstawicielom Zamawiającego wglądu w roboty, a w szczególności wstępu na plac budowy,</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uzyskanie wszelkich opinii i zgód niezbędnych do należytego wykonania robót  i użytkowaniu obiektu przez Zamawiającego, pozwoleń związanych z obsługa bu</w:t>
      </w:r>
      <w:r w:rsidR="00143AED" w:rsidRPr="00DF16B5">
        <w:rPr>
          <w:rFonts w:asciiTheme="minorHAnsi" w:hAnsiTheme="minorHAnsi" w:cstheme="minorHAnsi"/>
          <w:sz w:val="20"/>
          <w:szCs w:val="20"/>
        </w:rPr>
        <w:t>dowy oraz terenów sąsiadujących,</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zgłaszanie w formie pisemnej zamawiającemu, a także Inspektorowi Nadzoru Inwestorskiego konieczności wykonania robót zamiennych minimum 10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w:t>
      </w:r>
      <w:r w:rsidR="00143AED" w:rsidRPr="00DF16B5">
        <w:rPr>
          <w:rFonts w:asciiTheme="minorHAnsi" w:hAnsiTheme="minorHAnsi" w:cstheme="minorHAnsi"/>
          <w:sz w:val="20"/>
          <w:szCs w:val="20"/>
        </w:rPr>
        <w:t>onawcy dodatkowe wynagrodzenie,</w:t>
      </w:r>
    </w:p>
    <w:p w:rsidR="00143AED"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wykonania zaleceń pokontrolnych, jeżeli w toku realizacji zadania wystąpią jakiekolwiek zalecenia pokontrolne organów państwowych,</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 xml:space="preserve"> wykonanie na własny koszt wszystkich niezbędnych badań, testów i prób  oraz wykonanie niezbędnego rozruchu urządzeń i instalacji umożliwiających należyte wykonanie umowy i użytkowanie Obiektu/Przedmiotu Umowy;</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dokonanie rozruchu technologicznego urządzeń tj. pompy powietrze-woda oraz instancji fotowoltaicznej oraz sporządzenie instrukcji obsługi i przeszkolenie personel Zamawiającego w zakresie obsługi i utrzymania wszystkich urządzeń dostarczonych w ramach zamówienia. Wykonawca przeszkoli co najmniej 2 osób wskazanych przez Zamawiającego, miejsce szkolenie – obiekt s</w:t>
      </w:r>
      <w:r w:rsidR="00182A90" w:rsidRPr="00DF16B5">
        <w:rPr>
          <w:rFonts w:asciiTheme="minorHAnsi" w:hAnsiTheme="minorHAnsi" w:cstheme="minorHAnsi"/>
          <w:sz w:val="20"/>
          <w:szCs w:val="20"/>
        </w:rPr>
        <w:t>tanowiący przedmiot zamówienia,</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przygotowanie kompletnej dokumentacji powykonawczej uzgodnionej z Ins</w:t>
      </w:r>
      <w:r w:rsidR="00182A90" w:rsidRPr="00DF16B5">
        <w:rPr>
          <w:rFonts w:asciiTheme="minorHAnsi" w:hAnsiTheme="minorHAnsi" w:cstheme="minorHAnsi"/>
          <w:sz w:val="20"/>
          <w:szCs w:val="20"/>
        </w:rPr>
        <w:t>pektorem Nadzoru Inwestorskiego’</w:t>
      </w:r>
    </w:p>
    <w:p w:rsidR="00CD2FF1" w:rsidRPr="00DF16B5" w:rsidRDefault="00CD2FF1" w:rsidP="00DF16B5">
      <w:pPr>
        <w:pStyle w:val="Akapitzlist"/>
        <w:numPr>
          <w:ilvl w:val="0"/>
          <w:numId w:val="9"/>
        </w:numPr>
        <w:spacing w:line="276" w:lineRule="auto"/>
        <w:jc w:val="both"/>
        <w:rPr>
          <w:rFonts w:asciiTheme="minorHAnsi" w:hAnsiTheme="minorHAnsi" w:cstheme="minorHAnsi"/>
          <w:sz w:val="20"/>
          <w:szCs w:val="20"/>
          <w:lang w:eastAsia="pl-PL"/>
        </w:rPr>
      </w:pPr>
      <w:r w:rsidRPr="00DF16B5">
        <w:rPr>
          <w:rFonts w:asciiTheme="minorHAnsi" w:hAnsiTheme="minorHAnsi" w:cstheme="minorHAnsi"/>
          <w:sz w:val="20"/>
          <w:szCs w:val="20"/>
        </w:rPr>
        <w:t>uzgodnienie dokumentacji powykonawczej z projektantem w razie wprowadzenia nieistotnych zmian od zatwierdzonego projektu budowlanego,</w:t>
      </w:r>
    </w:p>
    <w:p w:rsidR="00CD2FF1" w:rsidRPr="00DF16B5" w:rsidRDefault="00CD2FF1" w:rsidP="00DF16B5">
      <w:pPr>
        <w:pStyle w:val="Akapitzlist"/>
        <w:numPr>
          <w:ilvl w:val="0"/>
          <w:numId w:val="9"/>
        </w:numPr>
        <w:spacing w:line="276" w:lineRule="auto"/>
        <w:jc w:val="both"/>
        <w:rPr>
          <w:rStyle w:val="FontStyle32"/>
          <w:rFonts w:asciiTheme="minorHAnsi" w:eastAsia="Calibri" w:hAnsiTheme="minorHAnsi" w:cstheme="minorHAnsi"/>
          <w:sz w:val="20"/>
          <w:szCs w:val="20"/>
          <w:lang w:eastAsia="pl-PL"/>
        </w:rPr>
      </w:pPr>
      <w:r w:rsidRPr="00DF16B5">
        <w:rPr>
          <w:rFonts w:asciiTheme="minorHAnsi" w:hAnsiTheme="minorHAnsi" w:cstheme="minorHAnsi"/>
          <w:sz w:val="20"/>
          <w:szCs w:val="20"/>
        </w:rPr>
        <w:t>w razie potrzeby 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organu.</w:t>
      </w:r>
    </w:p>
    <w:p w:rsidR="00757B7D" w:rsidRPr="00DF16B5" w:rsidRDefault="004141B0" w:rsidP="00DF16B5">
      <w:pPr>
        <w:numPr>
          <w:ilvl w:val="0"/>
          <w:numId w:val="1"/>
        </w:numPr>
        <w:spacing w:after="0" w:line="276" w:lineRule="auto"/>
        <w:ind w:left="426" w:hanging="426"/>
        <w:contextualSpacing/>
        <w:jc w:val="both"/>
        <w:rPr>
          <w:rStyle w:val="FontStyle32"/>
          <w:rFonts w:asciiTheme="minorHAnsi" w:eastAsia="Calibri" w:hAnsiTheme="minorHAnsi" w:cstheme="minorHAnsi"/>
          <w:sz w:val="20"/>
          <w:szCs w:val="20"/>
        </w:rPr>
      </w:pPr>
      <w:r w:rsidRPr="00DF16B5">
        <w:rPr>
          <w:rStyle w:val="FontStyle32"/>
          <w:rFonts w:asciiTheme="minorHAnsi" w:eastAsia="WenQuanYi Zen Hei" w:hAnsiTheme="minorHAnsi" w:cstheme="minorHAnsi"/>
          <w:sz w:val="20"/>
          <w:szCs w:val="20"/>
        </w:rPr>
        <w:t>Szczegółowo opis przedmiotu zamówienia został opisany w:</w:t>
      </w:r>
    </w:p>
    <w:p w:rsidR="0083649A" w:rsidRPr="00DF16B5" w:rsidRDefault="0083649A" w:rsidP="0046264A">
      <w:pPr>
        <w:pStyle w:val="Tytu"/>
        <w:numPr>
          <w:ilvl w:val="0"/>
          <w:numId w:val="26"/>
        </w:numPr>
        <w:overflowPunct w:val="0"/>
        <w:autoSpaceDE w:val="0"/>
        <w:autoSpaceDN w:val="0"/>
        <w:adjustRightInd w:val="0"/>
        <w:spacing w:line="276" w:lineRule="auto"/>
        <w:contextualSpacing/>
        <w:jc w:val="both"/>
        <w:textAlignment w:val="baseline"/>
        <w:rPr>
          <w:rFonts w:asciiTheme="minorHAnsi" w:hAnsiTheme="minorHAnsi" w:cstheme="minorHAnsi"/>
          <w:b w:val="0"/>
          <w:lang w:eastAsia="ar-SA"/>
        </w:rPr>
      </w:pPr>
      <w:r w:rsidRPr="00DF16B5">
        <w:rPr>
          <w:rFonts w:asciiTheme="minorHAnsi" w:hAnsiTheme="minorHAnsi" w:cstheme="minorHAnsi"/>
          <w:b w:val="0"/>
          <w:lang w:eastAsia="ar-SA"/>
        </w:rPr>
        <w:t xml:space="preserve">Programie funkcjonalno-użytkowym  - stanowiących Załącznik nr 13 do SIWZ, </w:t>
      </w:r>
    </w:p>
    <w:p w:rsidR="007123C8" w:rsidRPr="00DF16B5" w:rsidRDefault="0083649A" w:rsidP="0046264A">
      <w:pPr>
        <w:pStyle w:val="Tytu"/>
        <w:numPr>
          <w:ilvl w:val="0"/>
          <w:numId w:val="26"/>
        </w:numPr>
        <w:overflowPunct w:val="0"/>
        <w:autoSpaceDE w:val="0"/>
        <w:autoSpaceDN w:val="0"/>
        <w:adjustRightInd w:val="0"/>
        <w:spacing w:line="276" w:lineRule="auto"/>
        <w:contextualSpacing/>
        <w:jc w:val="both"/>
        <w:textAlignment w:val="baseline"/>
        <w:rPr>
          <w:rFonts w:asciiTheme="minorHAnsi" w:hAnsiTheme="minorHAnsi" w:cstheme="minorHAnsi"/>
          <w:b w:val="0"/>
          <w:lang w:eastAsia="ar-SA"/>
        </w:rPr>
      </w:pPr>
      <w:r w:rsidRPr="00DF16B5">
        <w:rPr>
          <w:rFonts w:asciiTheme="minorHAnsi" w:hAnsiTheme="minorHAnsi" w:cstheme="minorHAnsi"/>
          <w:b w:val="0"/>
          <w:lang w:eastAsia="ar-SA"/>
        </w:rPr>
        <w:lastRenderedPageBreak/>
        <w:t xml:space="preserve">Audycie energetycznym dla budynków Publicznej Szkoły Podstawowej Nr. 2  w Stąporkowie – stanowiących Załącznik nr 14 do SIWZ, </w:t>
      </w:r>
    </w:p>
    <w:p w:rsidR="007123C8" w:rsidRPr="00DF16B5" w:rsidRDefault="007123C8" w:rsidP="00DF16B5">
      <w:pPr>
        <w:spacing w:after="0" w:line="276" w:lineRule="auto"/>
        <w:ind w:left="426"/>
        <w:contextualSpacing/>
        <w:jc w:val="both"/>
        <w:rPr>
          <w:rFonts w:asciiTheme="minorHAnsi" w:eastAsia="Times New Roman" w:hAnsiTheme="minorHAnsi" w:cstheme="minorHAnsi"/>
          <w:sz w:val="20"/>
          <w:szCs w:val="20"/>
          <w:lang w:eastAsia="pl-PL"/>
        </w:rPr>
      </w:pPr>
    </w:p>
    <w:p w:rsidR="007123C8" w:rsidRPr="00DF16B5" w:rsidRDefault="007123C8" w:rsidP="00DF16B5">
      <w:pPr>
        <w:numPr>
          <w:ilvl w:val="0"/>
          <w:numId w:val="1"/>
        </w:numPr>
        <w:spacing w:after="0" w:line="276" w:lineRule="auto"/>
        <w:ind w:left="426" w:hanging="426"/>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zobowiązuje się wykonać przedmiot umowy zgodnie z wiedzą techniczną i praktyką budowlaną oraz wymogami ustawy Prawo budowlane oraz oświadcza, że:</w:t>
      </w:r>
    </w:p>
    <w:p w:rsidR="007123C8" w:rsidRPr="00DF16B5" w:rsidRDefault="007123C8" w:rsidP="00DF16B5">
      <w:pPr>
        <w:numPr>
          <w:ilvl w:val="0"/>
          <w:numId w:val="2"/>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Zapoznał się z warunkami realizacji niniejszej umowy, terenem pod planowaną inwestycję  i nie wnosi do nich zastrzeżeń, </w:t>
      </w:r>
    </w:p>
    <w:p w:rsidR="007123C8" w:rsidRPr="00DF16B5" w:rsidRDefault="007123C8" w:rsidP="00DF16B5">
      <w:pPr>
        <w:numPr>
          <w:ilvl w:val="0"/>
          <w:numId w:val="2"/>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otrzymał od Zamawiającego kompletna dokumentację projektową i uznaje ją za wystarczającą do realizacji zamówienia.</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Wykonawca zobowiązany jest na własny koszt do utylizacji odpadów z terenu budowy takich jak np. gruz, czy ziemia nie nadająca się do ponownego wbudowania. </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Wszystkie prace prowadzone będą przez Wykonawcę zgodnie z obowiązującymi przepisami BHP oraz p. </w:t>
      </w:r>
      <w:proofErr w:type="spellStart"/>
      <w:r w:rsidRPr="00DF16B5">
        <w:rPr>
          <w:rFonts w:asciiTheme="minorHAnsi" w:hAnsiTheme="minorHAnsi" w:cstheme="minorHAnsi"/>
          <w:sz w:val="20"/>
          <w:szCs w:val="20"/>
        </w:rPr>
        <w:t>poż</w:t>
      </w:r>
      <w:proofErr w:type="spellEnd"/>
      <w:r w:rsidRPr="00DF16B5">
        <w:rPr>
          <w:rFonts w:asciiTheme="minorHAnsi" w:hAnsiTheme="minorHAnsi" w:cstheme="minorHAnsi"/>
          <w:sz w:val="20"/>
          <w:szCs w:val="20"/>
        </w:rPr>
        <w:t>.</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Przedmiot umowy realizowany musi być przy udziale osób posiadających odpowiednie kwalifikacje oraz za pomocą sprzętu posiadającego ważne badania techniczne wykonane przez odpowiednie władze dopuszczające go do użytku. </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eastAsia="Tahoma" w:hAnsiTheme="minorHAnsi" w:cstheme="minorHAnsi"/>
          <w:iCs/>
          <w:sz w:val="20"/>
          <w:szCs w:val="20"/>
          <w:lang w:eastAsia="pl-PL"/>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eastAsia="Tahoma" w:hAnsiTheme="minorHAnsi" w:cstheme="minorHAnsi"/>
          <w:iCs/>
          <w:sz w:val="20"/>
          <w:szCs w:val="20"/>
          <w:lang w:eastAsia="pl-PL"/>
        </w:rPr>
        <w:t>Przyjmuje się, iż Wykonawca w celu prawidłowej oceny zakresu prac niezbędnych do realizacji przedmiotu umowy przeprowadził wizję lokalną miejsca realizacji przedmiotu umowy i skalkulował własne wynagrodzenie ryczałtowe z u</w:t>
      </w:r>
      <w:r w:rsidR="0083649A" w:rsidRPr="00DF16B5">
        <w:rPr>
          <w:rFonts w:asciiTheme="minorHAnsi" w:eastAsia="Tahoma" w:hAnsiTheme="minorHAnsi" w:cstheme="minorHAnsi"/>
          <w:iCs/>
          <w:sz w:val="20"/>
          <w:szCs w:val="20"/>
          <w:lang w:eastAsia="pl-PL"/>
        </w:rPr>
        <w:t>względnieniem ryzyka Wykonawcy.</w:t>
      </w:r>
    </w:p>
    <w:p w:rsidR="007123C8"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eastAsia="Tahoma" w:hAnsiTheme="minorHAnsi" w:cstheme="minorHAnsi"/>
          <w:iCs/>
          <w:sz w:val="20"/>
          <w:szCs w:val="20"/>
          <w:lang w:eastAsia="pl-PL"/>
        </w:rPr>
        <w:t>W zakresie wzajemnego współdziałania przy realizacji przedmiotu umowy strony zobowiązują się działać niezwłocznie przestrzegając obowiązujących przepisów i ustalonych zwyczajów.</w:t>
      </w:r>
    </w:p>
    <w:p w:rsidR="00DF3A2E" w:rsidRPr="00DF16B5" w:rsidRDefault="007123C8" w:rsidP="00DF16B5">
      <w:pPr>
        <w:numPr>
          <w:ilvl w:val="0"/>
          <w:numId w:val="1"/>
        </w:numPr>
        <w:spacing w:after="0" w:line="276" w:lineRule="auto"/>
        <w:ind w:left="426"/>
        <w:contextualSpacing/>
        <w:jc w:val="both"/>
        <w:rPr>
          <w:rFonts w:asciiTheme="minorHAnsi" w:hAnsiTheme="minorHAnsi" w:cstheme="minorHAnsi"/>
          <w:sz w:val="20"/>
          <w:szCs w:val="20"/>
        </w:rPr>
      </w:pPr>
      <w:r w:rsidRPr="00DF16B5">
        <w:rPr>
          <w:rFonts w:asciiTheme="minorHAnsi" w:eastAsia="Tahoma" w:hAnsiTheme="minorHAnsi" w:cstheme="minorHAnsi"/>
          <w:iCs/>
          <w:sz w:val="20"/>
          <w:szCs w:val="20"/>
          <w:lang w:eastAsia="pl-PL"/>
        </w:rPr>
        <w:t xml:space="preserve">Wykonawca oświadcza, że zapoznał się </w:t>
      </w:r>
      <w:r w:rsidR="009A0D49" w:rsidRPr="00DF16B5">
        <w:rPr>
          <w:rFonts w:asciiTheme="minorHAnsi" w:eastAsia="Tahoma" w:hAnsiTheme="minorHAnsi" w:cstheme="minorHAnsi"/>
          <w:iCs/>
          <w:sz w:val="20"/>
          <w:szCs w:val="20"/>
          <w:lang w:eastAsia="pl-PL"/>
        </w:rPr>
        <w:t xml:space="preserve">programem funkcjonalno  - użytkowym, audytem energetycznym oraz dokonał wizji lokalnej </w:t>
      </w:r>
      <w:r w:rsidRPr="00DF16B5">
        <w:rPr>
          <w:rFonts w:asciiTheme="minorHAnsi" w:eastAsia="Tahoma" w:hAnsiTheme="minorHAnsi" w:cstheme="minorHAnsi"/>
          <w:iCs/>
          <w:sz w:val="20"/>
          <w:szCs w:val="20"/>
          <w:lang w:eastAsia="pl-PL"/>
        </w:rPr>
        <w:t>i uznaje je za wystarczające do realizacji przedmiotu niniejszej umowy.</w:t>
      </w:r>
    </w:p>
    <w:p w:rsidR="00436175" w:rsidRPr="00DF16B5" w:rsidRDefault="00436175" w:rsidP="00DF16B5">
      <w:pPr>
        <w:spacing w:after="0" w:line="276" w:lineRule="auto"/>
        <w:ind w:left="426"/>
        <w:contextualSpacing/>
        <w:jc w:val="both"/>
        <w:rPr>
          <w:rFonts w:asciiTheme="minorHAnsi" w:hAnsiTheme="minorHAnsi" w:cstheme="minorHAnsi"/>
          <w:color w:val="FF0000"/>
          <w:sz w:val="20"/>
          <w:szCs w:val="20"/>
        </w:rPr>
      </w:pP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§2</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Wynagrodzenie ryczałtowe za realizację przedmiotu zamówienia o którym mowa w §1 ust.1</w:t>
      </w:r>
    </w:p>
    <w:p w:rsidR="00DF3A2E" w:rsidRPr="00DF16B5" w:rsidRDefault="00DF3A2E" w:rsidP="00DF16B5">
      <w:pPr>
        <w:pStyle w:val="Akapitzlist"/>
        <w:numPr>
          <w:ilvl w:val="1"/>
          <w:numId w:val="12"/>
        </w:numPr>
        <w:spacing w:line="276" w:lineRule="auto"/>
        <w:ind w:left="993" w:firstLine="87"/>
        <w:jc w:val="both"/>
        <w:rPr>
          <w:rFonts w:asciiTheme="minorHAnsi" w:hAnsiTheme="minorHAnsi" w:cstheme="minorHAnsi"/>
          <w:sz w:val="20"/>
          <w:szCs w:val="20"/>
        </w:rPr>
      </w:pPr>
      <w:r w:rsidRPr="00DF16B5">
        <w:rPr>
          <w:rFonts w:asciiTheme="minorHAnsi" w:hAnsiTheme="minorHAnsi" w:cstheme="minorHAnsi"/>
          <w:sz w:val="20"/>
          <w:szCs w:val="20"/>
        </w:rPr>
        <w:t>umowy strony ustalają na kwotę:</w:t>
      </w:r>
    </w:p>
    <w:p w:rsidR="00DF3A2E" w:rsidRPr="00DF16B5" w:rsidRDefault="00DF3A2E" w:rsidP="00DF16B5">
      <w:pPr>
        <w:pStyle w:val="Akapitzlist"/>
        <w:numPr>
          <w:ilvl w:val="1"/>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netto w wysokości..............................PLN.</w:t>
      </w:r>
    </w:p>
    <w:p w:rsidR="00DF3A2E" w:rsidRPr="00DF16B5" w:rsidRDefault="00DF3A2E" w:rsidP="00DF16B5">
      <w:pPr>
        <w:pStyle w:val="Akapitzlist"/>
        <w:spacing w:line="276" w:lineRule="auto"/>
        <w:ind w:left="1440"/>
        <w:jc w:val="both"/>
        <w:rPr>
          <w:rFonts w:asciiTheme="minorHAnsi" w:hAnsiTheme="minorHAnsi" w:cstheme="minorHAnsi"/>
          <w:sz w:val="20"/>
          <w:szCs w:val="20"/>
        </w:rPr>
      </w:pPr>
      <w:r w:rsidRPr="00DF16B5">
        <w:rPr>
          <w:rFonts w:asciiTheme="minorHAnsi" w:hAnsiTheme="minorHAnsi" w:cstheme="minorHAnsi"/>
          <w:sz w:val="20"/>
          <w:szCs w:val="20"/>
        </w:rPr>
        <w:t>(słownie............................................................................................................................PLN)</w:t>
      </w:r>
    </w:p>
    <w:p w:rsidR="00DF3A2E" w:rsidRPr="00DF16B5" w:rsidRDefault="00DF3A2E" w:rsidP="00DF16B5">
      <w:pPr>
        <w:pStyle w:val="Akapitzlist"/>
        <w:numPr>
          <w:ilvl w:val="1"/>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brutto, w wysokości………………………………………………...............................................PLN)</w:t>
      </w:r>
    </w:p>
    <w:p w:rsidR="00E32391" w:rsidRPr="00DF16B5" w:rsidRDefault="00DF3A2E" w:rsidP="00DF16B5">
      <w:pPr>
        <w:pStyle w:val="Akapitzlist"/>
        <w:spacing w:line="276" w:lineRule="auto"/>
        <w:ind w:left="1440"/>
        <w:jc w:val="both"/>
        <w:rPr>
          <w:rFonts w:asciiTheme="minorHAnsi" w:hAnsiTheme="minorHAnsi" w:cstheme="minorHAnsi"/>
          <w:sz w:val="20"/>
          <w:szCs w:val="20"/>
        </w:rPr>
      </w:pPr>
      <w:r w:rsidRPr="00DF16B5">
        <w:rPr>
          <w:rFonts w:asciiTheme="minorHAnsi" w:hAnsiTheme="minorHAnsi" w:cstheme="minorHAnsi"/>
          <w:sz w:val="20"/>
          <w:szCs w:val="20"/>
        </w:rPr>
        <w:t>(słownie................................................................................................PLN) w tym podatek od towarów</w:t>
      </w:r>
      <w:r w:rsidR="003232B6" w:rsidRPr="00DF16B5">
        <w:rPr>
          <w:rFonts w:asciiTheme="minorHAnsi" w:hAnsiTheme="minorHAnsi" w:cstheme="minorHAnsi"/>
          <w:sz w:val="20"/>
          <w:szCs w:val="20"/>
        </w:rPr>
        <w:t xml:space="preserve"> </w:t>
      </w:r>
      <w:r w:rsidRPr="00DF16B5">
        <w:rPr>
          <w:rFonts w:asciiTheme="minorHAnsi" w:hAnsiTheme="minorHAnsi" w:cstheme="minorHAnsi"/>
          <w:sz w:val="20"/>
          <w:szCs w:val="20"/>
        </w:rPr>
        <w:t>i usług w wysokości 23%.</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Wynagrodzenie ryczałtowe o którym mowa w ust.1 zostanie wypłacone w częściach określonych w „Harmonogramie Rzeczowo-Finansowym” za wykonanie poszczególnych etapów/elementów stanowiący załącznik do umowy.</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Kwota określona w ust. 1 zawiera wszystkie koszty związane z realizacją przedmiotu zamówienia, o którym mowa w §1 oraz następujące koszty :</w:t>
      </w:r>
    </w:p>
    <w:p w:rsidR="00DF3A2E" w:rsidRPr="00DF16B5" w:rsidRDefault="00DF3A2E" w:rsidP="00DF16B5">
      <w:pPr>
        <w:pStyle w:val="Akapitzlist"/>
        <w:numPr>
          <w:ilvl w:val="0"/>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planu bezpieczeństwa i ochrony zdrowia BIOZ,</w:t>
      </w:r>
    </w:p>
    <w:p w:rsidR="00DF3A2E" w:rsidRPr="00DF16B5" w:rsidRDefault="00DF3A2E" w:rsidP="00DF16B5">
      <w:pPr>
        <w:pStyle w:val="Akapitzlist"/>
        <w:numPr>
          <w:ilvl w:val="0"/>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pełnej obsługi geodezyjnej,</w:t>
      </w:r>
    </w:p>
    <w:p w:rsidR="00DF3A2E" w:rsidRPr="00DF16B5" w:rsidRDefault="00DF3A2E" w:rsidP="00DF16B5">
      <w:pPr>
        <w:pStyle w:val="Akapitzlist"/>
        <w:numPr>
          <w:ilvl w:val="0"/>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projektu organizacji robót,</w:t>
      </w:r>
    </w:p>
    <w:p w:rsidR="00E32391" w:rsidRPr="00DF16B5" w:rsidRDefault="00DF3A2E" w:rsidP="00DF16B5">
      <w:pPr>
        <w:pStyle w:val="Akapitzlist"/>
        <w:numPr>
          <w:ilvl w:val="0"/>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koszty wszelkich robót przygotowawczych, demontażowych, wyburzeniowych, odtworzeniowych, porządkowych, zagospodarowania terenu budowy, robót związanych z utrudnieniami wynikającymi z realizacji obiektu bez wyłączenia z eksploatacji, przekopów kontrolnych, odtworzenie dróg, chodników, wywozu nadmiaru gruntu i innych odpadów, zagęszczenie gruntu, ewentualne pompowanie wody, oraz wszelkie koszty niezbędne do zrealizowania przedmiotu umowy w tym też nie ujęte w programie </w:t>
      </w:r>
      <w:r w:rsidRPr="00DF16B5">
        <w:rPr>
          <w:rFonts w:asciiTheme="minorHAnsi" w:hAnsiTheme="minorHAnsi" w:cstheme="minorHAnsi"/>
          <w:sz w:val="20"/>
          <w:szCs w:val="20"/>
        </w:rPr>
        <w:lastRenderedPageBreak/>
        <w:t>funkcjonalno-użytkowym a bez których nie można wykonać przedmiotu umowy. W zakresie materiałów zbędnych Wykonawca jest zobowiązany przestrzegać przepisy wynikające z</w:t>
      </w:r>
      <w:r w:rsidR="00E32391" w:rsidRPr="00DF16B5">
        <w:rPr>
          <w:rFonts w:asciiTheme="minorHAnsi" w:hAnsiTheme="minorHAnsi" w:cstheme="minorHAnsi"/>
          <w:sz w:val="20"/>
          <w:szCs w:val="20"/>
        </w:rPr>
        <w:t xml:space="preserve"> </w:t>
      </w:r>
      <w:r w:rsidRPr="00DF16B5">
        <w:rPr>
          <w:rFonts w:asciiTheme="minorHAnsi" w:hAnsiTheme="minorHAnsi" w:cstheme="minorHAnsi"/>
          <w:sz w:val="20"/>
          <w:szCs w:val="20"/>
        </w:rPr>
        <w:t>Ustawy o odpadach (Dz. U. z 201</w:t>
      </w:r>
      <w:r w:rsidR="000B3449" w:rsidRPr="00DF16B5">
        <w:rPr>
          <w:rFonts w:asciiTheme="minorHAnsi" w:hAnsiTheme="minorHAnsi" w:cstheme="minorHAnsi"/>
          <w:sz w:val="20"/>
          <w:szCs w:val="20"/>
        </w:rPr>
        <w:t>8</w:t>
      </w:r>
      <w:r w:rsidRPr="00DF16B5">
        <w:rPr>
          <w:rFonts w:asciiTheme="minorHAnsi" w:hAnsiTheme="minorHAnsi" w:cstheme="minorHAnsi"/>
          <w:sz w:val="20"/>
          <w:szCs w:val="20"/>
        </w:rPr>
        <w:t xml:space="preserve"> r. </w:t>
      </w:r>
      <w:r w:rsidR="000B3449" w:rsidRPr="00DF16B5">
        <w:rPr>
          <w:rFonts w:asciiTheme="minorHAnsi" w:hAnsiTheme="minorHAnsi" w:cstheme="minorHAnsi"/>
          <w:sz w:val="20"/>
          <w:szCs w:val="20"/>
        </w:rPr>
        <w:t>poz. 992)</w:t>
      </w:r>
      <w:r w:rsidRPr="00DF16B5">
        <w:rPr>
          <w:rFonts w:asciiTheme="minorHAnsi" w:hAnsiTheme="minorHAnsi" w:cstheme="minorHAnsi"/>
          <w:sz w:val="20"/>
          <w:szCs w:val="20"/>
        </w:rPr>
        <w:t xml:space="preserve"> i wydanych do ustawy przepisów wykonawczych - ponosząc w tym zakresie wyłączną</w:t>
      </w:r>
      <w:r w:rsidR="00E32391" w:rsidRPr="00DF16B5">
        <w:rPr>
          <w:rFonts w:asciiTheme="minorHAnsi" w:hAnsiTheme="minorHAnsi" w:cstheme="minorHAnsi"/>
          <w:sz w:val="20"/>
          <w:szCs w:val="20"/>
        </w:rPr>
        <w:t xml:space="preserve"> </w:t>
      </w:r>
      <w:r w:rsidRPr="00DF16B5">
        <w:rPr>
          <w:rFonts w:asciiTheme="minorHAnsi" w:hAnsiTheme="minorHAnsi" w:cstheme="minorHAnsi"/>
          <w:sz w:val="20"/>
          <w:szCs w:val="20"/>
        </w:rPr>
        <w:t>odpowiedzialność.</w:t>
      </w:r>
    </w:p>
    <w:p w:rsidR="00DF3A2E" w:rsidRPr="00DF16B5" w:rsidRDefault="00DF3A2E"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Niedoszacowanie, pominięcie oraz brak rozpoznania zakresu przedmiotu zamów</w:t>
      </w:r>
      <w:r w:rsidR="00E32391" w:rsidRPr="00DF16B5">
        <w:rPr>
          <w:rFonts w:asciiTheme="minorHAnsi" w:hAnsiTheme="minorHAnsi" w:cstheme="minorHAnsi"/>
          <w:sz w:val="20"/>
          <w:szCs w:val="20"/>
        </w:rPr>
        <w:t>ienia nie może być podstawą do żądania podwyż</w:t>
      </w:r>
      <w:r w:rsidRPr="00DF16B5">
        <w:rPr>
          <w:rFonts w:asciiTheme="minorHAnsi" w:hAnsiTheme="minorHAnsi" w:cstheme="minorHAnsi"/>
          <w:sz w:val="20"/>
          <w:szCs w:val="20"/>
        </w:rPr>
        <w:t>szenia wynagrodzenia ryczałtowego określonego w ust. 1 niniejszego</w:t>
      </w:r>
      <w:r w:rsidR="00E32391" w:rsidRPr="00DF16B5">
        <w:rPr>
          <w:rFonts w:asciiTheme="minorHAnsi" w:hAnsiTheme="minorHAnsi" w:cstheme="minorHAnsi"/>
          <w:sz w:val="20"/>
          <w:szCs w:val="20"/>
        </w:rPr>
        <w:t xml:space="preserve"> </w:t>
      </w:r>
      <w:r w:rsidRPr="00DF16B5">
        <w:rPr>
          <w:rFonts w:asciiTheme="minorHAnsi" w:hAnsiTheme="minorHAnsi" w:cstheme="minorHAnsi"/>
          <w:sz w:val="20"/>
          <w:szCs w:val="20"/>
        </w:rPr>
        <w:t>paragrafu. Strony niniejszej umowy nie mogą zmienić wynagrodzenia za wykonanie przedmiotu</w:t>
      </w:r>
      <w:r w:rsidR="00E32391" w:rsidRPr="00DF16B5">
        <w:rPr>
          <w:rFonts w:asciiTheme="minorHAnsi" w:hAnsiTheme="minorHAnsi" w:cstheme="minorHAnsi"/>
          <w:sz w:val="20"/>
          <w:szCs w:val="20"/>
        </w:rPr>
        <w:t xml:space="preserve"> </w:t>
      </w:r>
      <w:r w:rsidRPr="00DF16B5">
        <w:rPr>
          <w:rFonts w:asciiTheme="minorHAnsi" w:hAnsiTheme="minorHAnsi" w:cstheme="minorHAnsi"/>
          <w:sz w:val="20"/>
          <w:szCs w:val="20"/>
        </w:rPr>
        <w:t>zamówienia, przedstawionego w ust. 1, poza okolicznościami przedstawionymi w ust. 5 i 6</w:t>
      </w:r>
      <w:r w:rsidR="00E32391" w:rsidRPr="00DF16B5">
        <w:rPr>
          <w:rFonts w:asciiTheme="minorHAnsi" w:hAnsiTheme="minorHAnsi" w:cstheme="minorHAnsi"/>
          <w:sz w:val="20"/>
          <w:szCs w:val="20"/>
        </w:rPr>
        <w:t xml:space="preserve"> </w:t>
      </w:r>
      <w:r w:rsidR="00D6317F" w:rsidRPr="00DF16B5">
        <w:rPr>
          <w:rFonts w:asciiTheme="minorHAnsi" w:hAnsiTheme="minorHAnsi" w:cstheme="minorHAnsi"/>
          <w:sz w:val="20"/>
          <w:szCs w:val="20"/>
        </w:rPr>
        <w:t>niniejszego paragrafu oraz pkt 4 i 7 § 14.</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Skutki finansowe jakichkolwiek błędów występujących w</w:t>
      </w:r>
      <w:r w:rsidR="00173C4C" w:rsidRPr="00DF16B5">
        <w:rPr>
          <w:rFonts w:asciiTheme="minorHAnsi" w:hAnsiTheme="minorHAnsi" w:cstheme="minorHAnsi"/>
          <w:sz w:val="20"/>
          <w:szCs w:val="20"/>
        </w:rPr>
        <w:t xml:space="preserve"> dokumentacji projektowej obciąż</w:t>
      </w:r>
      <w:r w:rsidRPr="00DF16B5">
        <w:rPr>
          <w:rFonts w:asciiTheme="minorHAnsi" w:hAnsiTheme="minorHAnsi" w:cstheme="minorHAnsi"/>
          <w:sz w:val="20"/>
          <w:szCs w:val="20"/>
        </w:rPr>
        <w:t>ają</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Wykonawcę zamówienia.</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Wynagrodzenie określone w ust. 1 zostanie zmienione w przypadku ustawowych zmian w</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obowiązujących przepisach podatkowych, w tym zmiany podatku VAT.</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ograniczenia zakresu rzeczowego przedmiotu umowy, sposób obliczenia kwoty o</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którą będzie pomniejszone wynagrodzenie Wykonawcy, będzie następujący:</w:t>
      </w:r>
    </w:p>
    <w:p w:rsidR="00DF3A2E" w:rsidRPr="00DF16B5" w:rsidRDefault="00DF3A2E" w:rsidP="00DF16B5">
      <w:pPr>
        <w:pStyle w:val="Akapitzlist"/>
        <w:numPr>
          <w:ilvl w:val="0"/>
          <w:numId w:val="1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odstąpienia od całego elementu robót nastąpi odliczenie wartości tego elementu, od</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ogólnej wartości przedmiotu umowy,</w:t>
      </w:r>
    </w:p>
    <w:p w:rsidR="00DF3A2E" w:rsidRPr="00DF16B5" w:rsidRDefault="00DF3A2E" w:rsidP="00DF16B5">
      <w:pPr>
        <w:pStyle w:val="Akapitzlist"/>
        <w:numPr>
          <w:ilvl w:val="0"/>
          <w:numId w:val="1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odstąpienia od części robót z danego elementu obliczenie niewykonanej części tego</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elementu nastąpi na podstawie ustalenia, przez Zamawiającego i Wykonawcę, procentowego</w:t>
      </w:r>
      <w:r w:rsidR="00173C4C" w:rsidRPr="00DF16B5">
        <w:rPr>
          <w:rFonts w:asciiTheme="minorHAnsi" w:hAnsiTheme="minorHAnsi" w:cstheme="minorHAnsi"/>
          <w:sz w:val="20"/>
          <w:szCs w:val="20"/>
        </w:rPr>
        <w:t xml:space="preserve"> stosunku </w:t>
      </w:r>
      <w:r w:rsidRPr="00DF16B5">
        <w:rPr>
          <w:rFonts w:asciiTheme="minorHAnsi" w:hAnsiTheme="minorHAnsi" w:cstheme="minorHAnsi"/>
          <w:sz w:val="20"/>
          <w:szCs w:val="20"/>
        </w:rPr>
        <w:t>niewykonanych robót do wartości całego elementu; następnie zostanie wyliczona wartość</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niewykonanych robót i odliczona od ogólnej wartości przedmiotu umowy; w przypadku gdy ten</w:t>
      </w:r>
      <w:r w:rsidR="00173C4C" w:rsidRPr="00DF16B5">
        <w:rPr>
          <w:rFonts w:asciiTheme="minorHAnsi" w:hAnsiTheme="minorHAnsi" w:cstheme="minorHAnsi"/>
          <w:sz w:val="20"/>
          <w:szCs w:val="20"/>
        </w:rPr>
        <w:t xml:space="preserve"> </w:t>
      </w:r>
      <w:r w:rsidRPr="00DF16B5">
        <w:rPr>
          <w:rFonts w:asciiTheme="minorHAnsi" w:hAnsiTheme="minorHAnsi" w:cstheme="minorHAnsi"/>
          <w:sz w:val="20"/>
          <w:szCs w:val="20"/>
        </w:rPr>
        <w:t>sposób wyliczenia byłby niedokładny,</w:t>
      </w:r>
      <w:r w:rsidR="00173C4C" w:rsidRPr="00DF16B5">
        <w:rPr>
          <w:rFonts w:asciiTheme="minorHAnsi" w:hAnsiTheme="minorHAnsi" w:cstheme="minorHAnsi"/>
          <w:sz w:val="20"/>
          <w:szCs w:val="20"/>
        </w:rPr>
        <w:t xml:space="preserve"> dopuszcza się także moż</w:t>
      </w:r>
      <w:r w:rsidRPr="00DF16B5">
        <w:rPr>
          <w:rFonts w:asciiTheme="minorHAnsi" w:hAnsiTheme="minorHAnsi" w:cstheme="minorHAnsi"/>
          <w:sz w:val="20"/>
          <w:szCs w:val="20"/>
        </w:rPr>
        <w:t>liwość obliczenia niewykonanej części</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danego elementu na podstawie kosztorysu przygotowanego przez Wykonawcę w oparciu o</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odpowiednie KNR-y lub KNNR-y oraz rynkowe ceny materiałów, robocizny oraz sprzętu,</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a zatwierdzonych przez Zamawiającego.</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p>
    <w:p w:rsidR="00DF3A2E" w:rsidRPr="00DF16B5" w:rsidRDefault="00DF3A2E" w:rsidP="00DF16B5">
      <w:pPr>
        <w:pStyle w:val="Akapitzlist"/>
        <w:numPr>
          <w:ilvl w:val="0"/>
          <w:numId w:val="14"/>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Zamawiający dopuszcza </w:t>
      </w:r>
      <w:r w:rsidR="005E01C3" w:rsidRPr="00DF16B5">
        <w:rPr>
          <w:rFonts w:asciiTheme="minorHAnsi" w:hAnsiTheme="minorHAnsi" w:cstheme="minorHAnsi"/>
          <w:sz w:val="20"/>
          <w:szCs w:val="20"/>
        </w:rPr>
        <w:t>możliwość</w:t>
      </w:r>
      <w:r w:rsidRPr="00DF16B5">
        <w:rPr>
          <w:rFonts w:asciiTheme="minorHAnsi" w:hAnsiTheme="minorHAnsi" w:cstheme="minorHAnsi"/>
          <w:sz w:val="20"/>
          <w:szCs w:val="20"/>
        </w:rPr>
        <w:t xml:space="preserve"> wystąpienia w trakcie realizacji przedmiotu umowy</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konieczności wykonania robót zamiennych w stosunku do przewidzianych w programie funkcjonalno -</w:t>
      </w:r>
      <w:r w:rsidR="005E01C3" w:rsidRPr="00DF16B5">
        <w:rPr>
          <w:rFonts w:asciiTheme="minorHAnsi" w:hAnsiTheme="minorHAnsi" w:cstheme="minorHAnsi"/>
          <w:sz w:val="20"/>
          <w:szCs w:val="20"/>
        </w:rPr>
        <w:t xml:space="preserve"> uż</w:t>
      </w:r>
      <w:r w:rsidRPr="00DF16B5">
        <w:rPr>
          <w:rFonts w:asciiTheme="minorHAnsi" w:hAnsiTheme="minorHAnsi" w:cstheme="minorHAnsi"/>
          <w:sz w:val="20"/>
          <w:szCs w:val="20"/>
        </w:rPr>
        <w:t>ytkowym w sytuacji gdy wykonanie tych robót będzie niezbędne do prawidłowego tj. zgodnego z</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zasadami wiedzy technicznej i obowiązującymi na dzień odbioru robót przepisami wykonania</w:t>
      </w:r>
      <w:r w:rsidR="005E01C3" w:rsidRPr="00DF16B5">
        <w:rPr>
          <w:rFonts w:asciiTheme="minorHAnsi" w:hAnsiTheme="minorHAnsi" w:cstheme="minorHAnsi"/>
          <w:sz w:val="20"/>
          <w:szCs w:val="20"/>
        </w:rPr>
        <w:t xml:space="preserve"> </w:t>
      </w:r>
      <w:r w:rsidRPr="00DF16B5">
        <w:rPr>
          <w:rFonts w:asciiTheme="minorHAnsi" w:hAnsiTheme="minorHAnsi" w:cstheme="minorHAnsi"/>
          <w:sz w:val="20"/>
          <w:szCs w:val="20"/>
        </w:rPr>
        <w:t>przedmiotu umowy.</w:t>
      </w:r>
    </w:p>
    <w:p w:rsidR="00DF3A2E" w:rsidRPr="00DF16B5" w:rsidRDefault="0009343B" w:rsidP="00DF16B5">
      <w:pPr>
        <w:pStyle w:val="Akapitzlist"/>
        <w:numPr>
          <w:ilvl w:val="0"/>
          <w:numId w:val="14"/>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Przewiduje się także moż</w:t>
      </w:r>
      <w:r w:rsidR="00DF3A2E" w:rsidRPr="00DF16B5">
        <w:rPr>
          <w:rFonts w:asciiTheme="minorHAnsi" w:hAnsiTheme="minorHAnsi" w:cstheme="minorHAnsi"/>
          <w:sz w:val="20"/>
          <w:szCs w:val="20"/>
        </w:rPr>
        <w:t>liwość ograniczenia zakresu rzeczowego przedmiotu umowy w</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sytuacji gdy wykonanie danych robót będzie zbędne do prawidłowego tj. zgodnego z zasadami</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wiedzy technicznej i obowiązującymi na dzień odbioru robót przepisami wykonania przedmiotu</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umowy.</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Zmiany, o których mowa w ust. 7 pkt 1 i 2 nin</w:t>
      </w:r>
      <w:r w:rsidR="0009343B" w:rsidRPr="00DF16B5">
        <w:rPr>
          <w:rFonts w:asciiTheme="minorHAnsi" w:hAnsiTheme="minorHAnsi" w:cstheme="minorHAnsi"/>
          <w:sz w:val="20"/>
          <w:szCs w:val="20"/>
        </w:rPr>
        <w:t>iejszego paragrafu muszą być każ</w:t>
      </w:r>
      <w:r w:rsidRPr="00DF16B5">
        <w:rPr>
          <w:rFonts w:asciiTheme="minorHAnsi" w:hAnsiTheme="minorHAnsi" w:cstheme="minorHAnsi"/>
          <w:sz w:val="20"/>
          <w:szCs w:val="20"/>
        </w:rPr>
        <w:t>dorazowo</w:t>
      </w:r>
      <w:r w:rsidR="0009343B" w:rsidRPr="00DF16B5">
        <w:rPr>
          <w:rFonts w:asciiTheme="minorHAnsi" w:hAnsiTheme="minorHAnsi" w:cstheme="minorHAnsi"/>
          <w:sz w:val="20"/>
          <w:szCs w:val="20"/>
        </w:rPr>
        <w:t xml:space="preserve"> </w:t>
      </w:r>
      <w:r w:rsidRPr="00DF16B5">
        <w:rPr>
          <w:rFonts w:asciiTheme="minorHAnsi" w:hAnsiTheme="minorHAnsi" w:cstheme="minorHAnsi"/>
          <w:sz w:val="20"/>
          <w:szCs w:val="20"/>
        </w:rPr>
        <w:t>zatwierdzone w fo</w:t>
      </w:r>
      <w:r w:rsidR="0009343B" w:rsidRPr="00DF16B5">
        <w:rPr>
          <w:rFonts w:asciiTheme="minorHAnsi" w:hAnsiTheme="minorHAnsi" w:cstheme="minorHAnsi"/>
          <w:sz w:val="20"/>
          <w:szCs w:val="20"/>
        </w:rPr>
        <w:t>rmie pisemnej pod rygorem nieważ</w:t>
      </w:r>
      <w:r w:rsidRPr="00DF16B5">
        <w:rPr>
          <w:rFonts w:asciiTheme="minorHAnsi" w:hAnsiTheme="minorHAnsi" w:cstheme="minorHAnsi"/>
          <w:sz w:val="20"/>
          <w:szCs w:val="20"/>
        </w:rPr>
        <w:t>ności przez Zamawiającego.</w:t>
      </w:r>
    </w:p>
    <w:p w:rsidR="00DF3A2E" w:rsidRPr="00DF16B5" w:rsidRDefault="00DF3A2E" w:rsidP="00DF16B5">
      <w:pPr>
        <w:pStyle w:val="Akapitzlist"/>
        <w:numPr>
          <w:ilvl w:val="0"/>
          <w:numId w:val="1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Zmiany, o których mowa w ust. 7 pkt 1 i 2 niniejszeg</w:t>
      </w:r>
      <w:r w:rsidR="0009343B" w:rsidRPr="00DF16B5">
        <w:rPr>
          <w:rFonts w:asciiTheme="minorHAnsi" w:hAnsiTheme="minorHAnsi" w:cstheme="minorHAnsi"/>
          <w:sz w:val="20"/>
          <w:szCs w:val="20"/>
        </w:rPr>
        <w:t>o paragrafu nie spowodują podwyż</w:t>
      </w:r>
      <w:r w:rsidRPr="00DF16B5">
        <w:rPr>
          <w:rFonts w:asciiTheme="minorHAnsi" w:hAnsiTheme="minorHAnsi" w:cstheme="minorHAnsi"/>
          <w:sz w:val="20"/>
          <w:szCs w:val="20"/>
        </w:rPr>
        <w:t>szenia</w:t>
      </w:r>
      <w:r w:rsidR="0009343B" w:rsidRPr="00DF16B5">
        <w:rPr>
          <w:rFonts w:asciiTheme="minorHAnsi" w:hAnsiTheme="minorHAnsi" w:cstheme="minorHAnsi"/>
          <w:sz w:val="20"/>
          <w:szCs w:val="20"/>
        </w:rPr>
        <w:t xml:space="preserve"> </w:t>
      </w:r>
      <w:r w:rsidRPr="00DF16B5">
        <w:rPr>
          <w:rFonts w:asciiTheme="minorHAnsi" w:hAnsiTheme="minorHAnsi" w:cstheme="minorHAnsi"/>
          <w:sz w:val="20"/>
          <w:szCs w:val="20"/>
        </w:rPr>
        <w:t>ceny wykonania przedmiotu umowy, o której mowa w § 2 niniejszej umowy.</w:t>
      </w:r>
    </w:p>
    <w:p w:rsidR="002548DD" w:rsidRPr="00DF16B5" w:rsidRDefault="002548DD" w:rsidP="00DF16B5">
      <w:pPr>
        <w:pStyle w:val="Akapitzlist"/>
        <w:spacing w:line="276" w:lineRule="auto"/>
        <w:jc w:val="both"/>
        <w:rPr>
          <w:rFonts w:asciiTheme="minorHAnsi" w:hAnsiTheme="minorHAnsi" w:cstheme="minorHAnsi"/>
          <w:sz w:val="20"/>
          <w:szCs w:val="20"/>
        </w:rPr>
      </w:pP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§3</w:t>
      </w:r>
    </w:p>
    <w:p w:rsidR="00DF3A2E" w:rsidRPr="00DF16B5" w:rsidRDefault="00DF3A2E" w:rsidP="00DF16B5">
      <w:pPr>
        <w:pStyle w:val="Akapitzlist"/>
        <w:numPr>
          <w:ilvl w:val="3"/>
          <w:numId w:val="11"/>
        </w:numPr>
        <w:spacing w:line="276" w:lineRule="auto"/>
        <w:ind w:left="709"/>
        <w:jc w:val="both"/>
        <w:rPr>
          <w:rFonts w:asciiTheme="minorHAnsi" w:hAnsiTheme="minorHAnsi" w:cstheme="minorHAnsi"/>
          <w:sz w:val="20"/>
          <w:szCs w:val="20"/>
        </w:rPr>
      </w:pPr>
      <w:r w:rsidRPr="00DF16B5">
        <w:rPr>
          <w:rFonts w:asciiTheme="minorHAnsi" w:hAnsiTheme="minorHAnsi" w:cstheme="minorHAnsi"/>
          <w:sz w:val="20"/>
          <w:szCs w:val="20"/>
        </w:rPr>
        <w:t>Strony postanawiają</w:t>
      </w:r>
      <w:r w:rsidR="002548DD" w:rsidRPr="00DF16B5">
        <w:rPr>
          <w:rFonts w:asciiTheme="minorHAnsi" w:hAnsiTheme="minorHAnsi" w:cstheme="minorHAnsi"/>
          <w:sz w:val="20"/>
          <w:szCs w:val="20"/>
        </w:rPr>
        <w:t>, ż</w:t>
      </w:r>
      <w:r w:rsidRPr="00DF16B5">
        <w:rPr>
          <w:rFonts w:asciiTheme="minorHAnsi" w:hAnsiTheme="minorHAnsi" w:cstheme="minorHAnsi"/>
          <w:sz w:val="20"/>
          <w:szCs w:val="20"/>
        </w:rPr>
        <w:t>e rozliczenie za wykonanie przedmiotu umowy będzie odbywało</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się fakturami częściowymi za wykonane etapy/elementy przedmiotu zamówienia ujęte w</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harmonogramie rzeczowo-finansowym na podstawie podpisanego przez Strony</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protokołu odbioru wykonanych etapów/elementów przedmiotu zamówienia, który jest dla Wykonawcy</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podstawą do wystawienia faktury VAT. Płatność nastąpi przelewem na rachunek bankowy</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Wykonawcy………………</w:t>
      </w:r>
      <w:r w:rsidR="006178E9" w:rsidRPr="00DF16B5">
        <w:rPr>
          <w:rFonts w:asciiTheme="minorHAnsi" w:hAnsiTheme="minorHAnsi" w:cstheme="minorHAnsi"/>
          <w:sz w:val="20"/>
          <w:szCs w:val="20"/>
        </w:rPr>
        <w:t>…………………….</w:t>
      </w:r>
      <w:r w:rsidRPr="00DF16B5">
        <w:rPr>
          <w:rFonts w:asciiTheme="minorHAnsi" w:hAnsiTheme="minorHAnsi" w:cstheme="minorHAnsi"/>
          <w:sz w:val="20"/>
          <w:szCs w:val="20"/>
        </w:rPr>
        <w:t>……</w:t>
      </w:r>
    </w:p>
    <w:p w:rsidR="00DF3A2E" w:rsidRPr="00DF16B5" w:rsidRDefault="00DF3A2E" w:rsidP="00DF16B5">
      <w:pPr>
        <w:pStyle w:val="Akapitzlist"/>
        <w:numPr>
          <w:ilvl w:val="3"/>
          <w:numId w:val="11"/>
        </w:numPr>
        <w:spacing w:line="276" w:lineRule="auto"/>
        <w:ind w:left="709"/>
        <w:jc w:val="both"/>
        <w:rPr>
          <w:rFonts w:asciiTheme="minorHAnsi" w:hAnsiTheme="minorHAnsi" w:cstheme="minorHAnsi"/>
          <w:sz w:val="20"/>
          <w:szCs w:val="20"/>
        </w:rPr>
      </w:pPr>
      <w:r w:rsidRPr="00DF16B5">
        <w:rPr>
          <w:rFonts w:asciiTheme="minorHAnsi" w:hAnsiTheme="minorHAnsi" w:cstheme="minorHAnsi"/>
          <w:sz w:val="20"/>
          <w:szCs w:val="20"/>
        </w:rPr>
        <w:t>Rozliczenie końcowe nastąpi fakturą końcową po zakończeniu zadania i jego odbiorze końcowym,</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który jest dla Wykonawcy podstawą do wystawienia faktury końcowej.</w:t>
      </w:r>
    </w:p>
    <w:p w:rsidR="00DF3A2E" w:rsidRPr="00DF16B5" w:rsidRDefault="00DF3A2E" w:rsidP="00DF16B5">
      <w:pPr>
        <w:pStyle w:val="Akapitzlist"/>
        <w:numPr>
          <w:ilvl w:val="3"/>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Strony postanawiają, ze termin zapłaty faktur wykonawcy będzie wynosił do 30 dni licząc</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od dnia otrzymania przez Zamawiającego prawidłowo wystawionej faktury wraz</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 xml:space="preserve">z dokumentami </w:t>
      </w:r>
      <w:r w:rsidRPr="00DF16B5">
        <w:rPr>
          <w:rFonts w:asciiTheme="minorHAnsi" w:hAnsiTheme="minorHAnsi" w:cstheme="minorHAnsi"/>
          <w:sz w:val="20"/>
          <w:szCs w:val="20"/>
        </w:rPr>
        <w:lastRenderedPageBreak/>
        <w:t>rozliczeniowymi (protokół odbioru etapu/elementu przedmiotu zamówienia wg</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 xml:space="preserve">harmonogramu) oraz protokołu odbioru końcowego. </w:t>
      </w:r>
    </w:p>
    <w:p w:rsidR="00DF3A2E" w:rsidRPr="00DF16B5" w:rsidRDefault="00DF3A2E" w:rsidP="00DF16B5">
      <w:pPr>
        <w:pStyle w:val="Akapitzlist"/>
        <w:numPr>
          <w:ilvl w:val="3"/>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 datę zapłaty uznaje się dzień w którym Zamawiający wydał swojemu bankowi polecenie</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przelewu.</w:t>
      </w:r>
    </w:p>
    <w:p w:rsidR="00DF3A2E" w:rsidRPr="00DF16B5" w:rsidRDefault="00DF3A2E" w:rsidP="00DF16B5">
      <w:pPr>
        <w:pStyle w:val="Akapitzlist"/>
        <w:numPr>
          <w:ilvl w:val="3"/>
          <w:numId w:val="1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powierzenia przez Wykonawcę części przedmiotu zamówienia podwykonawcy w</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zakresie wskazanym w</w:t>
      </w:r>
      <w:r w:rsidR="002548DD" w:rsidRPr="00DF16B5">
        <w:rPr>
          <w:rFonts w:asciiTheme="minorHAnsi" w:hAnsiTheme="minorHAnsi" w:cstheme="minorHAnsi"/>
          <w:sz w:val="20"/>
          <w:szCs w:val="20"/>
        </w:rPr>
        <w:t xml:space="preserve"> ofercie, strony postanawiają, ż</w:t>
      </w:r>
      <w:r w:rsidRPr="00DF16B5">
        <w:rPr>
          <w:rFonts w:asciiTheme="minorHAnsi" w:hAnsiTheme="minorHAnsi" w:cstheme="minorHAnsi"/>
          <w:sz w:val="20"/>
          <w:szCs w:val="20"/>
        </w:rPr>
        <w:t>e:</w:t>
      </w:r>
    </w:p>
    <w:p w:rsidR="002548DD" w:rsidRPr="00DF16B5" w:rsidRDefault="002548DD" w:rsidP="00DF16B5">
      <w:pPr>
        <w:pStyle w:val="Akapitzlist"/>
        <w:numPr>
          <w:ilvl w:val="0"/>
          <w:numId w:val="15"/>
        </w:numPr>
        <w:spacing w:line="276" w:lineRule="auto"/>
        <w:jc w:val="both"/>
        <w:rPr>
          <w:rFonts w:asciiTheme="minorHAnsi" w:hAnsiTheme="minorHAnsi" w:cstheme="minorHAnsi"/>
          <w:vanish/>
          <w:sz w:val="20"/>
          <w:szCs w:val="20"/>
        </w:rPr>
      </w:pPr>
    </w:p>
    <w:p w:rsidR="002548DD" w:rsidRPr="00DF16B5" w:rsidRDefault="002548DD" w:rsidP="00DF16B5">
      <w:pPr>
        <w:pStyle w:val="Akapitzlist"/>
        <w:numPr>
          <w:ilvl w:val="0"/>
          <w:numId w:val="15"/>
        </w:numPr>
        <w:spacing w:line="276" w:lineRule="auto"/>
        <w:jc w:val="both"/>
        <w:rPr>
          <w:rFonts w:asciiTheme="minorHAnsi" w:hAnsiTheme="minorHAnsi" w:cstheme="minorHAnsi"/>
          <w:vanish/>
          <w:sz w:val="20"/>
          <w:szCs w:val="20"/>
        </w:rPr>
      </w:pPr>
    </w:p>
    <w:p w:rsidR="002548DD" w:rsidRPr="00DF16B5" w:rsidRDefault="002548DD" w:rsidP="00DF16B5">
      <w:pPr>
        <w:pStyle w:val="Akapitzlist"/>
        <w:numPr>
          <w:ilvl w:val="0"/>
          <w:numId w:val="15"/>
        </w:numPr>
        <w:spacing w:line="276" w:lineRule="auto"/>
        <w:jc w:val="both"/>
        <w:rPr>
          <w:rFonts w:asciiTheme="minorHAnsi" w:hAnsiTheme="minorHAnsi" w:cstheme="minorHAnsi"/>
          <w:vanish/>
          <w:sz w:val="20"/>
          <w:szCs w:val="20"/>
        </w:rPr>
      </w:pPr>
    </w:p>
    <w:p w:rsidR="002548DD" w:rsidRPr="00DF16B5" w:rsidRDefault="002548DD" w:rsidP="00DF16B5">
      <w:pPr>
        <w:pStyle w:val="Akapitzlist"/>
        <w:numPr>
          <w:ilvl w:val="0"/>
          <w:numId w:val="15"/>
        </w:numPr>
        <w:spacing w:line="276" w:lineRule="auto"/>
        <w:jc w:val="both"/>
        <w:rPr>
          <w:rFonts w:asciiTheme="minorHAnsi" w:hAnsiTheme="minorHAnsi" w:cstheme="minorHAnsi"/>
          <w:vanish/>
          <w:sz w:val="20"/>
          <w:szCs w:val="20"/>
        </w:rPr>
      </w:pPr>
    </w:p>
    <w:p w:rsidR="002548DD" w:rsidRPr="00DF16B5" w:rsidRDefault="002548DD" w:rsidP="00DF16B5">
      <w:pPr>
        <w:pStyle w:val="Akapitzlist"/>
        <w:numPr>
          <w:ilvl w:val="0"/>
          <w:numId w:val="15"/>
        </w:numPr>
        <w:spacing w:line="276" w:lineRule="auto"/>
        <w:jc w:val="both"/>
        <w:rPr>
          <w:rFonts w:asciiTheme="minorHAnsi" w:hAnsiTheme="minorHAnsi" w:cstheme="minorHAnsi"/>
          <w:vanish/>
          <w:sz w:val="20"/>
          <w:szCs w:val="20"/>
        </w:rPr>
      </w:pPr>
    </w:p>
    <w:p w:rsidR="00DF3A2E" w:rsidRPr="00DF16B5" w:rsidRDefault="00DF3A2E"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Wykonawca przedstawi do akceptacji Zamawiającemu umowy z podwykonawcami dotyczące</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wykonania części przedmiotu zamówienia, które będą realizowali podwykonawcy.</w:t>
      </w:r>
    </w:p>
    <w:p w:rsidR="00DF3A2E" w:rsidRPr="00DF16B5" w:rsidRDefault="00DF3A2E"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Wykonawca zobowiązuje się do przedstawienia Zamawiającemu oświadczeń podwykonawców,</w:t>
      </w:r>
      <w:r w:rsidR="002548DD" w:rsidRPr="00DF16B5">
        <w:rPr>
          <w:rFonts w:asciiTheme="minorHAnsi" w:hAnsiTheme="minorHAnsi" w:cstheme="minorHAnsi"/>
          <w:sz w:val="20"/>
          <w:szCs w:val="20"/>
        </w:rPr>
        <w:t xml:space="preserve"> w których podwykonawcy zobowiąż</w:t>
      </w:r>
      <w:r w:rsidRPr="00DF16B5">
        <w:rPr>
          <w:rFonts w:asciiTheme="minorHAnsi" w:hAnsiTheme="minorHAnsi" w:cstheme="minorHAnsi"/>
          <w:sz w:val="20"/>
          <w:szCs w:val="20"/>
        </w:rPr>
        <w:t>ą się do niezwłocznego informowania Zamawiającego o</w:t>
      </w:r>
      <w:r w:rsidR="002548DD" w:rsidRPr="00DF16B5">
        <w:rPr>
          <w:rFonts w:asciiTheme="minorHAnsi" w:hAnsiTheme="minorHAnsi" w:cstheme="minorHAnsi"/>
          <w:sz w:val="20"/>
          <w:szCs w:val="20"/>
        </w:rPr>
        <w:t xml:space="preserve"> każ</w:t>
      </w:r>
      <w:r w:rsidRPr="00DF16B5">
        <w:rPr>
          <w:rFonts w:asciiTheme="minorHAnsi" w:hAnsiTheme="minorHAnsi" w:cstheme="minorHAnsi"/>
          <w:sz w:val="20"/>
          <w:szCs w:val="20"/>
        </w:rPr>
        <w:t>dorazowym opóźnieniu w zapłacie przez Wykonawcę za wykonane przez nich przedmiot</w:t>
      </w:r>
      <w:r w:rsidR="002548DD" w:rsidRPr="00DF16B5">
        <w:rPr>
          <w:rFonts w:asciiTheme="minorHAnsi" w:hAnsiTheme="minorHAnsi" w:cstheme="minorHAnsi"/>
          <w:sz w:val="20"/>
          <w:szCs w:val="20"/>
        </w:rPr>
        <w:t xml:space="preserve"> </w:t>
      </w:r>
      <w:r w:rsidRPr="00DF16B5">
        <w:rPr>
          <w:rFonts w:asciiTheme="minorHAnsi" w:hAnsiTheme="minorHAnsi" w:cstheme="minorHAnsi"/>
          <w:sz w:val="20"/>
          <w:szCs w:val="20"/>
        </w:rPr>
        <w:t>zamówienia.</w:t>
      </w:r>
    </w:p>
    <w:p w:rsidR="00DF3A2E" w:rsidRPr="00DF16B5" w:rsidRDefault="00DF3A2E"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opóźnienia w zapłacie podwykonawcy, zamawiający wstrzyma płatności na rzecz</w:t>
      </w:r>
      <w:r w:rsidR="00FA5960" w:rsidRPr="00DF16B5">
        <w:rPr>
          <w:rFonts w:asciiTheme="minorHAnsi" w:hAnsiTheme="minorHAnsi" w:cstheme="minorHAnsi"/>
          <w:sz w:val="20"/>
          <w:szCs w:val="20"/>
        </w:rPr>
        <w:t xml:space="preserve"> W</w:t>
      </w:r>
      <w:r w:rsidRPr="00DF16B5">
        <w:rPr>
          <w:rFonts w:asciiTheme="minorHAnsi" w:hAnsiTheme="minorHAnsi" w:cstheme="minorHAnsi"/>
          <w:sz w:val="20"/>
          <w:szCs w:val="20"/>
        </w:rPr>
        <w:t xml:space="preserve">ykonawcy do momentu udokumentowania przez </w:t>
      </w:r>
      <w:r w:rsidR="00FA5960" w:rsidRPr="00DF16B5">
        <w:rPr>
          <w:rFonts w:asciiTheme="minorHAnsi" w:hAnsiTheme="minorHAnsi" w:cstheme="minorHAnsi"/>
          <w:sz w:val="20"/>
          <w:szCs w:val="20"/>
        </w:rPr>
        <w:t>W</w:t>
      </w:r>
      <w:r w:rsidRPr="00DF16B5">
        <w:rPr>
          <w:rFonts w:asciiTheme="minorHAnsi" w:hAnsiTheme="minorHAnsi" w:cstheme="minorHAnsi"/>
          <w:sz w:val="20"/>
          <w:szCs w:val="20"/>
        </w:rPr>
        <w:t>ykonawcę uregulowania zobowiązań wobec</w:t>
      </w:r>
      <w:r w:rsidR="00FA5960" w:rsidRPr="00DF16B5">
        <w:rPr>
          <w:rFonts w:asciiTheme="minorHAnsi" w:hAnsiTheme="minorHAnsi" w:cstheme="minorHAnsi"/>
          <w:sz w:val="20"/>
          <w:szCs w:val="20"/>
        </w:rPr>
        <w:t xml:space="preserve"> </w:t>
      </w:r>
      <w:r w:rsidRPr="00DF16B5">
        <w:rPr>
          <w:rFonts w:asciiTheme="minorHAnsi" w:hAnsiTheme="minorHAnsi" w:cstheme="minorHAnsi"/>
          <w:sz w:val="20"/>
          <w:szCs w:val="20"/>
        </w:rPr>
        <w:t>podwykonawców.</w:t>
      </w:r>
    </w:p>
    <w:p w:rsidR="00DF3A2E" w:rsidRPr="00DF16B5" w:rsidRDefault="00DF3A2E"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W przypadku zapłaty przez Zamawiającego zobowiązań </w:t>
      </w:r>
      <w:r w:rsidR="00FA5960" w:rsidRPr="00DF16B5">
        <w:rPr>
          <w:rFonts w:asciiTheme="minorHAnsi" w:hAnsiTheme="minorHAnsi" w:cstheme="minorHAnsi"/>
          <w:sz w:val="20"/>
          <w:szCs w:val="20"/>
        </w:rPr>
        <w:t>W</w:t>
      </w:r>
      <w:r w:rsidRPr="00DF16B5">
        <w:rPr>
          <w:rFonts w:asciiTheme="minorHAnsi" w:hAnsiTheme="minorHAnsi" w:cstheme="minorHAnsi"/>
          <w:sz w:val="20"/>
          <w:szCs w:val="20"/>
        </w:rPr>
        <w:t>ykonawcy wobec</w:t>
      </w:r>
      <w:r w:rsidR="00FA5960" w:rsidRPr="00DF16B5">
        <w:rPr>
          <w:rFonts w:asciiTheme="minorHAnsi" w:hAnsiTheme="minorHAnsi" w:cstheme="minorHAnsi"/>
          <w:sz w:val="20"/>
          <w:szCs w:val="20"/>
        </w:rPr>
        <w:t xml:space="preserve"> </w:t>
      </w:r>
      <w:r w:rsidRPr="00DF16B5">
        <w:rPr>
          <w:rFonts w:asciiTheme="minorHAnsi" w:hAnsiTheme="minorHAnsi" w:cstheme="minorHAnsi"/>
          <w:sz w:val="20"/>
          <w:szCs w:val="20"/>
        </w:rPr>
        <w:t>podwykonawców, wynagrodzenie wykonawcy zostanie pomniejszone o przekazaną</w:t>
      </w:r>
      <w:r w:rsidR="00FA5960" w:rsidRPr="00DF16B5">
        <w:rPr>
          <w:rFonts w:asciiTheme="minorHAnsi" w:hAnsiTheme="minorHAnsi" w:cstheme="minorHAnsi"/>
          <w:sz w:val="20"/>
          <w:szCs w:val="20"/>
        </w:rPr>
        <w:t xml:space="preserve"> </w:t>
      </w:r>
      <w:r w:rsidRPr="00DF16B5">
        <w:rPr>
          <w:rFonts w:asciiTheme="minorHAnsi" w:hAnsiTheme="minorHAnsi" w:cstheme="minorHAnsi"/>
          <w:sz w:val="20"/>
          <w:szCs w:val="20"/>
        </w:rPr>
        <w:t>kwotę.</w:t>
      </w:r>
    </w:p>
    <w:p w:rsidR="00DF3A2E" w:rsidRPr="00DF16B5" w:rsidRDefault="00DF3A2E"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Zamawiając</w:t>
      </w:r>
      <w:r w:rsidR="0037407A" w:rsidRPr="00DF16B5">
        <w:rPr>
          <w:rFonts w:asciiTheme="minorHAnsi" w:hAnsiTheme="minorHAnsi" w:cstheme="minorHAnsi"/>
          <w:sz w:val="20"/>
          <w:szCs w:val="20"/>
        </w:rPr>
        <w:t>y będzie miał prawo wglądu w każ</w:t>
      </w:r>
      <w:r w:rsidRPr="00DF16B5">
        <w:rPr>
          <w:rFonts w:asciiTheme="minorHAnsi" w:hAnsiTheme="minorHAnsi" w:cstheme="minorHAnsi"/>
          <w:sz w:val="20"/>
          <w:szCs w:val="20"/>
        </w:rPr>
        <w:t>dym momencie do dokumentacji</w:t>
      </w:r>
      <w:r w:rsidR="0037407A" w:rsidRPr="00DF16B5">
        <w:rPr>
          <w:rFonts w:asciiTheme="minorHAnsi" w:hAnsiTheme="minorHAnsi" w:cstheme="minorHAnsi"/>
          <w:sz w:val="20"/>
          <w:szCs w:val="20"/>
        </w:rPr>
        <w:t xml:space="preserve"> </w:t>
      </w:r>
      <w:r w:rsidRPr="00DF16B5">
        <w:rPr>
          <w:rFonts w:asciiTheme="minorHAnsi" w:hAnsiTheme="minorHAnsi" w:cstheme="minorHAnsi"/>
          <w:sz w:val="20"/>
          <w:szCs w:val="20"/>
        </w:rPr>
        <w:t xml:space="preserve">finansowej </w:t>
      </w:r>
      <w:r w:rsidR="0037407A" w:rsidRPr="00DF16B5">
        <w:rPr>
          <w:rFonts w:asciiTheme="minorHAnsi" w:hAnsiTheme="minorHAnsi" w:cstheme="minorHAnsi"/>
          <w:sz w:val="20"/>
          <w:szCs w:val="20"/>
        </w:rPr>
        <w:t>W</w:t>
      </w:r>
      <w:r w:rsidRPr="00DF16B5">
        <w:rPr>
          <w:rFonts w:asciiTheme="minorHAnsi" w:hAnsiTheme="minorHAnsi" w:cstheme="minorHAnsi"/>
          <w:sz w:val="20"/>
          <w:szCs w:val="20"/>
        </w:rPr>
        <w:t>ykonawcy, dotyczącej rozliczeń z podwykonawcami.</w:t>
      </w:r>
    </w:p>
    <w:p w:rsidR="0037407A" w:rsidRPr="00DF16B5" w:rsidRDefault="0037407A"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Przed wypłatą końcową Wykonawca przedstawi Zamawiającemu po</w:t>
      </w:r>
      <w:r w:rsidR="00117A66" w:rsidRPr="00DF16B5">
        <w:rPr>
          <w:rFonts w:asciiTheme="minorHAnsi" w:hAnsiTheme="minorHAnsi" w:cstheme="minorHAnsi"/>
          <w:sz w:val="20"/>
          <w:szCs w:val="20"/>
        </w:rPr>
        <w:t>twierdzenia zapłaty podwykonawcom</w:t>
      </w:r>
      <w:r w:rsidRPr="00DF16B5">
        <w:rPr>
          <w:rFonts w:asciiTheme="minorHAnsi" w:hAnsiTheme="minorHAnsi" w:cstheme="minorHAnsi"/>
          <w:sz w:val="20"/>
          <w:szCs w:val="20"/>
        </w:rPr>
        <w:t xml:space="preserve"> całości należnych </w:t>
      </w:r>
      <w:r w:rsidR="00117A66" w:rsidRPr="00DF16B5">
        <w:rPr>
          <w:rFonts w:asciiTheme="minorHAnsi" w:hAnsiTheme="minorHAnsi" w:cstheme="minorHAnsi"/>
          <w:sz w:val="20"/>
          <w:szCs w:val="20"/>
        </w:rPr>
        <w:t xml:space="preserve">im </w:t>
      </w:r>
      <w:r w:rsidRPr="00DF16B5">
        <w:rPr>
          <w:rFonts w:asciiTheme="minorHAnsi" w:hAnsiTheme="minorHAnsi" w:cstheme="minorHAnsi"/>
          <w:sz w:val="20"/>
          <w:szCs w:val="20"/>
        </w:rPr>
        <w:t xml:space="preserve">wynagrodzeń. </w:t>
      </w:r>
    </w:p>
    <w:p w:rsidR="0037407A" w:rsidRPr="00DF16B5" w:rsidRDefault="0037407A"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braku potwierdzeń zapłaty o których mowa w pkt 5.6 Zamawiający dokona wypłaty na rzecz Podwykonawców, pomniejszając o wynagrodzenie Wykonawcy o przekazan</w:t>
      </w:r>
      <w:r w:rsidR="002E763B" w:rsidRPr="00DF16B5">
        <w:rPr>
          <w:rFonts w:asciiTheme="minorHAnsi" w:hAnsiTheme="minorHAnsi" w:cstheme="minorHAnsi"/>
          <w:sz w:val="20"/>
          <w:szCs w:val="20"/>
        </w:rPr>
        <w:t>ą</w:t>
      </w:r>
      <w:r w:rsidRPr="00DF16B5">
        <w:rPr>
          <w:rFonts w:asciiTheme="minorHAnsi" w:hAnsiTheme="minorHAnsi" w:cstheme="minorHAnsi"/>
          <w:sz w:val="20"/>
          <w:szCs w:val="20"/>
        </w:rPr>
        <w:t xml:space="preserve"> kwotę.</w:t>
      </w:r>
    </w:p>
    <w:p w:rsidR="0037407A" w:rsidRPr="00DF16B5" w:rsidRDefault="0037407A" w:rsidP="00DF16B5">
      <w:pPr>
        <w:pStyle w:val="Akapitzlist"/>
        <w:numPr>
          <w:ilvl w:val="1"/>
          <w:numId w:val="15"/>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Wraz z potwierdzeniami zapłaty wykonawca przekaże Zamawiającemu oświadczenie podwykonawców o wypłacie całości</w:t>
      </w:r>
      <w:r w:rsidR="00FE1710" w:rsidRPr="00DF16B5">
        <w:rPr>
          <w:rFonts w:asciiTheme="minorHAnsi" w:hAnsiTheme="minorHAnsi" w:cstheme="minorHAnsi"/>
          <w:sz w:val="20"/>
          <w:szCs w:val="20"/>
        </w:rPr>
        <w:t xml:space="preserve"> </w:t>
      </w:r>
      <w:r w:rsidRPr="00DF16B5">
        <w:rPr>
          <w:rFonts w:asciiTheme="minorHAnsi" w:hAnsiTheme="minorHAnsi" w:cstheme="minorHAnsi"/>
          <w:sz w:val="20"/>
          <w:szCs w:val="20"/>
        </w:rPr>
        <w:t>wynagrodzenia.</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§4</w:t>
      </w:r>
    </w:p>
    <w:p w:rsidR="00DF3A2E" w:rsidRPr="00DF16B5" w:rsidRDefault="00DF3A2E" w:rsidP="00DF16B5">
      <w:pPr>
        <w:pStyle w:val="Akapitzlist"/>
        <w:numPr>
          <w:ilvl w:val="0"/>
          <w:numId w:val="16"/>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Terminy rozpoczęcia przedmiotu zamówienia ustala się następująco:</w:t>
      </w:r>
    </w:p>
    <w:p w:rsidR="00DF3A2E" w:rsidRPr="00DF16B5" w:rsidRDefault="00DF3A2E" w:rsidP="00DF16B5">
      <w:pPr>
        <w:pStyle w:val="Akapitzlist"/>
        <w:spacing w:line="276" w:lineRule="auto"/>
        <w:ind w:left="360"/>
        <w:jc w:val="both"/>
        <w:rPr>
          <w:rFonts w:asciiTheme="minorHAnsi" w:hAnsiTheme="minorHAnsi" w:cstheme="minorHAnsi"/>
          <w:sz w:val="20"/>
          <w:szCs w:val="20"/>
        </w:rPr>
      </w:pPr>
      <w:r w:rsidRPr="00DF16B5">
        <w:rPr>
          <w:rFonts w:asciiTheme="minorHAnsi" w:hAnsiTheme="minorHAnsi" w:cstheme="minorHAnsi"/>
          <w:sz w:val="20"/>
          <w:szCs w:val="20"/>
        </w:rPr>
        <w:t>- rozpoczęcie - ………….. dni od zawarcia umowy.</w:t>
      </w:r>
    </w:p>
    <w:p w:rsidR="00DF3A2E" w:rsidRPr="00DF16B5" w:rsidRDefault="00DF3A2E" w:rsidP="00DF16B5">
      <w:pPr>
        <w:pStyle w:val="Akapitzlist"/>
        <w:spacing w:line="276" w:lineRule="auto"/>
        <w:ind w:left="360"/>
        <w:jc w:val="both"/>
        <w:rPr>
          <w:rFonts w:asciiTheme="minorHAnsi" w:hAnsiTheme="minorHAnsi" w:cstheme="minorHAnsi"/>
          <w:sz w:val="20"/>
          <w:szCs w:val="20"/>
        </w:rPr>
      </w:pPr>
      <w:r w:rsidRPr="00DF16B5">
        <w:rPr>
          <w:rFonts w:asciiTheme="minorHAnsi" w:hAnsiTheme="minorHAnsi" w:cstheme="minorHAnsi"/>
          <w:sz w:val="20"/>
          <w:szCs w:val="20"/>
        </w:rPr>
        <w:t>- zakończenie - ……………………</w:t>
      </w:r>
    </w:p>
    <w:p w:rsidR="00DF3A2E" w:rsidRPr="00DF16B5" w:rsidRDefault="00DF3A2E" w:rsidP="00DF16B5">
      <w:pPr>
        <w:pStyle w:val="Akapitzlist"/>
        <w:numPr>
          <w:ilvl w:val="0"/>
          <w:numId w:val="16"/>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Terminy wykonania poszczególnych części przedmiotu zamówienia określa harmonogram</w:t>
      </w:r>
      <w:r w:rsidR="00D74777" w:rsidRPr="00DF16B5">
        <w:rPr>
          <w:rFonts w:asciiTheme="minorHAnsi" w:hAnsiTheme="minorHAnsi" w:cstheme="minorHAnsi"/>
          <w:sz w:val="20"/>
          <w:szCs w:val="20"/>
        </w:rPr>
        <w:t xml:space="preserve"> </w:t>
      </w:r>
      <w:r w:rsidRPr="00DF16B5">
        <w:rPr>
          <w:rFonts w:asciiTheme="minorHAnsi" w:hAnsiTheme="minorHAnsi" w:cstheme="minorHAnsi"/>
          <w:sz w:val="20"/>
          <w:szCs w:val="20"/>
        </w:rPr>
        <w:t>rzeczowo-finansowy robót stanowiący załącznik do umowy.</w:t>
      </w:r>
    </w:p>
    <w:p w:rsidR="0096195A" w:rsidRPr="00DF16B5" w:rsidRDefault="0096195A" w:rsidP="00DF16B5">
      <w:pPr>
        <w:pStyle w:val="Akapitzlist"/>
        <w:numPr>
          <w:ilvl w:val="0"/>
          <w:numId w:val="16"/>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Zamawiający zatwierdzi dokumentację projektową lub wniesie do niej zastrzeżenia niezwłocznie, nie później niż w terminie 14 dni roboczych do dnia przekazania jej przez Wykonawcę.</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§5</w:t>
      </w:r>
    </w:p>
    <w:p w:rsidR="00DF3A2E" w:rsidRPr="00DF16B5" w:rsidRDefault="00E906D4" w:rsidP="00DF16B5">
      <w:pPr>
        <w:pStyle w:val="Akapitzlist"/>
        <w:numPr>
          <w:ilvl w:val="0"/>
          <w:numId w:val="17"/>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Zamawiający przekaż</w:t>
      </w:r>
      <w:r w:rsidR="00DF3A2E" w:rsidRPr="00DF16B5">
        <w:rPr>
          <w:rFonts w:asciiTheme="minorHAnsi" w:hAnsiTheme="minorHAnsi" w:cstheme="minorHAnsi"/>
          <w:sz w:val="20"/>
          <w:szCs w:val="20"/>
        </w:rPr>
        <w:t xml:space="preserve">e wykonawcy protokolarnie teren budowy w ciągu </w:t>
      </w:r>
      <w:r w:rsidR="00DF2A31" w:rsidRPr="00DF16B5">
        <w:rPr>
          <w:rFonts w:asciiTheme="minorHAnsi" w:hAnsiTheme="minorHAnsi" w:cstheme="minorHAnsi"/>
          <w:sz w:val="20"/>
          <w:szCs w:val="20"/>
        </w:rPr>
        <w:t>14</w:t>
      </w:r>
      <w:r w:rsidR="00DF3A2E" w:rsidRPr="00DF16B5">
        <w:rPr>
          <w:rFonts w:asciiTheme="minorHAnsi" w:hAnsiTheme="minorHAnsi" w:cstheme="minorHAnsi"/>
          <w:sz w:val="20"/>
          <w:szCs w:val="20"/>
        </w:rPr>
        <w:t xml:space="preserve"> dni</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kalendarzowych od dnia zawarcia umowy.</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§6</w:t>
      </w:r>
    </w:p>
    <w:p w:rsidR="00DF3A2E" w:rsidRPr="00DF16B5" w:rsidRDefault="00DF3A2E" w:rsidP="00DF16B5">
      <w:pPr>
        <w:pStyle w:val="Akapitzlist"/>
        <w:numPr>
          <w:ilvl w:val="1"/>
          <w:numId w:val="10"/>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Nadzór nad robotami objętymi niniejszą umową w imieniu Zamawiającego będzie prowadził</w:t>
      </w:r>
      <w:r w:rsidR="00E906D4" w:rsidRPr="00DF16B5">
        <w:rPr>
          <w:rFonts w:asciiTheme="minorHAnsi" w:hAnsiTheme="minorHAnsi" w:cstheme="minorHAnsi"/>
          <w:sz w:val="20"/>
          <w:szCs w:val="20"/>
        </w:rPr>
        <w:t xml:space="preserve"> </w:t>
      </w:r>
      <w:r w:rsidRPr="00DF16B5">
        <w:rPr>
          <w:rFonts w:asciiTheme="minorHAnsi" w:hAnsiTheme="minorHAnsi" w:cstheme="minorHAnsi"/>
          <w:sz w:val="20"/>
          <w:szCs w:val="20"/>
        </w:rPr>
        <w:t>inspektor nadzoru: ..........................................., tel. ...........................</w:t>
      </w:r>
    </w:p>
    <w:p w:rsidR="00DF3A2E" w:rsidRPr="00DF16B5" w:rsidRDefault="00DF3A2E" w:rsidP="00DF16B5">
      <w:pPr>
        <w:spacing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Zakres uprawnień inspektora nadzoru wynika z zapisów art.25 i 26 ustawy z dnia</w:t>
      </w:r>
      <w:r w:rsidR="00E906D4" w:rsidRPr="00DF16B5">
        <w:rPr>
          <w:rFonts w:asciiTheme="minorHAnsi" w:hAnsiTheme="minorHAnsi" w:cstheme="minorHAnsi"/>
          <w:sz w:val="20"/>
          <w:szCs w:val="20"/>
        </w:rPr>
        <w:t xml:space="preserve"> </w:t>
      </w:r>
      <w:r w:rsidRPr="00DF16B5">
        <w:rPr>
          <w:rFonts w:asciiTheme="minorHAnsi" w:hAnsiTheme="minorHAnsi" w:cstheme="minorHAnsi"/>
          <w:sz w:val="20"/>
          <w:szCs w:val="20"/>
        </w:rPr>
        <w:t>07.07.1994r. Prawo budowlane /Dz. U. z 201</w:t>
      </w:r>
      <w:r w:rsidR="00E906D4" w:rsidRPr="00DF16B5">
        <w:rPr>
          <w:rFonts w:asciiTheme="minorHAnsi" w:hAnsiTheme="minorHAnsi" w:cstheme="minorHAnsi"/>
          <w:sz w:val="20"/>
          <w:szCs w:val="20"/>
        </w:rPr>
        <w:t>8</w:t>
      </w:r>
      <w:r w:rsidRPr="00DF16B5">
        <w:rPr>
          <w:rFonts w:asciiTheme="minorHAnsi" w:hAnsiTheme="minorHAnsi" w:cstheme="minorHAnsi"/>
          <w:sz w:val="20"/>
          <w:szCs w:val="20"/>
        </w:rPr>
        <w:t xml:space="preserve"> roku </w:t>
      </w:r>
      <w:r w:rsidR="00E906D4" w:rsidRPr="00DF16B5">
        <w:rPr>
          <w:rFonts w:asciiTheme="minorHAnsi" w:hAnsiTheme="minorHAnsi" w:cstheme="minorHAnsi"/>
          <w:sz w:val="20"/>
          <w:szCs w:val="20"/>
        </w:rPr>
        <w:t>1202).</w:t>
      </w:r>
    </w:p>
    <w:p w:rsidR="00DF3A2E" w:rsidRPr="00DF16B5" w:rsidRDefault="00E906D4" w:rsidP="00DF16B5">
      <w:pPr>
        <w:spacing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Zamawiający upoważ</w:t>
      </w:r>
      <w:r w:rsidR="00DF3A2E" w:rsidRPr="00DF16B5">
        <w:rPr>
          <w:rFonts w:asciiTheme="minorHAnsi" w:hAnsiTheme="minorHAnsi" w:cstheme="minorHAnsi"/>
          <w:sz w:val="20"/>
          <w:szCs w:val="20"/>
        </w:rPr>
        <w:t>nia inspektora nadzoru do kontrolowania rozliczeń robót.</w:t>
      </w:r>
    </w:p>
    <w:p w:rsidR="00DF3A2E" w:rsidRPr="00DF16B5" w:rsidRDefault="00DF3A2E" w:rsidP="00DF16B5">
      <w:pPr>
        <w:pStyle w:val="Akapitzlist"/>
        <w:numPr>
          <w:ilvl w:val="1"/>
          <w:numId w:val="10"/>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Kierownikiem budowy ze strony Wykonawcy, posiadającym uprawnienia będzie:</w:t>
      </w:r>
    </w:p>
    <w:p w:rsidR="00E906D4" w:rsidRPr="00DF16B5" w:rsidRDefault="00DF3A2E" w:rsidP="00DF16B5">
      <w:pPr>
        <w:pStyle w:val="Akapitzlist"/>
        <w:spacing w:line="276" w:lineRule="auto"/>
        <w:ind w:left="360"/>
        <w:jc w:val="both"/>
        <w:rPr>
          <w:rFonts w:asciiTheme="minorHAnsi" w:hAnsiTheme="minorHAnsi" w:cstheme="minorHAnsi"/>
          <w:sz w:val="20"/>
          <w:szCs w:val="20"/>
        </w:rPr>
      </w:pPr>
      <w:r w:rsidRPr="00DF16B5">
        <w:rPr>
          <w:rFonts w:asciiTheme="minorHAnsi" w:hAnsiTheme="minorHAnsi" w:cstheme="minorHAnsi"/>
          <w:sz w:val="20"/>
          <w:szCs w:val="20"/>
        </w:rPr>
        <w:t xml:space="preserve">.............................................. tel. ............................... </w:t>
      </w:r>
    </w:p>
    <w:p w:rsidR="008A0899" w:rsidRPr="00DF16B5" w:rsidRDefault="00DF3A2E" w:rsidP="00DF16B5">
      <w:pPr>
        <w:pStyle w:val="Akapitzlist"/>
        <w:numPr>
          <w:ilvl w:val="1"/>
          <w:numId w:val="10"/>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Zamawiający zastrzega sobie prawo zmiany osoby wskazanej w ust. 1. O dokonaniu zmiany</w:t>
      </w:r>
      <w:r w:rsidR="008A0899" w:rsidRPr="00DF16B5">
        <w:rPr>
          <w:rFonts w:asciiTheme="minorHAnsi" w:hAnsiTheme="minorHAnsi" w:cstheme="minorHAnsi"/>
          <w:sz w:val="20"/>
          <w:szCs w:val="20"/>
        </w:rPr>
        <w:t xml:space="preserve"> </w:t>
      </w:r>
      <w:r w:rsidRPr="00DF16B5">
        <w:rPr>
          <w:rFonts w:asciiTheme="minorHAnsi" w:hAnsiTheme="minorHAnsi" w:cstheme="minorHAnsi"/>
          <w:sz w:val="20"/>
          <w:szCs w:val="20"/>
        </w:rPr>
        <w:t>Zamawiający powiadomi na piśmie Wykonawcę na 3 dni przed dokonaniem zmiany.</w:t>
      </w:r>
    </w:p>
    <w:p w:rsidR="00DF3A2E" w:rsidRPr="00DF16B5" w:rsidRDefault="00DF3A2E" w:rsidP="00DF16B5">
      <w:pPr>
        <w:pStyle w:val="Akapitzlist"/>
        <w:numPr>
          <w:ilvl w:val="1"/>
          <w:numId w:val="10"/>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Zmiana osoby wskazanej w ust. 2 wymaga uprzedni</w:t>
      </w:r>
      <w:r w:rsidR="006017FF" w:rsidRPr="00DF16B5">
        <w:rPr>
          <w:rFonts w:asciiTheme="minorHAnsi" w:hAnsiTheme="minorHAnsi" w:cstheme="minorHAnsi"/>
          <w:sz w:val="20"/>
          <w:szCs w:val="20"/>
        </w:rPr>
        <w:t>o</w:t>
      </w:r>
      <w:r w:rsidRPr="00DF16B5">
        <w:rPr>
          <w:rFonts w:asciiTheme="minorHAnsi" w:hAnsiTheme="minorHAnsi" w:cstheme="minorHAnsi"/>
          <w:sz w:val="20"/>
          <w:szCs w:val="20"/>
        </w:rPr>
        <w:t xml:space="preserve"> </w:t>
      </w:r>
      <w:r w:rsidR="00965649" w:rsidRPr="00DF16B5">
        <w:rPr>
          <w:rFonts w:asciiTheme="minorHAnsi" w:hAnsiTheme="minorHAnsi" w:cstheme="minorHAnsi"/>
          <w:sz w:val="20"/>
          <w:szCs w:val="20"/>
        </w:rPr>
        <w:t>pisemnej</w:t>
      </w:r>
      <w:r w:rsidRPr="00DF16B5">
        <w:rPr>
          <w:rFonts w:asciiTheme="minorHAnsi" w:hAnsiTheme="minorHAnsi" w:cstheme="minorHAnsi"/>
          <w:sz w:val="20"/>
          <w:szCs w:val="20"/>
        </w:rPr>
        <w:t xml:space="preserve"> </w:t>
      </w:r>
      <w:r w:rsidR="00B33B04" w:rsidRPr="00DF16B5">
        <w:rPr>
          <w:rFonts w:asciiTheme="minorHAnsi" w:hAnsiTheme="minorHAnsi" w:cstheme="minorHAnsi"/>
          <w:sz w:val="20"/>
          <w:szCs w:val="20"/>
        </w:rPr>
        <w:t>zgody</w:t>
      </w:r>
      <w:r w:rsidR="008A0899" w:rsidRPr="00DF16B5">
        <w:rPr>
          <w:rFonts w:asciiTheme="minorHAnsi" w:hAnsiTheme="minorHAnsi" w:cstheme="minorHAnsi"/>
          <w:sz w:val="20"/>
          <w:szCs w:val="20"/>
        </w:rPr>
        <w:t xml:space="preserve"> </w:t>
      </w:r>
      <w:r w:rsidRPr="00DF16B5">
        <w:rPr>
          <w:rFonts w:asciiTheme="minorHAnsi" w:hAnsiTheme="minorHAnsi" w:cstheme="minorHAnsi"/>
          <w:sz w:val="20"/>
          <w:szCs w:val="20"/>
        </w:rPr>
        <w:t>Zamawiają</w:t>
      </w:r>
      <w:r w:rsidR="00B33B04" w:rsidRPr="00DF16B5">
        <w:rPr>
          <w:rFonts w:asciiTheme="minorHAnsi" w:hAnsiTheme="minorHAnsi" w:cstheme="minorHAnsi"/>
          <w:sz w:val="20"/>
          <w:szCs w:val="20"/>
        </w:rPr>
        <w:t>cego</w:t>
      </w:r>
      <w:r w:rsidRPr="00DF16B5">
        <w:rPr>
          <w:rFonts w:asciiTheme="minorHAnsi" w:hAnsiTheme="minorHAnsi" w:cstheme="minorHAnsi"/>
          <w:sz w:val="20"/>
          <w:szCs w:val="20"/>
        </w:rPr>
        <w:t>.</w:t>
      </w:r>
      <w:r w:rsidR="00B33B04" w:rsidRPr="00DF16B5">
        <w:rPr>
          <w:rFonts w:asciiTheme="minorHAnsi" w:hAnsiTheme="minorHAnsi" w:cstheme="minorHAnsi"/>
          <w:sz w:val="20"/>
          <w:szCs w:val="20"/>
        </w:rPr>
        <w:t xml:space="preserve"> Kierownik budowy nie może posiadać niższych kwalifikacji ani  mniejszego doświadczenia niż osoba wskazana w ofercie.</w:t>
      </w:r>
    </w:p>
    <w:p w:rsidR="00DF3A2E" w:rsidRPr="00DF16B5" w:rsidRDefault="00DF3A2E" w:rsidP="00DF16B5">
      <w:pPr>
        <w:pStyle w:val="Akapitzlist"/>
        <w:numPr>
          <w:ilvl w:val="1"/>
          <w:numId w:val="10"/>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lastRenderedPageBreak/>
        <w:t>Zmiany, o których mowa w ust. 3 i 4 nie wymagają wprowadzania zmian do umowy w formie</w:t>
      </w:r>
      <w:r w:rsidR="008A0899" w:rsidRPr="00DF16B5">
        <w:rPr>
          <w:rFonts w:asciiTheme="minorHAnsi" w:hAnsiTheme="minorHAnsi" w:cstheme="minorHAnsi"/>
          <w:sz w:val="20"/>
          <w:szCs w:val="20"/>
        </w:rPr>
        <w:t xml:space="preserve"> </w:t>
      </w:r>
      <w:r w:rsidRPr="00DF16B5">
        <w:rPr>
          <w:rFonts w:asciiTheme="minorHAnsi" w:hAnsiTheme="minorHAnsi" w:cstheme="minorHAnsi"/>
          <w:sz w:val="20"/>
          <w:szCs w:val="20"/>
        </w:rPr>
        <w:t>aneksu.</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§7</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 jest zobowiązany zabezpieczyć i oznakować prowadzone roboty oraz dbać o stan</w:t>
      </w:r>
      <w:r w:rsidR="004A52F1" w:rsidRPr="00DF16B5">
        <w:rPr>
          <w:rFonts w:asciiTheme="minorHAnsi" w:hAnsiTheme="minorHAnsi" w:cstheme="minorHAnsi"/>
          <w:sz w:val="20"/>
          <w:szCs w:val="20"/>
        </w:rPr>
        <w:t xml:space="preserve"> </w:t>
      </w:r>
      <w:r w:rsidRPr="00DF16B5">
        <w:rPr>
          <w:rFonts w:asciiTheme="minorHAnsi" w:hAnsiTheme="minorHAnsi" w:cstheme="minorHAnsi"/>
          <w:sz w:val="20"/>
          <w:szCs w:val="20"/>
        </w:rPr>
        <w:t>techniczny i prawidłowość ich oznakowania przez cały czas trwania realizacji umowy.</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 ponosi pełną odpowiedzialność za teren budowy z chwilą protokolarnego przejęcia</w:t>
      </w:r>
      <w:r w:rsidR="004A52F1" w:rsidRPr="00DF16B5">
        <w:rPr>
          <w:rFonts w:asciiTheme="minorHAnsi" w:hAnsiTheme="minorHAnsi" w:cstheme="minorHAnsi"/>
          <w:sz w:val="20"/>
          <w:szCs w:val="20"/>
        </w:rPr>
        <w:t xml:space="preserve"> </w:t>
      </w:r>
      <w:r w:rsidRPr="00DF16B5">
        <w:rPr>
          <w:rFonts w:asciiTheme="minorHAnsi" w:hAnsiTheme="minorHAnsi" w:cstheme="minorHAnsi"/>
          <w:sz w:val="20"/>
          <w:szCs w:val="20"/>
        </w:rPr>
        <w:t>terenu budowy od Zamawiającego.</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 zobowiązany jest do ubezpieczenia robót i placu bu</w:t>
      </w:r>
      <w:r w:rsidR="004A52F1" w:rsidRPr="00DF16B5">
        <w:rPr>
          <w:rFonts w:asciiTheme="minorHAnsi" w:hAnsiTheme="minorHAnsi" w:cstheme="minorHAnsi"/>
          <w:sz w:val="20"/>
          <w:szCs w:val="20"/>
        </w:rPr>
        <w:t xml:space="preserve">dowy na wartość nie mniejszą niż podana w SWIZ </w:t>
      </w:r>
      <w:r w:rsidRPr="00DF16B5">
        <w:rPr>
          <w:rFonts w:asciiTheme="minorHAnsi" w:hAnsiTheme="minorHAnsi" w:cstheme="minorHAnsi"/>
          <w:sz w:val="20"/>
          <w:szCs w:val="20"/>
        </w:rPr>
        <w:t>z tytułu szkód, które mogą zaistnieć w związku z określonymi zdarzeniami</w:t>
      </w:r>
      <w:r w:rsidR="004A52F1" w:rsidRPr="00DF16B5">
        <w:rPr>
          <w:rFonts w:asciiTheme="minorHAnsi" w:hAnsiTheme="minorHAnsi" w:cstheme="minorHAnsi"/>
          <w:sz w:val="20"/>
          <w:szCs w:val="20"/>
        </w:rPr>
        <w:t xml:space="preserve"> </w:t>
      </w:r>
      <w:r w:rsidRPr="00DF16B5">
        <w:rPr>
          <w:rFonts w:asciiTheme="minorHAnsi" w:hAnsiTheme="minorHAnsi" w:cstheme="minorHAnsi"/>
          <w:sz w:val="20"/>
          <w:szCs w:val="20"/>
        </w:rPr>
        <w:t>losowymi oraz od odpowiedzialności cywilnej.</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Ubezpieczeniu podlegają w szczególności:</w:t>
      </w:r>
    </w:p>
    <w:p w:rsidR="004A52F1" w:rsidRPr="00DF16B5" w:rsidRDefault="004A52F1" w:rsidP="00DF16B5">
      <w:pPr>
        <w:pStyle w:val="Akapitzlist"/>
        <w:numPr>
          <w:ilvl w:val="0"/>
          <w:numId w:val="19"/>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roboty, plac budowy i urządzenia oraz wszelkie mienie ruchome Wykonawcy związane bezpośrednio z wykonywaniem robót - od ognia, huraganu, powodzi, deszczu nawalnego, zalania, obsunięć i innych zdarzeń losowych.</w:t>
      </w:r>
    </w:p>
    <w:p w:rsidR="004A52F1" w:rsidRPr="00DF16B5" w:rsidRDefault="004A52F1" w:rsidP="00DF16B5">
      <w:pPr>
        <w:pStyle w:val="Akapitzlist"/>
        <w:numPr>
          <w:ilvl w:val="0"/>
          <w:numId w:val="19"/>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odpowiedzialność cywilna za szkody oraz następstwa nieszczęśliwych wypadków dotyczących pracowników Wykonawcy i osób trzecich, a powstałych w związku z prowadzonymi robotami, w tym także ruchem pojazdów mechanicznych.</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t>
      </w:r>
      <w:r w:rsidR="004A52F1" w:rsidRPr="00DF16B5">
        <w:rPr>
          <w:rFonts w:asciiTheme="minorHAnsi" w:hAnsiTheme="minorHAnsi" w:cstheme="minorHAnsi"/>
          <w:sz w:val="20"/>
          <w:szCs w:val="20"/>
        </w:rPr>
        <w:t xml:space="preserve">wca ponosi również </w:t>
      </w:r>
      <w:r w:rsidRPr="00DF16B5">
        <w:rPr>
          <w:rFonts w:asciiTheme="minorHAnsi" w:hAnsiTheme="minorHAnsi" w:cstheme="minorHAnsi"/>
          <w:sz w:val="20"/>
          <w:szCs w:val="20"/>
        </w:rPr>
        <w:t>odpowiedzialność za szkody wyrządzone przez podwykonawców.</w:t>
      </w:r>
    </w:p>
    <w:p w:rsidR="0045102C" w:rsidRPr="00DF16B5" w:rsidRDefault="0045102C"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 zobowiązuje się do wykonania zamówienia z materiałów własnych.</w:t>
      </w:r>
    </w:p>
    <w:p w:rsidR="007770C2" w:rsidRPr="00DF16B5" w:rsidRDefault="004A52F1"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Na każ</w:t>
      </w:r>
      <w:r w:rsidR="00DF3A2E" w:rsidRPr="00DF16B5">
        <w:rPr>
          <w:rFonts w:asciiTheme="minorHAnsi" w:hAnsiTheme="minorHAnsi" w:cstheme="minorHAnsi"/>
          <w:sz w:val="20"/>
          <w:szCs w:val="20"/>
        </w:rPr>
        <w:t xml:space="preserve">de </w:t>
      </w:r>
      <w:r w:rsidRPr="00DF16B5">
        <w:rPr>
          <w:rFonts w:asciiTheme="minorHAnsi" w:hAnsiTheme="minorHAnsi" w:cstheme="minorHAnsi"/>
          <w:sz w:val="20"/>
          <w:szCs w:val="20"/>
        </w:rPr>
        <w:t>ż</w:t>
      </w:r>
      <w:r w:rsidR="00DF3A2E" w:rsidRPr="00DF16B5">
        <w:rPr>
          <w:rFonts w:asciiTheme="minorHAnsi" w:hAnsiTheme="minorHAnsi" w:cstheme="minorHAnsi"/>
          <w:sz w:val="20"/>
          <w:szCs w:val="20"/>
        </w:rPr>
        <w:t>ądanie Zamawiającego Wykonawca zobowiązany jest do dostarczenia w terminie</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wyznaczonym przez Zamawiającego wszelkich wymaganych oryginałów: atestów i/lub certyfikatów</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i/lub innych dokumentów wymaganych przez przepisy pr</w:t>
      </w:r>
      <w:r w:rsidRPr="00DF16B5">
        <w:rPr>
          <w:rFonts w:asciiTheme="minorHAnsi" w:hAnsiTheme="minorHAnsi" w:cstheme="minorHAnsi"/>
          <w:sz w:val="20"/>
          <w:szCs w:val="20"/>
        </w:rPr>
        <w:t>awa na materiały i urządzenia uż</w:t>
      </w:r>
      <w:r w:rsidR="00DF3A2E" w:rsidRPr="00DF16B5">
        <w:rPr>
          <w:rFonts w:asciiTheme="minorHAnsi" w:hAnsiTheme="minorHAnsi" w:cstheme="minorHAnsi"/>
          <w:sz w:val="20"/>
          <w:szCs w:val="20"/>
        </w:rPr>
        <w:t>yte do</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 xml:space="preserve">wykonania robót, nawet gdyby nie były w sposób wyraźny określone niniejszą Umową. </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w:t>
      </w:r>
      <w:r w:rsidR="007770C2" w:rsidRPr="00DF16B5">
        <w:rPr>
          <w:rFonts w:asciiTheme="minorHAnsi" w:hAnsiTheme="minorHAnsi" w:cstheme="minorHAnsi"/>
          <w:sz w:val="20"/>
          <w:szCs w:val="20"/>
        </w:rPr>
        <w:t xml:space="preserve"> </w:t>
      </w:r>
      <w:r w:rsidRPr="00DF16B5">
        <w:rPr>
          <w:rFonts w:asciiTheme="minorHAnsi" w:hAnsiTheme="minorHAnsi" w:cstheme="minorHAnsi"/>
          <w:sz w:val="20"/>
          <w:szCs w:val="20"/>
        </w:rPr>
        <w:t>ponosi przed Zamawiającym wszelką odpowiedzialność odszkodowawczą z tego tytułu.</w:t>
      </w:r>
    </w:p>
    <w:p w:rsidR="00DF3A2E" w:rsidRPr="00DF16B5" w:rsidRDefault="007770C2"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Na każde ż</w:t>
      </w:r>
      <w:r w:rsidR="00DF3A2E" w:rsidRPr="00DF16B5">
        <w:rPr>
          <w:rFonts w:asciiTheme="minorHAnsi" w:hAnsiTheme="minorHAnsi" w:cstheme="minorHAnsi"/>
          <w:sz w:val="20"/>
          <w:szCs w:val="20"/>
        </w:rPr>
        <w:t>ądanie Zamawiającego materiały, o których mowa w ust.</w:t>
      </w:r>
      <w:r w:rsidRPr="00DF16B5">
        <w:rPr>
          <w:rFonts w:asciiTheme="minorHAnsi" w:hAnsiTheme="minorHAnsi" w:cstheme="minorHAnsi"/>
          <w:sz w:val="20"/>
          <w:szCs w:val="20"/>
        </w:rPr>
        <w:t xml:space="preserve"> </w:t>
      </w:r>
      <w:r w:rsidR="0045102C" w:rsidRPr="00DF16B5">
        <w:rPr>
          <w:rFonts w:asciiTheme="minorHAnsi" w:hAnsiTheme="minorHAnsi" w:cstheme="minorHAnsi"/>
          <w:sz w:val="20"/>
          <w:szCs w:val="20"/>
        </w:rPr>
        <w:t>6</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zostaną poddane kontroli,</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tj. badaniom w miejscu</w:t>
      </w:r>
      <w:r w:rsidRPr="00DF16B5">
        <w:rPr>
          <w:rFonts w:asciiTheme="minorHAnsi" w:hAnsiTheme="minorHAnsi" w:cstheme="minorHAnsi"/>
          <w:sz w:val="20"/>
          <w:szCs w:val="20"/>
        </w:rPr>
        <w:t xml:space="preserve"> produkcji, placu budowy lub też</w:t>
      </w:r>
      <w:r w:rsidR="00DF3A2E" w:rsidRPr="00DF16B5">
        <w:rPr>
          <w:rFonts w:asciiTheme="minorHAnsi" w:hAnsiTheme="minorHAnsi" w:cstheme="minorHAnsi"/>
          <w:sz w:val="20"/>
          <w:szCs w:val="20"/>
        </w:rPr>
        <w:t xml:space="preserve"> w określonym przez Zamawiającego miejscu.</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Wykonawca zapewni potrzebne oprzyrządowanie, potencjał ludzki oraz sprzęt wymagany do</w:t>
      </w:r>
      <w:r w:rsidR="007770C2" w:rsidRPr="00DF16B5">
        <w:rPr>
          <w:rFonts w:asciiTheme="minorHAnsi" w:hAnsiTheme="minorHAnsi" w:cstheme="minorHAnsi"/>
          <w:sz w:val="20"/>
          <w:szCs w:val="20"/>
        </w:rPr>
        <w:t xml:space="preserve"> </w:t>
      </w:r>
      <w:r w:rsidRPr="00DF16B5">
        <w:rPr>
          <w:rFonts w:asciiTheme="minorHAnsi" w:hAnsiTheme="minorHAnsi" w:cstheme="minorHAnsi"/>
          <w:sz w:val="20"/>
          <w:szCs w:val="20"/>
        </w:rPr>
        <w:t>ba</w:t>
      </w:r>
      <w:r w:rsidR="007770C2" w:rsidRPr="00DF16B5">
        <w:rPr>
          <w:rFonts w:asciiTheme="minorHAnsi" w:hAnsiTheme="minorHAnsi" w:cstheme="minorHAnsi"/>
          <w:sz w:val="20"/>
          <w:szCs w:val="20"/>
        </w:rPr>
        <w:t>dania jakości materiałów, a także do badania ciężaru i ilości zuż</w:t>
      </w:r>
      <w:r w:rsidRPr="00DF16B5">
        <w:rPr>
          <w:rFonts w:asciiTheme="minorHAnsi" w:hAnsiTheme="minorHAnsi" w:cstheme="minorHAnsi"/>
          <w:sz w:val="20"/>
          <w:szCs w:val="20"/>
        </w:rPr>
        <w:t>ytych materiałów.</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Badania mat</w:t>
      </w:r>
      <w:r w:rsidR="00EA54C7" w:rsidRPr="00DF16B5">
        <w:rPr>
          <w:rFonts w:asciiTheme="minorHAnsi" w:hAnsiTheme="minorHAnsi" w:cstheme="minorHAnsi"/>
          <w:sz w:val="20"/>
          <w:szCs w:val="20"/>
        </w:rPr>
        <w:t xml:space="preserve">eriałów, o których mowa w ust. </w:t>
      </w:r>
      <w:r w:rsidR="009130DA" w:rsidRPr="00DF16B5">
        <w:rPr>
          <w:rFonts w:asciiTheme="minorHAnsi" w:hAnsiTheme="minorHAnsi" w:cstheme="minorHAnsi"/>
          <w:sz w:val="20"/>
          <w:szCs w:val="20"/>
        </w:rPr>
        <w:t>6</w:t>
      </w:r>
      <w:r w:rsidRPr="00DF16B5">
        <w:rPr>
          <w:rFonts w:asciiTheme="minorHAnsi" w:hAnsiTheme="minorHAnsi" w:cstheme="minorHAnsi"/>
          <w:sz w:val="20"/>
          <w:szCs w:val="20"/>
        </w:rPr>
        <w:t xml:space="preserve"> będą realizowane przez Wykonawcę na jego</w:t>
      </w:r>
      <w:r w:rsidR="00EA54C7" w:rsidRPr="00DF16B5">
        <w:rPr>
          <w:rFonts w:asciiTheme="minorHAnsi" w:hAnsiTheme="minorHAnsi" w:cstheme="minorHAnsi"/>
          <w:sz w:val="20"/>
          <w:szCs w:val="20"/>
        </w:rPr>
        <w:t xml:space="preserve"> </w:t>
      </w:r>
      <w:r w:rsidRPr="00DF16B5">
        <w:rPr>
          <w:rFonts w:asciiTheme="minorHAnsi" w:hAnsiTheme="minorHAnsi" w:cstheme="minorHAnsi"/>
          <w:sz w:val="20"/>
          <w:szCs w:val="20"/>
        </w:rPr>
        <w:t>wyłączny koszt.</w:t>
      </w:r>
    </w:p>
    <w:p w:rsidR="00DF3A2E" w:rsidRPr="00DF16B5" w:rsidRDefault="00DF3A2E" w:rsidP="00DF16B5">
      <w:pPr>
        <w:pStyle w:val="Akapitzlist"/>
        <w:numPr>
          <w:ilvl w:val="3"/>
          <w:numId w:val="18"/>
        </w:numPr>
        <w:spacing w:line="276" w:lineRule="auto"/>
        <w:ind w:left="284" w:hanging="284"/>
        <w:jc w:val="both"/>
        <w:rPr>
          <w:rFonts w:asciiTheme="minorHAnsi" w:hAnsiTheme="minorHAnsi" w:cstheme="minorHAnsi"/>
          <w:sz w:val="20"/>
          <w:szCs w:val="20"/>
        </w:rPr>
      </w:pPr>
      <w:r w:rsidRPr="00DF16B5">
        <w:rPr>
          <w:rFonts w:asciiTheme="minorHAnsi" w:hAnsiTheme="minorHAnsi" w:cstheme="minorHAnsi"/>
          <w:sz w:val="20"/>
          <w:szCs w:val="20"/>
        </w:rPr>
        <w:t>Ponadto Wykonawca jest zobowiązany w szczególności do:</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wykonania robót w sposób i na warunkach określonych niniejszą Umową;</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protokolarnego przejęcia od Zamawiającego terenu budowy;</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zatrudniania pracowników i personelu posiadającego aktualne przeszkolenie w zakresie bhp</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odpowiadające rodzajowi wykonywanych robót przez Wykonawcę.</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Wykonawca ponosi pełną</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odpowiedzialność za szkody spowodowane przez własnych pracowników na skutek</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nieprzestrzegania przepisów bhp;</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przeprowadzenia szkolenia stanowiskowego pracowników w zakresie bhp;</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zapewnienia uprawnionego nadzoru technicznego nad prowadzonymi przez Wykonawcę</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robotami;</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odpowiedzialności za przestrzeganie przepisów dotyczących ochrony środowiska w zakresie</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robót wykonywanych przez Wykonawcę;</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przekazania Zamawiającemu dokumentacji powykonawczej robót wraz ze wszystkimi</w:t>
      </w:r>
      <w:r w:rsidR="00E631FE" w:rsidRPr="00DF16B5">
        <w:rPr>
          <w:rFonts w:asciiTheme="minorHAnsi" w:hAnsiTheme="minorHAnsi" w:cstheme="minorHAnsi"/>
          <w:sz w:val="20"/>
          <w:szCs w:val="20"/>
        </w:rPr>
        <w:t xml:space="preserve"> </w:t>
      </w:r>
      <w:r w:rsidRPr="00DF16B5">
        <w:rPr>
          <w:rFonts w:asciiTheme="minorHAnsi" w:hAnsiTheme="minorHAnsi" w:cstheme="minorHAnsi"/>
          <w:sz w:val="20"/>
          <w:szCs w:val="20"/>
        </w:rPr>
        <w:t>niezbędnymi atestami, certyfikatami, aprobatami technicznymi, wynikami prób i badań</w:t>
      </w:r>
      <w:r w:rsidR="00E631FE" w:rsidRPr="00DF16B5">
        <w:rPr>
          <w:rFonts w:asciiTheme="minorHAnsi" w:hAnsiTheme="minorHAnsi" w:cstheme="minorHAnsi"/>
          <w:sz w:val="20"/>
          <w:szCs w:val="20"/>
        </w:rPr>
        <w:t xml:space="preserve"> a takż</w:t>
      </w:r>
      <w:r w:rsidRPr="00DF16B5">
        <w:rPr>
          <w:rFonts w:asciiTheme="minorHAnsi" w:hAnsiTheme="minorHAnsi" w:cstheme="minorHAnsi"/>
          <w:sz w:val="20"/>
          <w:szCs w:val="20"/>
        </w:rPr>
        <w:t>e wszelkich dokumentów niezbędny</w:t>
      </w:r>
      <w:r w:rsidR="00E631FE" w:rsidRPr="00DF16B5">
        <w:rPr>
          <w:rFonts w:asciiTheme="minorHAnsi" w:hAnsiTheme="minorHAnsi" w:cstheme="minorHAnsi"/>
          <w:sz w:val="20"/>
          <w:szCs w:val="20"/>
        </w:rPr>
        <w:t>ch do uzyskania pozwolenia na uż</w:t>
      </w:r>
      <w:r w:rsidRPr="00DF16B5">
        <w:rPr>
          <w:rFonts w:asciiTheme="minorHAnsi" w:hAnsiTheme="minorHAnsi" w:cstheme="minorHAnsi"/>
          <w:sz w:val="20"/>
          <w:szCs w:val="20"/>
        </w:rPr>
        <w:t>ytkowanie obiektu.</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pełnej odpowiedzialności za wszelkie szkody wyrządzone działaniem lub zaniechaniem</w:t>
      </w:r>
      <w:r w:rsidR="007C757B" w:rsidRPr="00DF16B5">
        <w:rPr>
          <w:rFonts w:asciiTheme="minorHAnsi" w:hAnsiTheme="minorHAnsi" w:cstheme="minorHAnsi"/>
          <w:sz w:val="20"/>
          <w:szCs w:val="20"/>
        </w:rPr>
        <w:t xml:space="preserve"> </w:t>
      </w:r>
      <w:r w:rsidRPr="00DF16B5">
        <w:rPr>
          <w:rFonts w:asciiTheme="minorHAnsi" w:hAnsiTheme="minorHAnsi" w:cstheme="minorHAnsi"/>
          <w:sz w:val="20"/>
          <w:szCs w:val="20"/>
        </w:rPr>
        <w:t>Wykonawcy na terenie budowy i terenie przyległym, w tym szkody wyrządzone osobom trzecim;</w:t>
      </w:r>
    </w:p>
    <w:p w:rsidR="00DF3A2E" w:rsidRPr="00DF16B5" w:rsidRDefault="00DF3A2E" w:rsidP="00DF16B5">
      <w:pPr>
        <w:pStyle w:val="Akapitzlist"/>
        <w:numPr>
          <w:ilvl w:val="1"/>
          <w:numId w:val="18"/>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podejmowania wszelkich innych czynności, choćby w sposób bezpośredni nie określonych</w:t>
      </w:r>
      <w:r w:rsidR="007C757B" w:rsidRPr="00DF16B5">
        <w:rPr>
          <w:rFonts w:asciiTheme="minorHAnsi" w:hAnsiTheme="minorHAnsi" w:cstheme="minorHAnsi"/>
          <w:sz w:val="20"/>
          <w:szCs w:val="20"/>
        </w:rPr>
        <w:t xml:space="preserve"> </w:t>
      </w:r>
      <w:r w:rsidRPr="00DF16B5">
        <w:rPr>
          <w:rFonts w:asciiTheme="minorHAnsi" w:hAnsiTheme="minorHAnsi" w:cstheme="minorHAnsi"/>
          <w:sz w:val="20"/>
          <w:szCs w:val="20"/>
        </w:rPr>
        <w:t>Umową, a mających na celu prawidłowe i terminowe wykonanie robót objętych niniejszą Umową, z</w:t>
      </w:r>
      <w:r w:rsidR="007C757B" w:rsidRPr="00DF16B5">
        <w:rPr>
          <w:rFonts w:asciiTheme="minorHAnsi" w:hAnsiTheme="minorHAnsi" w:cstheme="minorHAnsi"/>
          <w:sz w:val="20"/>
          <w:szCs w:val="20"/>
        </w:rPr>
        <w:t xml:space="preserve"> </w:t>
      </w:r>
      <w:r w:rsidRPr="00DF16B5">
        <w:rPr>
          <w:rFonts w:asciiTheme="minorHAnsi" w:hAnsiTheme="minorHAnsi" w:cstheme="minorHAnsi"/>
          <w:sz w:val="20"/>
          <w:szCs w:val="20"/>
        </w:rPr>
        <w:t>dbałością o przestrzeganie przepisów prawa.</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§8</w:t>
      </w:r>
    </w:p>
    <w:p w:rsidR="00DF3A2E" w:rsidRPr="00DF16B5" w:rsidRDefault="00EE78AE" w:rsidP="00DF16B5">
      <w:pPr>
        <w:pStyle w:val="Akapitzlist"/>
        <w:numPr>
          <w:ilvl w:val="0"/>
          <w:numId w:val="20"/>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lastRenderedPageBreak/>
        <w:t xml:space="preserve">Odbiory częściowe oraz odbiory robót zanikających lub ulegających zakryciu dokonywane </w:t>
      </w:r>
      <w:r w:rsidR="00DF3A2E" w:rsidRPr="00DF16B5">
        <w:rPr>
          <w:rFonts w:asciiTheme="minorHAnsi" w:hAnsiTheme="minorHAnsi" w:cstheme="minorHAnsi"/>
          <w:sz w:val="20"/>
          <w:szCs w:val="20"/>
        </w:rPr>
        <w:t>będą przez Zamawiającego z udziałem Inspektora Nadzoru na podstawie pisemnego zgłoszenia w</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Dzienniku Budowy przez Wykonawcę o gotowości do odbioru danego etapu/elementu zadania w</w:t>
      </w:r>
      <w:r w:rsidRPr="00DF16B5">
        <w:rPr>
          <w:rFonts w:asciiTheme="minorHAnsi" w:hAnsiTheme="minorHAnsi" w:cstheme="minorHAnsi"/>
          <w:sz w:val="20"/>
          <w:szCs w:val="20"/>
        </w:rPr>
        <w:t xml:space="preserve"> </w:t>
      </w:r>
      <w:r w:rsidR="00DF3A2E" w:rsidRPr="00DF16B5">
        <w:rPr>
          <w:rFonts w:asciiTheme="minorHAnsi" w:hAnsiTheme="minorHAnsi" w:cstheme="minorHAnsi"/>
          <w:sz w:val="20"/>
          <w:szCs w:val="20"/>
        </w:rPr>
        <w:t>ciągu 7 dni od daty zgłoszenia.</w:t>
      </w:r>
    </w:p>
    <w:p w:rsidR="00DF3A2E" w:rsidRPr="00DF16B5" w:rsidRDefault="00DF3A2E" w:rsidP="00DF16B5">
      <w:pPr>
        <w:pStyle w:val="Akapitzlist"/>
        <w:numPr>
          <w:ilvl w:val="0"/>
          <w:numId w:val="20"/>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Komisyjny odbiór końcowy robót zorganizowany będzie przez Zamawiającego w terminie 10 dni od</w:t>
      </w:r>
      <w:r w:rsidR="00E328D9" w:rsidRPr="00DF16B5">
        <w:rPr>
          <w:rFonts w:asciiTheme="minorHAnsi" w:hAnsiTheme="minorHAnsi" w:cstheme="minorHAnsi"/>
          <w:sz w:val="20"/>
          <w:szCs w:val="20"/>
        </w:rPr>
        <w:t xml:space="preserve"> </w:t>
      </w:r>
      <w:r w:rsidRPr="00DF16B5">
        <w:rPr>
          <w:rFonts w:asciiTheme="minorHAnsi" w:hAnsiTheme="minorHAnsi" w:cstheme="minorHAnsi"/>
          <w:sz w:val="20"/>
          <w:szCs w:val="20"/>
        </w:rPr>
        <w:t>daty zgłoszenia w dzienniku budowy przez Wykonawcę o gotowości do odbioru końcowego robót i</w:t>
      </w:r>
      <w:r w:rsidR="00E328D9" w:rsidRPr="00DF16B5">
        <w:rPr>
          <w:rFonts w:asciiTheme="minorHAnsi" w:hAnsiTheme="minorHAnsi" w:cstheme="minorHAnsi"/>
          <w:sz w:val="20"/>
          <w:szCs w:val="20"/>
        </w:rPr>
        <w:t xml:space="preserve"> </w:t>
      </w:r>
      <w:r w:rsidRPr="00DF16B5">
        <w:rPr>
          <w:rFonts w:asciiTheme="minorHAnsi" w:hAnsiTheme="minorHAnsi" w:cstheme="minorHAnsi"/>
          <w:sz w:val="20"/>
          <w:szCs w:val="20"/>
        </w:rPr>
        <w:t>potwierdzenia gotowości wykonanych robót do odbioru przez inspektora nadzoru.</w:t>
      </w:r>
    </w:p>
    <w:p w:rsidR="00DF3A2E" w:rsidRPr="00DF16B5" w:rsidRDefault="00DF3A2E" w:rsidP="00DF16B5">
      <w:pPr>
        <w:pStyle w:val="Akapitzlist"/>
        <w:numPr>
          <w:ilvl w:val="0"/>
          <w:numId w:val="20"/>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Termin wykonania umowy, o którym mowa w §4 nie obejm</w:t>
      </w:r>
      <w:r w:rsidR="00E328D9" w:rsidRPr="00DF16B5">
        <w:rPr>
          <w:rFonts w:asciiTheme="minorHAnsi" w:hAnsiTheme="minorHAnsi" w:cstheme="minorHAnsi"/>
          <w:sz w:val="20"/>
          <w:szCs w:val="20"/>
        </w:rPr>
        <w:t xml:space="preserve">uje procedur wyszczególnionych </w:t>
      </w:r>
      <w:r w:rsidRPr="00DF16B5">
        <w:rPr>
          <w:rFonts w:asciiTheme="minorHAnsi" w:hAnsiTheme="minorHAnsi" w:cstheme="minorHAnsi"/>
          <w:sz w:val="20"/>
          <w:szCs w:val="20"/>
        </w:rPr>
        <w:t>ust.2.</w:t>
      </w:r>
    </w:p>
    <w:p w:rsidR="00DF3A2E" w:rsidRPr="00DF16B5" w:rsidRDefault="00DF3A2E" w:rsidP="00DF16B5">
      <w:pPr>
        <w:pStyle w:val="Tytu"/>
        <w:spacing w:line="276" w:lineRule="auto"/>
        <w:contextualSpacing/>
        <w:rPr>
          <w:rFonts w:asciiTheme="minorHAnsi" w:hAnsiTheme="minorHAnsi" w:cstheme="minorHAnsi"/>
        </w:rPr>
      </w:pPr>
      <w:r w:rsidRPr="00DF16B5">
        <w:rPr>
          <w:rFonts w:asciiTheme="minorHAnsi" w:hAnsiTheme="minorHAnsi" w:cstheme="minorHAnsi"/>
        </w:rPr>
        <w:t>§9</w:t>
      </w:r>
    </w:p>
    <w:p w:rsidR="00995CA2" w:rsidRPr="00DF16B5" w:rsidRDefault="00995CA2" w:rsidP="00DF16B5">
      <w:pPr>
        <w:pStyle w:val="Akapitzlist"/>
        <w:numPr>
          <w:ilvl w:val="0"/>
          <w:numId w:val="21"/>
        </w:numPr>
        <w:spacing w:line="276" w:lineRule="auto"/>
        <w:jc w:val="both"/>
        <w:rPr>
          <w:rFonts w:asciiTheme="minorHAnsi" w:hAnsiTheme="minorHAnsi" w:cstheme="minorHAnsi"/>
          <w:color w:val="FF0000"/>
          <w:sz w:val="20"/>
          <w:szCs w:val="20"/>
        </w:rPr>
      </w:pPr>
      <w:r w:rsidRPr="00DF16B5">
        <w:rPr>
          <w:rFonts w:asciiTheme="minorHAnsi" w:hAnsiTheme="minorHAnsi" w:cstheme="minorHAnsi"/>
          <w:sz w:val="20"/>
          <w:szCs w:val="20"/>
        </w:rPr>
        <w:t>Wykonawca udziela Zamawiającemu gwarancji na wykonany przedmiot umowy, a pisemny dokument gwarancyjny jako dokument określający uprawnienia i obowiązki Zamawiającego zostanie dołączony do końcowego protokołu odbioru wykonanych robót.</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Okres obowiązywania gwarancji wynosi ……………… miesięcy - na wykonany przedmiot zamówienia oraz na wbudowane materiały i urządzenia, licząc od daty podpisania protokołu odbioru końcowego wykonanych robót.</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Za urządzenie wolne od wad uznaje się urządzenie które spełnia następujące warunki:</w:t>
      </w:r>
    </w:p>
    <w:p w:rsidR="00995CA2" w:rsidRPr="00DF16B5" w:rsidRDefault="00995CA2" w:rsidP="00DF16B5">
      <w:pPr>
        <w:pStyle w:val="Akapitzlist"/>
        <w:numPr>
          <w:ilvl w:val="0"/>
          <w:numId w:val="2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jest oryginalne, pełnosprawne, odpowiednio oznakowane, np. symbolem CE,</w:t>
      </w:r>
    </w:p>
    <w:p w:rsidR="00995CA2" w:rsidRPr="00DF16B5" w:rsidRDefault="00995CA2" w:rsidP="00DF16B5">
      <w:pPr>
        <w:pStyle w:val="Akapitzlist"/>
        <w:numPr>
          <w:ilvl w:val="0"/>
          <w:numId w:val="2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posiada instrukcję obsługi w języku polskim, DTR, atesty i certyfikaty z opisanymi parametrami technicznymi produktu,</w:t>
      </w:r>
    </w:p>
    <w:p w:rsidR="00995CA2" w:rsidRPr="00DF16B5" w:rsidRDefault="00995CA2" w:rsidP="00DF16B5">
      <w:pPr>
        <w:pStyle w:val="Akapitzlist"/>
        <w:numPr>
          <w:ilvl w:val="0"/>
          <w:numId w:val="2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posiada instrukcję montażu i obsługi w języku polskim, gwarancję producenta w języku polskim,</w:t>
      </w:r>
    </w:p>
    <w:p w:rsidR="00995CA2" w:rsidRPr="00DF16B5" w:rsidRDefault="00995CA2" w:rsidP="00DF16B5">
      <w:pPr>
        <w:pStyle w:val="Akapitzlist"/>
        <w:numPr>
          <w:ilvl w:val="0"/>
          <w:numId w:val="2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posiada informację dotyczącą danych gwaranta i serwisu wraz z adresem, pod który należy zgłaszać reklamacje,</w:t>
      </w:r>
    </w:p>
    <w:p w:rsidR="00995CA2" w:rsidRPr="00DF16B5" w:rsidRDefault="00995CA2" w:rsidP="00DF16B5">
      <w:pPr>
        <w:pStyle w:val="Akapitzlist"/>
        <w:numPr>
          <w:ilvl w:val="0"/>
          <w:numId w:val="22"/>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spełnia wymogi określone w dokumentacji projektowej.</w:t>
      </w:r>
    </w:p>
    <w:p w:rsidR="00995CA2" w:rsidRPr="00DF16B5" w:rsidRDefault="00AF16F0" w:rsidP="00DF16B5">
      <w:pPr>
        <w:pStyle w:val="Akapitzlist"/>
        <w:numPr>
          <w:ilvl w:val="0"/>
          <w:numId w:val="2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W okresie gwarancji Wykonawca, na wezwanie Zamawiającego zobowiązany będzie do nieodpłatnego </w:t>
      </w:r>
      <w:r w:rsidR="00995CA2" w:rsidRPr="00DF16B5">
        <w:rPr>
          <w:rFonts w:asciiTheme="minorHAnsi" w:hAnsiTheme="minorHAnsi" w:cstheme="minorHAnsi"/>
          <w:sz w:val="20"/>
          <w:szCs w:val="20"/>
        </w:rPr>
        <w:t>usunięcia wszelkich wad robót, stwierdzonych przez Zamawiającego, w terminie</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wyznaczonym przez Zamawiającego.</w:t>
      </w:r>
    </w:p>
    <w:p w:rsidR="00995CA2" w:rsidRPr="00DF16B5" w:rsidRDefault="00995CA2" w:rsidP="00DF16B5">
      <w:pPr>
        <w:pStyle w:val="Akapitzlist"/>
        <w:numPr>
          <w:ilvl w:val="0"/>
          <w:numId w:val="2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O wykryciu wady Zamawiający zawiadomi Wykonawcę na piśmie podając termin i miejsce</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oględzin. Istnienie wady stwierdza się protokolarnie. Niestawiennictwo Wykonawcy w dacie i miejscu</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wskazanym przez Zamawiającego będzie równoznaczne z uznaniem przez Wykonawcę wad</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zgłoszonych przez Zamawiającego.</w:t>
      </w:r>
    </w:p>
    <w:p w:rsidR="00995CA2" w:rsidRPr="00DF16B5" w:rsidRDefault="00995CA2" w:rsidP="00DF16B5">
      <w:pPr>
        <w:pStyle w:val="Akapitzlist"/>
        <w:numPr>
          <w:ilvl w:val="0"/>
          <w:numId w:val="2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Po bezskutecznym upływie terminu wyznaczonego przez Zamawiającego na usunięcie wad,</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Zamawiający bę</w:t>
      </w:r>
      <w:r w:rsidR="00AF16F0" w:rsidRPr="00DF16B5">
        <w:rPr>
          <w:rFonts w:asciiTheme="minorHAnsi" w:hAnsiTheme="minorHAnsi" w:cstheme="minorHAnsi"/>
          <w:sz w:val="20"/>
          <w:szCs w:val="20"/>
        </w:rPr>
        <w:t>dzie uprawniony, bez upoważ</w:t>
      </w:r>
      <w:r w:rsidRPr="00DF16B5">
        <w:rPr>
          <w:rFonts w:asciiTheme="minorHAnsi" w:hAnsiTheme="minorHAnsi" w:cstheme="minorHAnsi"/>
          <w:sz w:val="20"/>
          <w:szCs w:val="20"/>
        </w:rPr>
        <w:t>nienia sądowego, do powierzenia usunięcia wad lub</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szkód nimi spowodowanych osobom trzecim, na koszt i niebezpieczeństwo Wykonawcy, z</w:t>
      </w:r>
      <w:r w:rsidR="00AF16F0" w:rsidRPr="00DF16B5">
        <w:rPr>
          <w:rFonts w:asciiTheme="minorHAnsi" w:hAnsiTheme="minorHAnsi" w:cstheme="minorHAnsi"/>
          <w:sz w:val="20"/>
          <w:szCs w:val="20"/>
        </w:rPr>
        <w:t xml:space="preserve"> </w:t>
      </w:r>
      <w:r w:rsidRPr="00DF16B5">
        <w:rPr>
          <w:rFonts w:asciiTheme="minorHAnsi" w:hAnsiTheme="minorHAnsi" w:cstheme="minorHAnsi"/>
          <w:sz w:val="20"/>
          <w:szCs w:val="20"/>
        </w:rPr>
        <w:t>zachowaniem uprawnień do kar umownych od Wykonawcy i odszkodowania uzupełniającego.</w:t>
      </w:r>
    </w:p>
    <w:p w:rsidR="00995CA2" w:rsidRPr="00DF16B5" w:rsidRDefault="00AF16F0" w:rsidP="00DF16B5">
      <w:pPr>
        <w:pStyle w:val="Akapitzlist"/>
        <w:numPr>
          <w:ilvl w:val="0"/>
          <w:numId w:val="21"/>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Niezależ</w:t>
      </w:r>
      <w:r w:rsidR="00995CA2" w:rsidRPr="00DF16B5">
        <w:rPr>
          <w:rFonts w:asciiTheme="minorHAnsi" w:hAnsiTheme="minorHAnsi" w:cstheme="minorHAnsi"/>
          <w:sz w:val="20"/>
          <w:szCs w:val="20"/>
        </w:rPr>
        <w:t>nie od uprawnień wynikających z tytułu gwarancji, Zamawiającemu przysługują</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uprawnienia z tytułu rękojmi za wady fizyczne i prawne rzeczy zgodnie z postanowieniami ustawy</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 xml:space="preserve">Kodeks Cywilny, przy czym strony postanawiają rozszerzyć okres rękojmi na okres </w:t>
      </w:r>
      <w:r w:rsidR="00B13D7B" w:rsidRPr="00DF16B5">
        <w:rPr>
          <w:rFonts w:asciiTheme="minorHAnsi" w:hAnsiTheme="minorHAnsi" w:cstheme="minorHAnsi"/>
          <w:sz w:val="20"/>
          <w:szCs w:val="20"/>
        </w:rPr>
        <w:t>60</w:t>
      </w:r>
      <w:r w:rsidR="00995CA2" w:rsidRPr="00DF16B5">
        <w:rPr>
          <w:rFonts w:asciiTheme="minorHAnsi" w:hAnsiTheme="minorHAnsi" w:cstheme="minorHAnsi"/>
          <w:sz w:val="20"/>
          <w:szCs w:val="20"/>
        </w:rPr>
        <w:t xml:space="preserve"> miesięcy, który</w:t>
      </w:r>
      <w:r w:rsidR="00B13D7B"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rozpoczyna bieg po podpisaniu protokołu odbioru końcowego.</w:t>
      </w:r>
    </w:p>
    <w:p w:rsidR="00995CA2" w:rsidRPr="00DF16B5" w:rsidRDefault="00995CA2" w:rsidP="00DF16B5">
      <w:pPr>
        <w:pStyle w:val="Tytu"/>
        <w:spacing w:line="276" w:lineRule="auto"/>
        <w:contextualSpacing/>
        <w:rPr>
          <w:rFonts w:asciiTheme="minorHAnsi" w:eastAsiaTheme="minorHAnsi" w:hAnsiTheme="minorHAnsi" w:cstheme="minorHAnsi"/>
        </w:rPr>
      </w:pPr>
      <w:r w:rsidRPr="00DF16B5">
        <w:rPr>
          <w:rFonts w:asciiTheme="minorHAnsi" w:eastAsiaTheme="minorHAnsi" w:hAnsiTheme="minorHAnsi" w:cstheme="minorHAnsi"/>
        </w:rPr>
        <w:t>§ 10</w:t>
      </w:r>
    </w:p>
    <w:p w:rsidR="00995CA2" w:rsidRPr="00DF16B5" w:rsidRDefault="00D40A4F"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Strony zobowiązują się do wzajemnego informowania się o wszelkich okolicznościach mogących </w:t>
      </w:r>
      <w:r w:rsidR="00995CA2" w:rsidRPr="00DF16B5">
        <w:rPr>
          <w:rFonts w:asciiTheme="minorHAnsi" w:hAnsiTheme="minorHAnsi" w:cstheme="minorHAnsi"/>
          <w:sz w:val="20"/>
          <w:szCs w:val="20"/>
        </w:rPr>
        <w:t>mieć wpływ na wykonani</w:t>
      </w:r>
      <w:r w:rsidRPr="00DF16B5">
        <w:rPr>
          <w:rFonts w:asciiTheme="minorHAnsi" w:hAnsiTheme="minorHAnsi" w:cstheme="minorHAnsi"/>
          <w:sz w:val="20"/>
          <w:szCs w:val="20"/>
        </w:rPr>
        <w:t>e niniejszej umowy oraz do dołożenia należ</w:t>
      </w:r>
      <w:r w:rsidR="00995CA2" w:rsidRPr="00DF16B5">
        <w:rPr>
          <w:rFonts w:asciiTheme="minorHAnsi" w:hAnsiTheme="minorHAnsi" w:cstheme="minorHAnsi"/>
          <w:sz w:val="20"/>
          <w:szCs w:val="20"/>
        </w:rPr>
        <w:t>ytej staranności i działania</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według ich najlepszej wiedzy w celu wykonania niniejszej umowy.</w:t>
      </w:r>
    </w:p>
    <w:p w:rsidR="00995CA2" w:rsidRPr="00DF16B5" w:rsidRDefault="00D40A4F"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Wszystkie zawiadomienia, ż</w:t>
      </w:r>
      <w:r w:rsidR="00995CA2" w:rsidRPr="00DF16B5">
        <w:rPr>
          <w:rFonts w:asciiTheme="minorHAnsi" w:hAnsiTheme="minorHAnsi" w:cstheme="minorHAnsi"/>
          <w:sz w:val="20"/>
          <w:szCs w:val="20"/>
        </w:rPr>
        <w:t>ądania oraz inna korespondencja dokonywana na podstawie niniejszej</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Umowy będą sporządzane na piśmie i doręczane drugiej Stronie osobiście lub wysłane za</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 xml:space="preserve">potwierdzeniem odbioru listem poleconym </w:t>
      </w:r>
      <w:r w:rsidRPr="00DF16B5">
        <w:rPr>
          <w:rFonts w:asciiTheme="minorHAnsi" w:hAnsiTheme="minorHAnsi" w:cstheme="minorHAnsi"/>
          <w:sz w:val="20"/>
          <w:szCs w:val="20"/>
        </w:rPr>
        <w:t>lub przesyłką kurierską albo też</w:t>
      </w:r>
      <w:r w:rsidR="00995CA2" w:rsidRPr="00DF16B5">
        <w:rPr>
          <w:rFonts w:asciiTheme="minorHAnsi" w:hAnsiTheme="minorHAnsi" w:cstheme="minorHAnsi"/>
          <w:sz w:val="20"/>
          <w:szCs w:val="20"/>
        </w:rPr>
        <w:t xml:space="preserve"> wysłane faksem lub</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pocz</w:t>
      </w:r>
      <w:r w:rsidRPr="00DF16B5">
        <w:rPr>
          <w:rFonts w:asciiTheme="minorHAnsi" w:hAnsiTheme="minorHAnsi" w:cstheme="minorHAnsi"/>
          <w:sz w:val="20"/>
          <w:szCs w:val="20"/>
        </w:rPr>
        <w:t>tą elektroniczną na podany poniż</w:t>
      </w:r>
      <w:r w:rsidR="00995CA2" w:rsidRPr="00DF16B5">
        <w:rPr>
          <w:rFonts w:asciiTheme="minorHAnsi" w:hAnsiTheme="minorHAnsi" w:cstheme="minorHAnsi"/>
          <w:sz w:val="20"/>
          <w:szCs w:val="20"/>
        </w:rPr>
        <w:t>ej adres lub numer drugiej Strony albo na taki inny adres,</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numer faksu lub adres poczty elektronicznej, o jakim Strona taka zawiadomi w tym celu drugą Stronę.</w:t>
      </w:r>
    </w:p>
    <w:p w:rsidR="00995CA2" w:rsidRPr="00DF16B5" w:rsidRDefault="00D40A4F"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lastRenderedPageBreak/>
        <w:t>Strony uzgadniają, iż na ż</w:t>
      </w:r>
      <w:r w:rsidR="00995CA2" w:rsidRPr="00DF16B5">
        <w:rPr>
          <w:rFonts w:asciiTheme="minorHAnsi" w:hAnsiTheme="minorHAnsi" w:cstheme="minorHAnsi"/>
          <w:sz w:val="20"/>
          <w:szCs w:val="20"/>
        </w:rPr>
        <w:t>ądanie drugiej Strony zawiadomienia przesłane faksem lub pocztą</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elektroniczną zostaną niezwłocznie sporządzane na piśmie i doręczane drugiej Stronie osobiście lub</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wysłane za potwierdzeniem odbioru listem poleconym lub przesyłką kurierską. Tak dokonane</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do</w:t>
      </w:r>
      <w:r w:rsidRPr="00DF16B5">
        <w:rPr>
          <w:rFonts w:asciiTheme="minorHAnsi" w:hAnsiTheme="minorHAnsi" w:cstheme="minorHAnsi"/>
          <w:sz w:val="20"/>
          <w:szCs w:val="20"/>
        </w:rPr>
        <w:t>ręczenia będą skuteczne niezależ</w:t>
      </w:r>
      <w:r w:rsidR="00995CA2" w:rsidRPr="00DF16B5">
        <w:rPr>
          <w:rFonts w:asciiTheme="minorHAnsi" w:hAnsiTheme="minorHAnsi" w:cstheme="minorHAnsi"/>
          <w:sz w:val="20"/>
          <w:szCs w:val="20"/>
        </w:rPr>
        <w:t>nie od jakiejkolwiek zmiany adresu Strony, o której Strona taka</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nie zawiadomiła.</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adres Zamawiającego:</w:t>
      </w:r>
    </w:p>
    <w:p w:rsidR="00D40A4F" w:rsidRPr="00DF16B5" w:rsidRDefault="00D40A4F"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Urząd Miejski w Stąporkowie, 26-220 Stąporków, ul. Marszałka Józefa Piłsudskiego 132a </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lub faksem na nr </w:t>
      </w:r>
      <w:r w:rsidR="00D40A4F" w:rsidRPr="00DF16B5">
        <w:rPr>
          <w:rFonts w:asciiTheme="minorHAnsi" w:hAnsiTheme="minorHAnsi" w:cstheme="minorHAnsi"/>
          <w:sz w:val="20"/>
          <w:szCs w:val="20"/>
        </w:rPr>
        <w:t>41</w:t>
      </w:r>
      <w:r w:rsidRPr="00DF16B5">
        <w:rPr>
          <w:rFonts w:asciiTheme="minorHAnsi" w:hAnsiTheme="minorHAnsi" w:cstheme="minorHAnsi"/>
          <w:sz w:val="20"/>
          <w:szCs w:val="20"/>
        </w:rPr>
        <w:t xml:space="preserve"> </w:t>
      </w:r>
      <w:r w:rsidR="00D40A4F" w:rsidRPr="00DF16B5">
        <w:rPr>
          <w:rFonts w:asciiTheme="minorHAnsi" w:hAnsiTheme="minorHAnsi" w:cstheme="minorHAnsi"/>
          <w:sz w:val="20"/>
          <w:szCs w:val="20"/>
        </w:rPr>
        <w:t>3741860</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oraz w formie elektronicznej na adres: sekretariat@</w:t>
      </w:r>
      <w:r w:rsidR="00D40A4F" w:rsidRPr="00DF16B5">
        <w:rPr>
          <w:rFonts w:asciiTheme="minorHAnsi" w:hAnsiTheme="minorHAnsi" w:cstheme="minorHAnsi"/>
          <w:sz w:val="20"/>
          <w:szCs w:val="20"/>
        </w:rPr>
        <w:t>staporkow.pl</w:t>
      </w:r>
    </w:p>
    <w:p w:rsidR="00D40A4F"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adres Wykonawcy:</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lub faksem na nr: …………………………….</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raz w formie elektronicznej na adres: …………………………………………………lub inne adresy,</w:t>
      </w:r>
    </w:p>
    <w:p w:rsidR="00995CA2" w:rsidRPr="00DF16B5" w:rsidRDefault="00995CA2" w:rsidP="00DF16B5">
      <w:pPr>
        <w:pStyle w:val="Akapitzlist"/>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które zostaną podane do wiadomości jednej Strony przez drugą Stronę.</w:t>
      </w:r>
    </w:p>
    <w:p w:rsidR="00995CA2" w:rsidRPr="00DF16B5" w:rsidRDefault="00D40A4F"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Zawiadomienia dokonane w sposób określony ust. 2 niniejszego paragrafu będą uważane za </w:t>
      </w:r>
      <w:r w:rsidR="00995CA2" w:rsidRPr="00DF16B5">
        <w:rPr>
          <w:rFonts w:asciiTheme="minorHAnsi" w:hAnsiTheme="minorHAnsi" w:cstheme="minorHAnsi"/>
          <w:sz w:val="20"/>
          <w:szCs w:val="20"/>
        </w:rPr>
        <w:t>dokonane z chwilą doręczenia, a w przypadku zawiadomień przesłanych faksem lub pocztą</w:t>
      </w:r>
      <w:r w:rsidRPr="00DF16B5">
        <w:rPr>
          <w:rFonts w:asciiTheme="minorHAnsi" w:hAnsiTheme="minorHAnsi" w:cstheme="minorHAnsi"/>
          <w:sz w:val="20"/>
          <w:szCs w:val="20"/>
        </w:rPr>
        <w:t xml:space="preserve"> elektroniczną doręczenia uważ</w:t>
      </w:r>
      <w:r w:rsidR="00995CA2" w:rsidRPr="00DF16B5">
        <w:rPr>
          <w:rFonts w:asciiTheme="minorHAnsi" w:hAnsiTheme="minorHAnsi" w:cstheme="minorHAnsi"/>
          <w:sz w:val="20"/>
          <w:szCs w:val="20"/>
        </w:rPr>
        <w:t>a się za dokonane z chwilą potwierdzenia ich odbioru przez drugą</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Stronę. R</w:t>
      </w:r>
      <w:r w:rsidRPr="00DF16B5">
        <w:rPr>
          <w:rFonts w:asciiTheme="minorHAnsi" w:hAnsiTheme="minorHAnsi" w:cstheme="minorHAnsi"/>
          <w:sz w:val="20"/>
          <w:szCs w:val="20"/>
        </w:rPr>
        <w:t xml:space="preserve">ównocześnie Strony ustalają, iż </w:t>
      </w:r>
      <w:r w:rsidR="00995CA2" w:rsidRPr="00DF16B5">
        <w:rPr>
          <w:rFonts w:asciiTheme="minorHAnsi" w:hAnsiTheme="minorHAnsi" w:cstheme="minorHAnsi"/>
          <w:sz w:val="20"/>
          <w:szCs w:val="20"/>
        </w:rPr>
        <w:t>w razie nieodebrania przez Stronę poprawnie adresowanej</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 xml:space="preserve">jednokrotnie awizowanej przesyłki </w:t>
      </w:r>
      <w:r w:rsidRPr="00DF16B5">
        <w:rPr>
          <w:rFonts w:asciiTheme="minorHAnsi" w:hAnsiTheme="minorHAnsi" w:cstheme="minorHAnsi"/>
          <w:sz w:val="20"/>
          <w:szCs w:val="20"/>
        </w:rPr>
        <w:t>następuje skutek doręczenia. Każda ze Stron moż</w:t>
      </w:r>
      <w:r w:rsidR="00995CA2" w:rsidRPr="00DF16B5">
        <w:rPr>
          <w:rFonts w:asciiTheme="minorHAnsi" w:hAnsiTheme="minorHAnsi" w:cstheme="minorHAnsi"/>
          <w:sz w:val="20"/>
          <w:szCs w:val="20"/>
        </w:rPr>
        <w:t>e zmienić swój</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 xml:space="preserve">adres poprzez zawiadomienie przekazane drugiej </w:t>
      </w:r>
      <w:r w:rsidRPr="00DF16B5">
        <w:rPr>
          <w:rFonts w:asciiTheme="minorHAnsi" w:hAnsiTheme="minorHAnsi" w:cstheme="minorHAnsi"/>
          <w:sz w:val="20"/>
          <w:szCs w:val="20"/>
        </w:rPr>
        <w:t>Stronie w sposób określony powyżej.</w:t>
      </w:r>
    </w:p>
    <w:p w:rsidR="00995CA2" w:rsidRPr="00DF16B5" w:rsidRDefault="00D40A4F"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Strony uzgadniają, iż oświadczenia/zawiadomienia dotyczące wypowiedzenia lub odstąpienia od </w:t>
      </w:r>
      <w:r w:rsidR="00995CA2" w:rsidRPr="00DF16B5">
        <w:rPr>
          <w:rFonts w:asciiTheme="minorHAnsi" w:hAnsiTheme="minorHAnsi" w:cstheme="minorHAnsi"/>
          <w:sz w:val="20"/>
          <w:szCs w:val="20"/>
        </w:rPr>
        <w:t>niniejszej umowy, będą składane wyłącznie w formie pisemnej i doręczane drugiej Stronie osobiście</w:t>
      </w:r>
      <w:r w:rsidRPr="00DF16B5">
        <w:rPr>
          <w:rFonts w:asciiTheme="minorHAnsi" w:hAnsiTheme="minorHAnsi" w:cstheme="minorHAnsi"/>
          <w:sz w:val="20"/>
          <w:szCs w:val="20"/>
        </w:rPr>
        <w:t xml:space="preserve"> </w:t>
      </w:r>
      <w:r w:rsidR="00995CA2" w:rsidRPr="00DF16B5">
        <w:rPr>
          <w:rFonts w:asciiTheme="minorHAnsi" w:hAnsiTheme="minorHAnsi" w:cstheme="minorHAnsi"/>
          <w:sz w:val="20"/>
          <w:szCs w:val="20"/>
        </w:rPr>
        <w:t>lub wysłane za potwierdzeniem odbioru listem poleconym lub przesyłką kurierską pod rygorem</w:t>
      </w:r>
      <w:r w:rsidRPr="00DF16B5">
        <w:rPr>
          <w:rFonts w:asciiTheme="minorHAnsi" w:hAnsiTheme="minorHAnsi" w:cstheme="minorHAnsi"/>
          <w:sz w:val="20"/>
          <w:szCs w:val="20"/>
        </w:rPr>
        <w:t xml:space="preserve"> nieważ</w:t>
      </w:r>
      <w:r w:rsidR="00995CA2" w:rsidRPr="00DF16B5">
        <w:rPr>
          <w:rFonts w:asciiTheme="minorHAnsi" w:hAnsiTheme="minorHAnsi" w:cstheme="minorHAnsi"/>
          <w:sz w:val="20"/>
          <w:szCs w:val="20"/>
        </w:rPr>
        <w:t>ności.</w:t>
      </w:r>
    </w:p>
    <w:p w:rsidR="00E824C6" w:rsidRPr="00DF16B5" w:rsidRDefault="00995CA2" w:rsidP="00DF16B5">
      <w:pPr>
        <w:pStyle w:val="Akapitzlist"/>
        <w:numPr>
          <w:ilvl w:val="0"/>
          <w:numId w:val="23"/>
        </w:num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 przypadku zmiany przez którąkolwiek ze Stron, adresu, numeru telefonu lub faksu, powiadomi</w:t>
      </w:r>
      <w:r w:rsidR="00D01E62" w:rsidRPr="00DF16B5">
        <w:rPr>
          <w:rFonts w:asciiTheme="minorHAnsi" w:hAnsiTheme="minorHAnsi" w:cstheme="minorHAnsi"/>
          <w:sz w:val="20"/>
          <w:szCs w:val="20"/>
        </w:rPr>
        <w:t xml:space="preserve"> </w:t>
      </w:r>
      <w:r w:rsidRPr="00DF16B5">
        <w:rPr>
          <w:rFonts w:asciiTheme="minorHAnsi" w:hAnsiTheme="minorHAnsi" w:cstheme="minorHAnsi"/>
          <w:sz w:val="20"/>
          <w:szCs w:val="20"/>
        </w:rPr>
        <w:t>ona o tym fakcie drugą Stronę na piśmie. Powiadomienie takie nastąpi najpóźniej w dniu</w:t>
      </w:r>
      <w:r w:rsidR="00D01E62" w:rsidRPr="00DF16B5">
        <w:rPr>
          <w:rFonts w:asciiTheme="minorHAnsi" w:hAnsiTheme="minorHAnsi" w:cstheme="minorHAnsi"/>
          <w:sz w:val="20"/>
          <w:szCs w:val="20"/>
        </w:rPr>
        <w:t xml:space="preserve"> </w:t>
      </w:r>
      <w:r w:rsidRPr="00DF16B5">
        <w:rPr>
          <w:rFonts w:asciiTheme="minorHAnsi" w:hAnsiTheme="minorHAnsi" w:cstheme="minorHAnsi"/>
          <w:sz w:val="20"/>
          <w:szCs w:val="20"/>
        </w:rPr>
        <w:t>poprzedzającym taką zmianę. W przypadku braku powiadomienia o takiej zmianie – wysłanie</w:t>
      </w:r>
      <w:r w:rsidR="00D01E62" w:rsidRPr="00DF16B5">
        <w:rPr>
          <w:rFonts w:asciiTheme="minorHAnsi" w:hAnsiTheme="minorHAnsi" w:cstheme="minorHAnsi"/>
          <w:sz w:val="20"/>
          <w:szCs w:val="20"/>
        </w:rPr>
        <w:t xml:space="preserve"> </w:t>
      </w:r>
      <w:r w:rsidRPr="00DF16B5">
        <w:rPr>
          <w:rFonts w:asciiTheme="minorHAnsi" w:hAnsiTheme="minorHAnsi" w:cstheme="minorHAnsi"/>
          <w:sz w:val="20"/>
          <w:szCs w:val="20"/>
        </w:rPr>
        <w:t>korespondencji na doty</w:t>
      </w:r>
      <w:r w:rsidR="00D01E62" w:rsidRPr="00DF16B5">
        <w:rPr>
          <w:rFonts w:asciiTheme="minorHAnsi" w:hAnsiTheme="minorHAnsi" w:cstheme="minorHAnsi"/>
          <w:sz w:val="20"/>
          <w:szCs w:val="20"/>
        </w:rPr>
        <w:t>chczasowy adres będzie uważ</w:t>
      </w:r>
      <w:r w:rsidR="00691626" w:rsidRPr="00DF16B5">
        <w:rPr>
          <w:rFonts w:asciiTheme="minorHAnsi" w:hAnsiTheme="minorHAnsi" w:cstheme="minorHAnsi"/>
          <w:sz w:val="20"/>
          <w:szCs w:val="20"/>
        </w:rPr>
        <w:t>ane za doręczone.</w:t>
      </w:r>
    </w:p>
    <w:p w:rsidR="00003426" w:rsidRPr="00DF16B5" w:rsidRDefault="00003426" w:rsidP="00DF16B5">
      <w:pPr>
        <w:pStyle w:val="Akapitzlist"/>
        <w:spacing w:line="276" w:lineRule="auto"/>
        <w:jc w:val="both"/>
        <w:rPr>
          <w:rFonts w:asciiTheme="minorHAnsi" w:hAnsiTheme="minorHAnsi" w:cstheme="minorHAnsi"/>
          <w:sz w:val="20"/>
          <w:szCs w:val="20"/>
        </w:rPr>
      </w:pPr>
    </w:p>
    <w:p w:rsidR="00691626" w:rsidRPr="00DF16B5" w:rsidRDefault="00691626" w:rsidP="00DF16B5">
      <w:pPr>
        <w:pStyle w:val="Tytu"/>
        <w:spacing w:line="276" w:lineRule="auto"/>
        <w:contextualSpacing/>
        <w:rPr>
          <w:rFonts w:asciiTheme="minorHAnsi" w:eastAsiaTheme="minorHAnsi" w:hAnsiTheme="minorHAnsi" w:cstheme="minorHAnsi"/>
        </w:rPr>
      </w:pPr>
      <w:r w:rsidRPr="00DF16B5">
        <w:rPr>
          <w:rFonts w:asciiTheme="minorHAnsi" w:eastAsiaTheme="minorHAnsi" w:hAnsiTheme="minorHAnsi" w:cstheme="minorHAnsi"/>
        </w:rPr>
        <w:t>§11</w:t>
      </w:r>
    </w:p>
    <w:p w:rsidR="00691626" w:rsidRPr="00DF16B5" w:rsidRDefault="00691626" w:rsidP="00DF16B5">
      <w:pPr>
        <w:pStyle w:val="Nagwek3"/>
        <w:rPr>
          <w:rFonts w:asciiTheme="minorHAnsi" w:hAnsiTheme="minorHAnsi" w:cstheme="minorHAnsi"/>
          <w:szCs w:val="20"/>
        </w:rPr>
      </w:pPr>
      <w:r w:rsidRPr="00DF16B5">
        <w:rPr>
          <w:rFonts w:asciiTheme="minorHAnsi" w:hAnsiTheme="minorHAnsi" w:cstheme="minorHAnsi"/>
          <w:szCs w:val="20"/>
        </w:rPr>
        <w:t>W przypadku odstąpienia od umowy lub przerwania realizacji przedmiotu zamówienia przez</w:t>
      </w:r>
      <w:r w:rsidR="00B91080" w:rsidRPr="00DF16B5">
        <w:rPr>
          <w:rFonts w:asciiTheme="minorHAnsi" w:hAnsiTheme="minorHAnsi" w:cstheme="minorHAnsi"/>
          <w:szCs w:val="20"/>
        </w:rPr>
        <w:t xml:space="preserve"> </w:t>
      </w:r>
      <w:r w:rsidRPr="00DF16B5">
        <w:rPr>
          <w:rFonts w:asciiTheme="minorHAnsi" w:hAnsiTheme="minorHAnsi" w:cstheme="minorHAnsi"/>
          <w:szCs w:val="20"/>
        </w:rPr>
        <w:t>Z</w:t>
      </w:r>
      <w:r w:rsidR="00B91080" w:rsidRPr="00DF16B5">
        <w:rPr>
          <w:rFonts w:asciiTheme="minorHAnsi" w:hAnsiTheme="minorHAnsi" w:cstheme="minorHAnsi"/>
          <w:szCs w:val="20"/>
        </w:rPr>
        <w:t>amawiającego z przyczyn niezależ</w:t>
      </w:r>
      <w:r w:rsidRPr="00DF16B5">
        <w:rPr>
          <w:rFonts w:asciiTheme="minorHAnsi" w:hAnsiTheme="minorHAnsi" w:cstheme="minorHAnsi"/>
          <w:szCs w:val="20"/>
        </w:rPr>
        <w:t>nych od Wykonawcy, Zamawiający jest obowiązany:</w:t>
      </w:r>
    </w:p>
    <w:p w:rsidR="00691626" w:rsidRPr="00DF16B5" w:rsidRDefault="00691626" w:rsidP="00DF16B5">
      <w:pPr>
        <w:pStyle w:val="Nagwek3"/>
        <w:numPr>
          <w:ilvl w:val="0"/>
          <w:numId w:val="24"/>
        </w:numPr>
        <w:rPr>
          <w:rFonts w:asciiTheme="minorHAnsi" w:hAnsiTheme="minorHAnsi" w:cstheme="minorHAnsi"/>
          <w:szCs w:val="20"/>
        </w:rPr>
      </w:pPr>
      <w:r w:rsidRPr="00DF16B5">
        <w:rPr>
          <w:rFonts w:asciiTheme="minorHAnsi" w:hAnsiTheme="minorHAnsi" w:cstheme="minorHAnsi"/>
          <w:szCs w:val="20"/>
        </w:rPr>
        <w:t>odebrać wykonane lub przerwane roboty,</w:t>
      </w:r>
    </w:p>
    <w:p w:rsidR="00691626" w:rsidRPr="00DF16B5" w:rsidRDefault="00691626" w:rsidP="00DF16B5">
      <w:pPr>
        <w:pStyle w:val="Nagwek3"/>
        <w:numPr>
          <w:ilvl w:val="0"/>
          <w:numId w:val="24"/>
        </w:numPr>
        <w:rPr>
          <w:rFonts w:asciiTheme="minorHAnsi" w:hAnsiTheme="minorHAnsi" w:cstheme="minorHAnsi"/>
          <w:szCs w:val="20"/>
        </w:rPr>
      </w:pPr>
      <w:r w:rsidRPr="00DF16B5">
        <w:rPr>
          <w:rFonts w:asciiTheme="minorHAnsi" w:hAnsiTheme="minorHAnsi" w:cstheme="minorHAnsi"/>
          <w:szCs w:val="20"/>
        </w:rPr>
        <w:t>zapłacić za wykonane robo</w:t>
      </w:r>
      <w:r w:rsidR="00003426" w:rsidRPr="00DF16B5">
        <w:rPr>
          <w:rFonts w:asciiTheme="minorHAnsi" w:hAnsiTheme="minorHAnsi" w:cstheme="minorHAnsi"/>
          <w:szCs w:val="20"/>
        </w:rPr>
        <w:t>ty do dnia odstąpienia, chyba, że Zamawiający zgłosi zastrzeż</w:t>
      </w:r>
      <w:r w:rsidRPr="00DF16B5">
        <w:rPr>
          <w:rFonts w:asciiTheme="minorHAnsi" w:hAnsiTheme="minorHAnsi" w:cstheme="minorHAnsi"/>
          <w:szCs w:val="20"/>
        </w:rPr>
        <w:t>enia, co</w:t>
      </w:r>
      <w:r w:rsidR="00B91080" w:rsidRPr="00DF16B5">
        <w:rPr>
          <w:rFonts w:asciiTheme="minorHAnsi" w:hAnsiTheme="minorHAnsi" w:cstheme="minorHAnsi"/>
          <w:szCs w:val="20"/>
        </w:rPr>
        <w:t xml:space="preserve"> </w:t>
      </w:r>
      <w:r w:rsidRPr="00DF16B5">
        <w:rPr>
          <w:rFonts w:asciiTheme="minorHAnsi" w:hAnsiTheme="minorHAnsi" w:cstheme="minorHAnsi"/>
          <w:szCs w:val="20"/>
        </w:rPr>
        <w:t>do jakości wykonanych robót,</w:t>
      </w:r>
    </w:p>
    <w:p w:rsidR="00691626" w:rsidRPr="00DF16B5" w:rsidRDefault="00691626" w:rsidP="00DF16B5">
      <w:pPr>
        <w:pStyle w:val="Nagwek3"/>
        <w:numPr>
          <w:ilvl w:val="0"/>
          <w:numId w:val="24"/>
        </w:numPr>
        <w:rPr>
          <w:rFonts w:asciiTheme="minorHAnsi" w:hAnsiTheme="minorHAnsi" w:cstheme="minorHAnsi"/>
          <w:szCs w:val="20"/>
        </w:rPr>
      </w:pPr>
      <w:r w:rsidRPr="00DF16B5">
        <w:rPr>
          <w:rFonts w:asciiTheme="minorHAnsi" w:hAnsiTheme="minorHAnsi" w:cstheme="minorHAnsi"/>
          <w:szCs w:val="20"/>
        </w:rPr>
        <w:t>zapłacić za zabezpieczenie przerwanych robót.</w:t>
      </w:r>
    </w:p>
    <w:p w:rsidR="00003426" w:rsidRPr="00DF16B5" w:rsidRDefault="00691626" w:rsidP="00DF16B5">
      <w:pPr>
        <w:pStyle w:val="Nagwek3"/>
        <w:numPr>
          <w:ilvl w:val="0"/>
          <w:numId w:val="24"/>
        </w:numPr>
        <w:rPr>
          <w:rFonts w:asciiTheme="minorHAnsi" w:hAnsiTheme="minorHAnsi" w:cstheme="minorHAnsi"/>
          <w:szCs w:val="20"/>
        </w:rPr>
      </w:pPr>
      <w:r w:rsidRPr="00DF16B5">
        <w:rPr>
          <w:rFonts w:asciiTheme="minorHAnsi" w:hAnsiTheme="minorHAnsi" w:cstheme="minorHAnsi"/>
          <w:szCs w:val="20"/>
        </w:rPr>
        <w:t>przejąć od Wykonawcy pod swój dozór plac budowy.</w:t>
      </w:r>
    </w:p>
    <w:p w:rsidR="00C54566" w:rsidRPr="00DF16B5" w:rsidRDefault="00C54566" w:rsidP="00DF16B5">
      <w:pPr>
        <w:spacing w:line="276" w:lineRule="auto"/>
        <w:contextualSpacing/>
        <w:rPr>
          <w:rFonts w:asciiTheme="minorHAnsi" w:hAnsiTheme="minorHAnsi" w:cstheme="minorHAnsi"/>
          <w:sz w:val="20"/>
          <w:szCs w:val="20"/>
          <w:lang w:eastAsia="pl-PL"/>
        </w:rPr>
      </w:pPr>
    </w:p>
    <w:p w:rsidR="00691626" w:rsidRPr="00DF16B5" w:rsidRDefault="00691626" w:rsidP="00DF16B5">
      <w:pPr>
        <w:pStyle w:val="Tytu"/>
        <w:spacing w:line="276" w:lineRule="auto"/>
        <w:contextualSpacing/>
        <w:rPr>
          <w:rFonts w:asciiTheme="minorHAnsi" w:eastAsiaTheme="minorHAnsi" w:hAnsiTheme="minorHAnsi" w:cstheme="minorHAnsi"/>
        </w:rPr>
      </w:pPr>
      <w:r w:rsidRPr="00DF16B5">
        <w:rPr>
          <w:rFonts w:asciiTheme="minorHAnsi" w:eastAsiaTheme="minorHAnsi" w:hAnsiTheme="minorHAnsi" w:cstheme="minorHAnsi"/>
        </w:rPr>
        <w:t>§12</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 xml:space="preserve">Strony postanawiają, że podstawową obowiązującą je formą odszkodowania będą kary umowne. </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Wykonawca zapłaci Zamawiającemu kary umowne:</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 odstąpienie od umowy przez Zamawiającego z przyczyn, za które ponosi odpowiedzialność Wykonawca, w wysokości 10% wynagrodzenia umownego brutto, o którym mowa §2 ust 1;</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 zwłokę w wykonaniu przedmiotu umowy w terminie o którym mowa w § 4 ust.2, w wysokości 0,2% wynagrodzenia umownego brutto, o którym mowa §2 ust 1, za każdy dzień zwłoki;</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 zwłokę w usunięciu wad stwierdzonych przy odbiorze lub w okresie gwarancji i rękojmi w wysokości 0,1% wynagrodzenia umownego brutto, o którym mowa §2 ust 1, za każdy dzień zwłoki, liczonej od dnia wyznaczonego na usunięcie wad;</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lastRenderedPageBreak/>
        <w:t>z tytułu braku zapłaty lub nieterminowej zapłaty wynagrodzenia należnego podwykonawcom lub dalszym podwykonawcom, w wysokości 0,19% wynagrodzenia całkowitego brutto, za każdy taki stwierdzony przypadek;</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 tytułu nieprzedłożenia do zaakceptowania projektu umowy o podwykonawstwo, której przedmiotem są roboty budowlane, lub projektu jej zmiany, w wysokości 0,1% wynagrodzenia całkowitego brutto, za każdy taki stwierdzony przypadek;</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 tytułu nieprzedłożenia poświadczonej za zgodność z oryginałem kopii umowy o podwykonawstwo lub jej zmiany, w wysokości 0,19% wynagrodzenia całkowitego brutto, za każdy taki stwierdzony przypadek;</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A653EB" w:rsidRPr="00DF16B5" w:rsidRDefault="00A653EB" w:rsidP="0046264A">
      <w:pPr>
        <w:numPr>
          <w:ilvl w:val="0"/>
          <w:numId w:val="29"/>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 niedopełnienie wymogu zatrudniania Pracowników świadczących wskazane czynności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roboty budowlane na podstawie umowy o pracę w rozumieniu przepisów Kodeksu Pracy) pomnożonej przez liczbę miesięcy w okresie realizacji umowy, w których niedopełniano  przedmiotowego wymogu – za każdą osobę.</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Zamawiający zapłaci Wykonawcy kary umowne za:</w:t>
      </w:r>
    </w:p>
    <w:p w:rsidR="00A653EB" w:rsidRPr="00DF16B5" w:rsidRDefault="00A653EB" w:rsidP="0046264A">
      <w:pPr>
        <w:numPr>
          <w:ilvl w:val="0"/>
          <w:numId w:val="30"/>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Nieuzasadnione opóźnienie w przeprowadzeniu odbioru – w wysokości 50,00 PLN za każdy dzień opóźnienia licząc od następnego dnia po terminie, w którym odbiór miał być przeprowadzony;</w:t>
      </w:r>
    </w:p>
    <w:p w:rsidR="00A653EB" w:rsidRPr="00DF16B5" w:rsidRDefault="00A653EB" w:rsidP="0046264A">
      <w:pPr>
        <w:numPr>
          <w:ilvl w:val="0"/>
          <w:numId w:val="30"/>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sz w:val="20"/>
          <w:szCs w:val="20"/>
          <w:lang w:eastAsia="pl-PL"/>
        </w:rPr>
        <w:t>za odstąpienie od umowy przez Wykonawcę z przyczyn, za które ponosi odpowiedzialność Zamawiający, w wysokości 10% wynagrodzenia umownego brutto, o którym mowa w § 2 ust. 1, za wyjątkiem przypadku określonego w art. 145 ustawy z dnia 29 stycznia 2004 r. – Prawo zamówień publicznych (tj. Dz. U. z 2018 r. poz. 1986)</w:t>
      </w:r>
    </w:p>
    <w:p w:rsidR="00A653EB" w:rsidRPr="00DF16B5" w:rsidRDefault="00A653EB" w:rsidP="0046264A">
      <w:pPr>
        <w:numPr>
          <w:ilvl w:val="0"/>
          <w:numId w:val="30"/>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 xml:space="preserve">opóźnienie w przekazaniu placu budowy w wysokości 0,1% wynagrodzenia całkowitego brutto, za każdy dzień opóźnienia, licząc od dnia następnego po upływie terminu wskazanego na przekazanie placu budowy. </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iCs/>
          <w:sz w:val="20"/>
          <w:szCs w:val="20"/>
          <w:lang w:eastAsia="pl-PL"/>
        </w:rPr>
        <w:t>Zamawiający zastrzega sobie prawo do odszkodowania uzupełniającego, przenoszącego wysokość kar umownych  do wysokości rzeczywiście poniesionej szkody.</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sz w:val="20"/>
          <w:szCs w:val="20"/>
          <w:lang w:eastAsia="pl-PL"/>
        </w:rPr>
        <w:t>Zamawiający ma prawo kumulować kary umowne określone w ust. 1.</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sz w:val="20"/>
          <w:szCs w:val="20"/>
          <w:lang w:eastAsia="pl-PL"/>
        </w:rPr>
        <w:t>Strony mają prawo dochodzić odszkodowania uzupełniającego na zasadach ogólnych kodeksu cywilnego, jeżeli szkoda przewyższy wysokość kar umownych.</w:t>
      </w:r>
    </w:p>
    <w:p w:rsidR="00A653EB" w:rsidRPr="00DF16B5" w:rsidRDefault="00A653EB" w:rsidP="0046264A">
      <w:pPr>
        <w:numPr>
          <w:ilvl w:val="0"/>
          <w:numId w:val="28"/>
        </w:numPr>
        <w:spacing w:line="276" w:lineRule="auto"/>
        <w:contextualSpacing/>
        <w:jc w:val="both"/>
        <w:rPr>
          <w:rFonts w:asciiTheme="minorHAnsi" w:hAnsiTheme="minorHAnsi" w:cstheme="minorHAnsi"/>
          <w:iCs/>
          <w:sz w:val="20"/>
          <w:szCs w:val="20"/>
          <w:lang w:eastAsia="pl-PL"/>
        </w:rPr>
      </w:pPr>
      <w:r w:rsidRPr="00DF16B5">
        <w:rPr>
          <w:rFonts w:asciiTheme="minorHAnsi" w:hAnsiTheme="minorHAnsi" w:cstheme="minorHAnsi"/>
          <w:sz w:val="20"/>
          <w:szCs w:val="20"/>
          <w:lang w:eastAsia="pl-PL"/>
        </w:rPr>
        <w:t>Zamawiający zastrzega sobie prawo potrącenia kar umownych z faktur częściowych i z faktury końcowej Wykonawcy.</w:t>
      </w:r>
    </w:p>
    <w:p w:rsidR="00C54566" w:rsidRPr="00DF16B5" w:rsidRDefault="00C54566" w:rsidP="00DF16B5">
      <w:pPr>
        <w:spacing w:line="276" w:lineRule="auto"/>
        <w:contextualSpacing/>
        <w:rPr>
          <w:rFonts w:asciiTheme="minorHAnsi" w:hAnsiTheme="minorHAnsi" w:cstheme="minorHAnsi"/>
          <w:sz w:val="20"/>
          <w:szCs w:val="20"/>
          <w:lang w:eastAsia="pl-PL"/>
        </w:rPr>
      </w:pPr>
    </w:p>
    <w:p w:rsidR="00691626" w:rsidRPr="00DF16B5" w:rsidRDefault="00691626" w:rsidP="00DF16B5">
      <w:pPr>
        <w:pStyle w:val="Tytu"/>
        <w:spacing w:line="276" w:lineRule="auto"/>
        <w:contextualSpacing/>
        <w:rPr>
          <w:rFonts w:asciiTheme="minorHAnsi" w:eastAsiaTheme="minorHAnsi" w:hAnsiTheme="minorHAnsi" w:cstheme="minorHAnsi"/>
        </w:rPr>
      </w:pPr>
      <w:r w:rsidRPr="00DF16B5">
        <w:rPr>
          <w:rFonts w:asciiTheme="minorHAnsi" w:eastAsiaTheme="minorHAnsi" w:hAnsiTheme="minorHAnsi" w:cstheme="minorHAnsi"/>
        </w:rPr>
        <w:t>§13</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 xml:space="preserve">Zamawiający wymaga zatrudnienia przez Wykonawcę lub Podwykonawcę  na podstawie umowy o pracę w rozumieniu przepisów ustawy z dnia 26 czerwca 1974 r. Kodeks pracy (Dz. U. z 2018 r. poz. 108, ze zm.) osób wykonujących czynności w zakresie realizacji zamówienia wskazanych w SIWZ (o ile nie będą one wykonywały wskazanych czynności na podstawie prowadzenia własnej działalności gospodarczej) tj. osób wykonujących prace fizyczne bezpośrednio związane z wykonaniem przedmiotu zamówienia. </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lastRenderedPageBreak/>
        <w:t>W terminie 7 dni od dnia podpisania umowy Wykonawca dostarczy Zamawiającemu poświadczoną za zgodność z oryginałem odpowiednio zanonimizowaną kopię umowy/umów o pracę osób wykonujących w trakcie realizacji zamówienia czynności, których dotyczy wskazane w § 1</w:t>
      </w:r>
      <w:r w:rsidR="005F27B2" w:rsidRPr="00DF16B5">
        <w:rPr>
          <w:rFonts w:asciiTheme="minorHAnsi" w:eastAsia="Tahoma" w:hAnsiTheme="minorHAnsi" w:cstheme="minorHAnsi"/>
          <w:iCs/>
          <w:sz w:val="20"/>
          <w:szCs w:val="20"/>
          <w:lang w:eastAsia="pl-PL"/>
        </w:rPr>
        <w:t>3</w:t>
      </w:r>
      <w:r w:rsidRPr="00DF16B5">
        <w:rPr>
          <w:rFonts w:asciiTheme="minorHAnsi" w:eastAsia="Tahoma" w:hAnsiTheme="minorHAnsi" w:cstheme="minorHAnsi"/>
          <w:iCs/>
          <w:sz w:val="20"/>
          <w:szCs w:val="20"/>
          <w:lang w:eastAsia="pl-PL"/>
        </w:rPr>
        <w:t xml:space="preserve"> ust. </w:t>
      </w:r>
      <w:r w:rsidR="005F27B2" w:rsidRPr="00DF16B5">
        <w:rPr>
          <w:rFonts w:asciiTheme="minorHAnsi" w:eastAsia="Tahoma" w:hAnsiTheme="minorHAnsi" w:cstheme="minorHAnsi"/>
          <w:iCs/>
          <w:sz w:val="20"/>
          <w:szCs w:val="20"/>
          <w:lang w:eastAsia="pl-PL"/>
        </w:rPr>
        <w:t>2</w:t>
      </w:r>
      <w:r w:rsidRPr="00DF16B5">
        <w:rPr>
          <w:rFonts w:asciiTheme="minorHAnsi" w:eastAsia="Tahoma" w:hAnsiTheme="minorHAnsi" w:cstheme="minorHAnsi"/>
          <w:iCs/>
          <w:sz w:val="20"/>
          <w:szCs w:val="20"/>
          <w:lang w:eastAsia="pl-PL"/>
        </w:rPr>
        <w:t xml:space="preserve"> oświadczenie. </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color w:val="2E74B5"/>
          <w:sz w:val="20"/>
          <w:szCs w:val="20"/>
          <w:lang w:eastAsia="pl-PL"/>
        </w:rPr>
      </w:pPr>
      <w:r w:rsidRPr="00DF16B5">
        <w:rPr>
          <w:rFonts w:asciiTheme="minorHAnsi" w:eastAsia="Tahoma" w:hAnsiTheme="minorHAnsi" w:cstheme="minorHAnsi"/>
          <w:iCs/>
          <w:sz w:val="20"/>
          <w:szCs w:val="20"/>
          <w:lang w:eastAsia="pl-PL"/>
        </w:rPr>
        <w:t>Zanonimizowanie umów o pracę powinno zostać przygotowane w sposób zapewniający ochronę danych osobowych pracowników, zgodnie z przepisami ustawy z dnia 24 maja 2018 r. o ochronie danych osobowych (tj. w szczególności bez adresów, nr PESEL pracowników). Informacje takie jak: imię i nazwisko, data zawarcia umowy, rodzaj umowy o pracę i wymiar etatu powinny być możliwe do zidentyfikowania.</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o pracę. </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 xml:space="preserve">Nieprzedłożenie przez Wykonawcę (Podwykonawcę) kopii zanonimizowanych umów zawartych przez Wykonawcę (Podwykonawcę) z Pracownikami wykonującymi czynności zgodnie z ust. </w:t>
      </w:r>
      <w:r w:rsidR="005F27B2" w:rsidRPr="00DF16B5">
        <w:rPr>
          <w:rFonts w:asciiTheme="minorHAnsi" w:eastAsia="Tahoma" w:hAnsiTheme="minorHAnsi" w:cstheme="minorHAnsi"/>
          <w:iCs/>
          <w:sz w:val="20"/>
          <w:szCs w:val="20"/>
          <w:lang w:eastAsia="pl-PL"/>
        </w:rPr>
        <w:t>1</w:t>
      </w:r>
      <w:r w:rsidRPr="00DF16B5">
        <w:rPr>
          <w:rFonts w:asciiTheme="minorHAnsi" w:eastAsia="Tahoma" w:hAnsiTheme="minorHAnsi" w:cstheme="minorHAnsi"/>
          <w:iCs/>
          <w:sz w:val="20"/>
          <w:szCs w:val="20"/>
          <w:lang w:eastAsia="pl-PL"/>
        </w:rPr>
        <w:t xml:space="preserve"> niniejszego paragrafu będzie traktowane jako niewypełnienie obowiązku zatrudnienia Pracowników świadczących roboty budowlane na podstawie umowy o pracę. </w:t>
      </w:r>
    </w:p>
    <w:p w:rsidR="00F91A01" w:rsidRPr="00DF16B5" w:rsidRDefault="00F91A01" w:rsidP="0046264A">
      <w:pPr>
        <w:numPr>
          <w:ilvl w:val="0"/>
          <w:numId w:val="27"/>
        </w:numPr>
        <w:spacing w:after="0" w:line="276" w:lineRule="auto"/>
        <w:ind w:left="714" w:hanging="357"/>
        <w:contextualSpacing/>
        <w:jc w:val="both"/>
        <w:rPr>
          <w:rFonts w:asciiTheme="minorHAnsi" w:eastAsia="Tahoma" w:hAnsiTheme="minorHAnsi" w:cstheme="minorHAnsi"/>
          <w:iCs/>
          <w:sz w:val="20"/>
          <w:szCs w:val="20"/>
          <w:lang w:eastAsia="pl-PL"/>
        </w:rPr>
      </w:pPr>
      <w:r w:rsidRPr="00DF16B5">
        <w:rPr>
          <w:rFonts w:asciiTheme="minorHAnsi" w:eastAsia="Tahoma" w:hAnsiTheme="minorHAnsi" w:cstheme="minorHAnsi"/>
          <w:iCs/>
          <w:sz w:val="20"/>
          <w:szCs w:val="20"/>
          <w:lang w:eastAsia="pl-PL"/>
        </w:rPr>
        <w:t xml:space="preserve">Za niedopełnienie wymogu zatrudniania Pracowników świadczących wskazane czynności  na podstawie umowy o pracę w rozumieniu przepisów Kodeksu Pracy, Wykonawca zapłaci Zamawiającemu kary umowne </w:t>
      </w:r>
      <w:r w:rsidR="00FD2484" w:rsidRPr="00DF16B5">
        <w:rPr>
          <w:rFonts w:asciiTheme="minorHAnsi" w:eastAsia="Tahoma" w:hAnsiTheme="minorHAnsi" w:cstheme="minorHAnsi"/>
          <w:iCs/>
          <w:sz w:val="20"/>
          <w:szCs w:val="20"/>
          <w:lang w:eastAsia="pl-PL"/>
        </w:rPr>
        <w:t>zgodnie z zapisami § 12 pkt 2 h)</w:t>
      </w:r>
      <w:r w:rsidRPr="00DF16B5">
        <w:rPr>
          <w:rFonts w:asciiTheme="minorHAnsi" w:eastAsia="Tahoma" w:hAnsiTheme="minorHAnsi" w:cstheme="minorHAnsi"/>
          <w:iCs/>
          <w:sz w:val="20"/>
          <w:szCs w:val="20"/>
          <w:lang w:eastAsia="pl-PL"/>
        </w:rPr>
        <w:t>.</w:t>
      </w:r>
    </w:p>
    <w:p w:rsidR="00F91A01" w:rsidRPr="00DF16B5" w:rsidRDefault="00F91A01" w:rsidP="00DF16B5">
      <w:pPr>
        <w:pStyle w:val="Tytu"/>
        <w:spacing w:line="276" w:lineRule="auto"/>
        <w:contextualSpacing/>
        <w:jc w:val="both"/>
        <w:rPr>
          <w:rFonts w:asciiTheme="minorHAnsi" w:eastAsiaTheme="minorHAnsi" w:hAnsiTheme="minorHAnsi" w:cstheme="minorHAnsi"/>
        </w:rPr>
      </w:pPr>
    </w:p>
    <w:p w:rsidR="00F91A01" w:rsidRPr="00DF16B5" w:rsidRDefault="00F91A01" w:rsidP="00DF16B5">
      <w:pPr>
        <w:pStyle w:val="Tytu"/>
        <w:spacing w:line="276" w:lineRule="auto"/>
        <w:contextualSpacing/>
        <w:rPr>
          <w:rFonts w:asciiTheme="minorHAnsi" w:eastAsiaTheme="minorHAnsi" w:hAnsiTheme="minorHAnsi" w:cstheme="minorHAnsi"/>
        </w:rPr>
      </w:pPr>
      <w:r w:rsidRPr="00DF16B5">
        <w:rPr>
          <w:rFonts w:asciiTheme="minorHAnsi" w:eastAsiaTheme="minorHAnsi" w:hAnsiTheme="minorHAnsi" w:cstheme="minorHAnsi"/>
        </w:rPr>
        <w:t>§ 14</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Termin zapłaty wynagrodzenia podwykonawcy lub dalszemu podwykonawcy przewidziany w umowie o podwykonawstwo powinien wynosić 21 dni od dnia doręczenia wykonawcy, podwykonawcy lub dalszemu podwykonawcy faktury lub rachunku, potwierdzających wykonanie zleconej podwykonawcy lub dalszemu podwykonawcy dostawy, usługi lub roboty budowlanej.</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 xml:space="preserve">Zamawiający w terminie 14 dni od daty otrzymania projektu umowy o podwykonawstwo, której przedmiotem są roboty budowlane, ma prawo zgłaszać pisemne zastrzeżenia do projektu umowy: </w:t>
      </w:r>
    </w:p>
    <w:p w:rsidR="00DF16B5" w:rsidRPr="00DF16B5" w:rsidRDefault="00DF16B5" w:rsidP="0046264A">
      <w:pPr>
        <w:numPr>
          <w:ilvl w:val="0"/>
          <w:numId w:val="40"/>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niespełniającej wymagań określonych w specyfikacji istotnych warunków zamówienia,</w:t>
      </w:r>
    </w:p>
    <w:p w:rsidR="00DF16B5" w:rsidRPr="00DF16B5" w:rsidRDefault="00DF16B5" w:rsidP="0046264A">
      <w:pPr>
        <w:numPr>
          <w:ilvl w:val="0"/>
          <w:numId w:val="40"/>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gdy przewiduje termin zapłaty wynagrodzenia dłuższy niż określony w ust.2.</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Niezgłoszenie przez Zamawiającego pisemnych zastrzeżeń do otrzymanego projektu umowy o podwykonawstwo, której przedmiotem są roboty budowlane, w terminie określonym w ust. 3, uważa się za akceptację projektu umowy przez Zamawiającego.</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jest obowiązany przedłożyć zamawiającemu poświadczoną za zgodność z oryginałem kopię zawartej umowy o podwykonawstwo, której przedmiotem są roboty budowlane, w terminie 7 dni od daty jej zawarcia.</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Zamawiający w terminie 14 dni od daty otrzymania kopii zawartej umowy o podwykonawstwo, o której mowa w ust. 5  ma prawo zgłosić pisemny sprzeciw do tej umowy.</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Nie zgłoszenie przez Zamawiającego pisemnego sprzeciwu do otrzymanej umowy na podwykonawstwo, której przedmiotem są roboty budowlane, w terminie określonym w ust. 6, uważa się za akceptację umowy przez Zamawiającego.</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w:t>
      </w:r>
      <w:r w:rsidRPr="00DF16B5">
        <w:rPr>
          <w:rFonts w:asciiTheme="minorHAnsi" w:eastAsiaTheme="minorHAnsi" w:hAnsiTheme="minorHAnsi" w:cstheme="minorHAnsi"/>
          <w:iCs/>
          <w:sz w:val="20"/>
          <w:szCs w:val="20"/>
        </w:rPr>
        <w:lastRenderedPageBreak/>
        <w:t>obowiązkowi. Wyłączenie o którym mowa w zdaniu pierwszym, nie dotyczy umów o podwykonawstwo o wartości większej niż  50.000 zł.</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Umowa o podwykonawstwo winna zawierać regulacje spójne i niekolidujące z postanowieniami niniejszej umowy oraz określać w szczególności:</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dokładny zakres świadczeń powierzony do realizacji podwykonawcy,</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zasady odbiorów świadczeń wykonanych przez podwykonawcę,</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wysokość i podstawę zapłaty przez Wykonawcę wynagrodzenia dla podwykonawcy,</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 xml:space="preserve">termin i warunki zapłaty wynagrodzenia podwykonawcy lub dalszemu podwykonawcy, </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tryb i zasady zawierania oraz wymagania dotyczące treści umów z dalszymi podwykonawcami, zapewniające realizację przez Zamawiającego uprawnień i obowiązków wobec dalszych podwykonawców wynikających z § 14 i 15 niniejszej umowy, w tym obowiązek przedkładania Zamawiającemu projektów umów oraz poświadczonych kopii zawartych umów  z podwykonawcami,</w:t>
      </w:r>
    </w:p>
    <w:p w:rsidR="00DF16B5" w:rsidRPr="00DF16B5" w:rsidRDefault="00DF16B5" w:rsidP="0046264A">
      <w:pPr>
        <w:numPr>
          <w:ilvl w:val="0"/>
          <w:numId w:val="41"/>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uprawnienia Zamawiającego i Wykonawcy do bezpośredniej zapłaty podwykonawcy i dalszym podwykonawcom ich wynagrodzenia.</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Przepisy § 14 ust. 1-9 stosuje się odpowiednio do zmian umowy o podwykonawstwo, której przedmiotem są roboty budowlane, a także do umów o dalsze podwykonawstwo.</w:t>
      </w:r>
    </w:p>
    <w:p w:rsidR="00DF16B5" w:rsidRPr="00DF16B5" w:rsidRDefault="00DF16B5" w:rsidP="0046264A">
      <w:pPr>
        <w:numPr>
          <w:ilvl w:val="0"/>
          <w:numId w:val="39"/>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Pozostałe warunki dotyczące podwykonawstwa:</w:t>
      </w:r>
    </w:p>
    <w:p w:rsidR="00DF16B5" w:rsidRPr="00DF16B5" w:rsidRDefault="00DF16B5" w:rsidP="0046264A">
      <w:pPr>
        <w:numPr>
          <w:ilvl w:val="0"/>
          <w:numId w:val="42"/>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jest zobowiązany do koordynowania prac realizowanych przez podwykonawców i dalszych podwykonawców;</w:t>
      </w:r>
    </w:p>
    <w:p w:rsidR="00DF16B5" w:rsidRPr="00DF16B5" w:rsidRDefault="00DF16B5" w:rsidP="0046264A">
      <w:pPr>
        <w:numPr>
          <w:ilvl w:val="0"/>
          <w:numId w:val="42"/>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ponosi wobec Zamawiającego pełną odpowiedzialność za niewykonanie lub nienależyte wykonanie przedmiotu umowy, w tym za prace, które wykonuje przy pomocy podwykonawców lub dalszych podwykonawców;</w:t>
      </w:r>
    </w:p>
    <w:p w:rsidR="00DF16B5" w:rsidRPr="00DF16B5" w:rsidRDefault="00DF16B5" w:rsidP="0046264A">
      <w:pPr>
        <w:numPr>
          <w:ilvl w:val="0"/>
          <w:numId w:val="42"/>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Zamawiającemu przysługuje prawo żądania od wykonawcy zmiany podwykonawcy lub dalszego podwykonawcy, jeżeli ten realizuje roboty w sposób wadliwy, niezgodny z postanowieniami niniejszej umowy i przepisami obowiązującego prawa.</w:t>
      </w:r>
    </w:p>
    <w:p w:rsidR="00DF16B5" w:rsidRPr="00DF16B5" w:rsidRDefault="00DF16B5" w:rsidP="00DF16B5">
      <w:pPr>
        <w:spacing w:after="0" w:line="276" w:lineRule="auto"/>
        <w:jc w:val="both"/>
        <w:rPr>
          <w:rFonts w:asciiTheme="minorHAnsi" w:eastAsiaTheme="minorHAnsi" w:hAnsiTheme="minorHAnsi" w:cstheme="minorHAnsi"/>
          <w:sz w:val="20"/>
          <w:szCs w:val="20"/>
        </w:rPr>
      </w:pPr>
    </w:p>
    <w:p w:rsidR="00DF16B5" w:rsidRPr="00DF16B5" w:rsidRDefault="00DF16B5" w:rsidP="00DF16B5">
      <w:pPr>
        <w:spacing w:after="0" w:line="276" w:lineRule="auto"/>
        <w:jc w:val="center"/>
        <w:rPr>
          <w:rFonts w:asciiTheme="minorHAnsi" w:eastAsiaTheme="minorHAnsi" w:hAnsiTheme="minorHAnsi" w:cstheme="minorHAnsi"/>
          <w:sz w:val="20"/>
          <w:szCs w:val="20"/>
        </w:rPr>
      </w:pPr>
      <w:r w:rsidRPr="00DF16B5">
        <w:rPr>
          <w:rFonts w:asciiTheme="minorHAnsi" w:eastAsiaTheme="minorHAnsi" w:hAnsiTheme="minorHAnsi" w:cstheme="minorHAnsi"/>
          <w:sz w:val="20"/>
          <w:szCs w:val="20"/>
        </w:rPr>
        <w:t>§ 15</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Wynagrodzenie, o którym mowa w § 15.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Bezpośrednia zapłata obejmuje wyłącznie należne wynagrodzenie, bez odsetek, należnych podwykonawcy lub dalszemu podwykonawcy.</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 15 ust. 1.</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 przypadku zgłoszenia uwag, o których mowa w § 15  ust.4, w terminie wskazanym przez Zamawiającego, Zamawiający może:</w:t>
      </w:r>
    </w:p>
    <w:p w:rsidR="00DF16B5" w:rsidRPr="00DF16B5" w:rsidRDefault="00DF16B5" w:rsidP="0046264A">
      <w:pPr>
        <w:numPr>
          <w:ilvl w:val="0"/>
          <w:numId w:val="44"/>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lastRenderedPageBreak/>
        <w:t>nie dokonać bezpośredniej zapłaty wynagrodzenia podwykonawcy lub dalszemu podwykonawcy, jeżeli wykonawca wykaże niezasadność takiej zapłaty,  albo</w:t>
      </w:r>
    </w:p>
    <w:p w:rsidR="00DF16B5" w:rsidRPr="00DF16B5" w:rsidRDefault="00DF16B5" w:rsidP="0046264A">
      <w:pPr>
        <w:numPr>
          <w:ilvl w:val="0"/>
          <w:numId w:val="44"/>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DF16B5" w:rsidRPr="00DF16B5" w:rsidRDefault="00DF16B5" w:rsidP="0046264A">
      <w:pPr>
        <w:numPr>
          <w:ilvl w:val="0"/>
          <w:numId w:val="44"/>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 xml:space="preserve">dokonać bezpośredniej zapłaty wynagrodzenia podwykonawcy lub dalszemu podwykonawcy, jeżeli podwykonawca lub dalszy podwykonawca wykaże zasadność takiej zapłaty. </w:t>
      </w:r>
    </w:p>
    <w:p w:rsidR="00DF16B5" w:rsidRPr="00DF16B5" w:rsidRDefault="00DF16B5" w:rsidP="0046264A">
      <w:pPr>
        <w:numPr>
          <w:ilvl w:val="0"/>
          <w:numId w:val="43"/>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 przypadku dokonania bezpośredniej zapłaty podwykonawcy lub dalszemu podwykonawcy, o których mowa w § 15 ust.1, Zamawiający potrąca kwotę wypłaconego wynagrodzenia z wynagrodzenia należnego Wykonawcy.</w:t>
      </w:r>
    </w:p>
    <w:p w:rsidR="00DF16B5" w:rsidRPr="00DF16B5" w:rsidRDefault="00DF16B5" w:rsidP="00DF16B5">
      <w:pPr>
        <w:spacing w:after="0" w:line="276" w:lineRule="auto"/>
        <w:jc w:val="both"/>
        <w:rPr>
          <w:rFonts w:asciiTheme="minorHAnsi" w:eastAsiaTheme="minorHAnsi" w:hAnsiTheme="minorHAnsi" w:cstheme="minorHAnsi"/>
          <w:sz w:val="20"/>
          <w:szCs w:val="20"/>
        </w:rPr>
      </w:pPr>
    </w:p>
    <w:p w:rsidR="00DF16B5" w:rsidRPr="00DF16B5" w:rsidRDefault="00DF16B5" w:rsidP="00DF16B5">
      <w:pPr>
        <w:spacing w:after="0" w:line="276" w:lineRule="auto"/>
        <w:jc w:val="both"/>
        <w:rPr>
          <w:rFonts w:asciiTheme="minorHAnsi" w:eastAsiaTheme="minorHAnsi" w:hAnsiTheme="minorHAnsi" w:cstheme="minorHAnsi"/>
          <w:sz w:val="20"/>
          <w:szCs w:val="20"/>
        </w:rPr>
      </w:pPr>
    </w:p>
    <w:p w:rsidR="00DF16B5" w:rsidRPr="00DF16B5" w:rsidRDefault="00DF16B5" w:rsidP="00DF16B5">
      <w:pPr>
        <w:spacing w:after="0" w:line="276" w:lineRule="auto"/>
        <w:jc w:val="center"/>
        <w:rPr>
          <w:rFonts w:asciiTheme="minorHAnsi" w:eastAsiaTheme="minorHAnsi" w:hAnsiTheme="minorHAnsi" w:cstheme="minorHAnsi"/>
          <w:sz w:val="20"/>
          <w:szCs w:val="20"/>
        </w:rPr>
      </w:pPr>
      <w:r w:rsidRPr="00DF16B5">
        <w:rPr>
          <w:rFonts w:asciiTheme="minorHAnsi" w:eastAsiaTheme="minorHAnsi" w:hAnsiTheme="minorHAnsi" w:cstheme="minorHAnsi"/>
          <w:sz w:val="20"/>
          <w:szCs w:val="20"/>
        </w:rPr>
        <w:t>§ 16</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wniósł zabezpieczenie należytego wykonania umowy w wysokości 10% wynagrodzenia umownego brutto przedstawionego w ofercie co stanowi kwotę ........................................................ PLN</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Zabezpieczenie zostało wniesione w formie ................................................................</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 przypadku należytego wykonania robót 70% tego zabezpieczenia zostanie zwolnione w ciągu 30 dni po końcowym odbiorze robót, potwierdzonym protokołem odbioru robót o których mowa w § 8 niniejszej umowy i uznaniu robót przez Zamawiającego za należycie wykonane, a pozostała część tj. 30% zostanie zwolniona w ciągu 15 dni po upływie okresu rękojmi za wady wykonanych robót, który wynosi ……………………….. miesięcy od daty odbioru końcowego robót.</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 przypadku wniesienia zabezpieczenia w pieniądzu będzie ono ulokowane na oprocentowanym rachunku bankowym. 70% tego zabezpieczenia zostanie zwolnione w ciągu 30 dni po końcowym odbiorze robót, potwierdzonych protokołem odbioru robót, o których mowa w § 8 niniejszej umowy i uznaniu robót przez Zamawiającego za należycie wykonane, a pozostała część tj. 30% zostanie zwrócona w ciągu 15 dni po upływie okresu rękojmi za wady wykonanych robót, który wynosi ……………… miesięcy od daty odbioru końcowego robót. Zabezpieczenie zostanie zwrócone Wykonawcy z odsetkami wynikającymi z umowy rachunku bankowego, na którym było ono przechowywane, pomniejszone o koszt prowadzenia rachunku oraz prowizji bankowej za przelew pieniędzy na rachunek bankowy Wykonawcy.</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O dokonaniu zmiany o której mowa w ust.4 Wykonawca powiadomi na piśmie Zamawiającego.</w:t>
      </w:r>
    </w:p>
    <w:p w:rsidR="00DF16B5" w:rsidRPr="00DF16B5" w:rsidRDefault="00DF16B5" w:rsidP="0046264A">
      <w:pPr>
        <w:numPr>
          <w:ilvl w:val="0"/>
          <w:numId w:val="31"/>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Zmiana o której mowa w ust. 4 nie wymaga wprowadzania zmian do umowy w formie aneksu.</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eastAsiaTheme="minorHAnsi" w:hAnsiTheme="minorHAnsi" w:cstheme="minorHAnsi"/>
          <w:sz w:val="20"/>
          <w:szCs w:val="20"/>
        </w:rPr>
      </w:pPr>
      <w:r w:rsidRPr="00DF16B5">
        <w:rPr>
          <w:rFonts w:asciiTheme="minorHAnsi" w:eastAsiaTheme="minorHAnsi" w:hAnsiTheme="minorHAnsi" w:cstheme="minorHAnsi"/>
          <w:sz w:val="20"/>
          <w:szCs w:val="20"/>
        </w:rPr>
        <w:t>§17</w:t>
      </w:r>
    </w:p>
    <w:p w:rsidR="00DF16B5" w:rsidRPr="00DF16B5" w:rsidRDefault="00DF16B5" w:rsidP="00DF16B5">
      <w:pPr>
        <w:spacing w:after="0" w:line="276" w:lineRule="auto"/>
        <w:jc w:val="center"/>
        <w:rPr>
          <w:rFonts w:asciiTheme="minorHAnsi" w:eastAsiaTheme="minorHAnsi" w:hAnsiTheme="minorHAnsi" w:cstheme="minorHAnsi"/>
          <w:sz w:val="20"/>
          <w:szCs w:val="20"/>
        </w:rPr>
      </w:pPr>
    </w:p>
    <w:p w:rsidR="00DF16B5" w:rsidRPr="00DF16B5" w:rsidRDefault="00DF16B5" w:rsidP="00DF16B5">
      <w:p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 xml:space="preserve">Postanowienia alternatywne, odpowiednio do przypadku wykonywanie zamówienie siłami własnymi, konsorcjum lub/i korzystania z podwykonawców </w:t>
      </w:r>
      <w:r w:rsidRPr="00DF16B5">
        <w:rPr>
          <w:rFonts w:asciiTheme="minorHAnsi" w:eastAsiaTheme="minorHAnsi" w:hAnsiTheme="minorHAnsi" w:cstheme="minorHAnsi"/>
          <w:i/>
          <w:iCs/>
          <w:sz w:val="20"/>
          <w:szCs w:val="20"/>
        </w:rPr>
        <w:t>(*skreślić niewłaściwe):</w:t>
      </w:r>
      <w:r w:rsidRPr="00DF16B5">
        <w:rPr>
          <w:rFonts w:asciiTheme="minorHAnsi" w:eastAsiaTheme="minorHAnsi" w:hAnsiTheme="minorHAnsi" w:cstheme="minorHAnsi"/>
          <w:iCs/>
          <w:sz w:val="20"/>
          <w:szCs w:val="20"/>
        </w:rPr>
        <w:t xml:space="preserve">  </w:t>
      </w:r>
    </w:p>
    <w:p w:rsidR="00DF16B5" w:rsidRPr="00DF16B5" w:rsidRDefault="00DF16B5" w:rsidP="0046264A">
      <w:pPr>
        <w:numPr>
          <w:ilvl w:val="0"/>
          <w:numId w:val="45"/>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zobowiązuje się wykonać siłami własnymi pełen zakres rzeczowy robót.</w:t>
      </w:r>
    </w:p>
    <w:p w:rsidR="00DF16B5" w:rsidRPr="00DF16B5" w:rsidRDefault="00DF16B5" w:rsidP="0046264A">
      <w:pPr>
        <w:numPr>
          <w:ilvl w:val="0"/>
          <w:numId w:val="45"/>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Przedmiot umowy zostanie wykonany wspólnie przez wykonawców - uczestników konsorcjum związanych umową konsorcjalną. Wykonawcy/uczestnicy konsorcjum ponoszą solidarną odpowiedzialność za wykonanie przedmiotu umowy.</w:t>
      </w:r>
    </w:p>
    <w:p w:rsidR="00DF16B5" w:rsidRPr="00DF16B5" w:rsidRDefault="00DF16B5" w:rsidP="0046264A">
      <w:pPr>
        <w:numPr>
          <w:ilvl w:val="0"/>
          <w:numId w:val="45"/>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t>Wykonawca wykona zakres robót: ........................... przy pomocy podwykonawcy. Wykonawca odpowiada za działania podwykonawcy, jak za działania własne. Zastosowanie znajduje regulacja art. 647  § 2 k.c.</w:t>
      </w:r>
    </w:p>
    <w:p w:rsidR="00DF16B5" w:rsidRPr="00DF16B5" w:rsidRDefault="00DF16B5" w:rsidP="0046264A">
      <w:pPr>
        <w:numPr>
          <w:ilvl w:val="0"/>
          <w:numId w:val="45"/>
        </w:numPr>
        <w:spacing w:after="0" w:line="276" w:lineRule="auto"/>
        <w:jc w:val="both"/>
        <w:rPr>
          <w:rFonts w:asciiTheme="minorHAnsi" w:eastAsiaTheme="minorHAnsi" w:hAnsiTheme="minorHAnsi" w:cstheme="minorHAnsi"/>
          <w:iCs/>
          <w:sz w:val="20"/>
          <w:szCs w:val="20"/>
        </w:rPr>
      </w:pPr>
      <w:r w:rsidRPr="00DF16B5">
        <w:rPr>
          <w:rFonts w:asciiTheme="minorHAnsi" w:eastAsiaTheme="minorHAnsi" w:hAnsiTheme="minorHAnsi" w:cstheme="minorHAnsi"/>
          <w:iCs/>
          <w:sz w:val="20"/>
          <w:szCs w:val="20"/>
        </w:rPr>
        <w:lastRenderedPageBreak/>
        <w:t>Podmiot, który zobowiązał się do udostępnienia zasobów odpowiada solidarnie z wykonawcą zamówienia za szkodę Zamawiającego, powstałą wskutek nieudostępnienia tych zasobów, chyba, że za nieudostępnienie zasobów nie ponosi winy.</w:t>
      </w:r>
    </w:p>
    <w:p w:rsidR="00DF16B5" w:rsidRPr="00DF16B5" w:rsidRDefault="00DF16B5" w:rsidP="00DF16B5">
      <w:pPr>
        <w:spacing w:after="0" w:line="276" w:lineRule="auto"/>
        <w:jc w:val="both"/>
        <w:rPr>
          <w:rFonts w:asciiTheme="minorHAnsi" w:eastAsiaTheme="minorHAnsi" w:hAnsiTheme="minorHAnsi" w:cstheme="minorHAnsi"/>
          <w:sz w:val="20"/>
          <w:szCs w:val="20"/>
        </w:rPr>
      </w:pPr>
    </w:p>
    <w:p w:rsidR="00DF16B5" w:rsidRPr="00DF16B5" w:rsidRDefault="00DF16B5" w:rsidP="00DF16B5">
      <w:pPr>
        <w:spacing w:after="0" w:line="276" w:lineRule="auto"/>
        <w:jc w:val="center"/>
        <w:rPr>
          <w:rFonts w:asciiTheme="minorHAnsi" w:eastAsiaTheme="minorHAnsi" w:hAnsiTheme="minorHAnsi" w:cstheme="minorHAnsi"/>
          <w:sz w:val="20"/>
          <w:szCs w:val="20"/>
        </w:rPr>
      </w:pPr>
      <w:r w:rsidRPr="00DF16B5">
        <w:rPr>
          <w:rFonts w:asciiTheme="minorHAnsi" w:eastAsiaTheme="minorHAnsi" w:hAnsiTheme="minorHAnsi" w:cstheme="minorHAnsi"/>
          <w:sz w:val="20"/>
          <w:szCs w:val="20"/>
        </w:rPr>
        <w:t>§ 18</w:t>
      </w:r>
    </w:p>
    <w:p w:rsidR="00DF16B5" w:rsidRPr="00DF16B5" w:rsidRDefault="00DF16B5" w:rsidP="00DF16B5">
      <w:pPr>
        <w:spacing w:after="0" w:line="276" w:lineRule="auto"/>
        <w:ind w:left="720"/>
        <w:contextualSpacing/>
        <w:jc w:val="both"/>
        <w:rPr>
          <w:rFonts w:asciiTheme="minorHAnsi" w:hAnsiTheme="minorHAnsi" w:cstheme="minorHAnsi"/>
          <w:sz w:val="20"/>
          <w:szCs w:val="20"/>
        </w:rPr>
      </w:pPr>
      <w:r w:rsidRPr="00DF16B5">
        <w:rPr>
          <w:rFonts w:asciiTheme="minorHAnsi" w:hAnsiTheme="minorHAnsi" w:cstheme="minorHAnsi"/>
          <w:sz w:val="20"/>
          <w:szCs w:val="20"/>
        </w:rPr>
        <w:t>Zamawiający przewiduje zmianę umowy w następujących przypadkach:</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Zmiany w KRS, wpisie do ewidencji działalności gospodarczej  lub (</w:t>
      </w:r>
      <w:proofErr w:type="spellStart"/>
      <w:r w:rsidRPr="00DF16B5">
        <w:rPr>
          <w:rFonts w:asciiTheme="minorHAnsi" w:hAnsiTheme="minorHAnsi" w:cstheme="minorHAnsi"/>
          <w:sz w:val="20"/>
          <w:szCs w:val="20"/>
        </w:rPr>
        <w:t>CEiDG</w:t>
      </w:r>
      <w:proofErr w:type="spellEnd"/>
      <w:r w:rsidRPr="00DF16B5">
        <w:rPr>
          <w:rFonts w:asciiTheme="minorHAnsi" w:hAnsiTheme="minorHAnsi" w:cstheme="minorHAnsi"/>
          <w:sz w:val="20"/>
          <w:szCs w:val="20"/>
        </w:rPr>
        <w:t>) w trakcie realizacji zamówienia;</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Wystąpienia oczywistych omyłek pisarskich i rachunkowych w treści umowy;</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Zmiany kont bankowych;</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Termin wykonania świadczenia określony w SIWZ, ulega wydłużeniu w przypadku:</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wystąpienia w trakcie realizacji zamówienia zmian przepisów prawa krajowego, co wpłynie na realizację zamówienia i spowoduje konieczność dostosowania realizacji umowy do zmian przepisów;</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braku możliwość realizacji świadczenia wskutek okoliczności i przyczyn nie leżących po stronie Wykonawcy, a w szczególności w przypadku wstrzymania robót budowlanych przez Zamawiającego lub konieczności wprowadzenia zmian w dokumentacji projektowej i/lub uzyskania zmiany pozwolenia na budowę, jeżeli przepisy prawa tego wymagają a wykonanie zamówienia podstawowego jest uzależnione od wykonania zamówienia dodatkowego. Zmiana terminu realizacji może zostać wydłużona o czas wstrzymania prac pod warunkiem uzyskania pisemnej zgody Zamawiającego. </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 </w:t>
      </w:r>
    </w:p>
    <w:p w:rsidR="00DF16B5" w:rsidRPr="00DF16B5" w:rsidRDefault="00DF16B5" w:rsidP="0046264A">
      <w:pPr>
        <w:numPr>
          <w:ilvl w:val="0"/>
          <w:numId w:val="33"/>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konieczności wykonania robót zamiennych oraz dodatkowych – o czas niezbędny do wykonania tych robót. Zakres prac musi zostać zatwierdzony w formie pisemnej przez Zamawiającego. </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Zmiana umowy w takim przypadku </w:t>
      </w:r>
      <w:r w:rsidRPr="00DF16B5">
        <w:rPr>
          <w:rFonts w:asciiTheme="minorHAnsi" w:hAnsiTheme="minorHAnsi" w:cstheme="minorHAnsi"/>
          <w:sz w:val="20"/>
          <w:szCs w:val="20"/>
        </w:rPr>
        <w:lastRenderedPageBreak/>
        <w:t xml:space="preserve">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Ponadto na wniosek wykonawcy, za zgodą Zamawiającego, wykonawca może:</w:t>
      </w:r>
    </w:p>
    <w:p w:rsidR="00DF16B5" w:rsidRPr="00DF16B5" w:rsidRDefault="00DF16B5" w:rsidP="0046264A">
      <w:pPr>
        <w:numPr>
          <w:ilvl w:val="0"/>
          <w:numId w:val="34"/>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dokonać zmiany podwykonawcy,</w:t>
      </w:r>
    </w:p>
    <w:p w:rsidR="00DF16B5" w:rsidRPr="00DF16B5" w:rsidRDefault="00DF16B5" w:rsidP="0046264A">
      <w:pPr>
        <w:numPr>
          <w:ilvl w:val="0"/>
          <w:numId w:val="34"/>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wskazać innych zakres podwykonawstwa niż przedstawiony w ofercie,</w:t>
      </w:r>
    </w:p>
    <w:p w:rsidR="00DF16B5" w:rsidRPr="00DF16B5" w:rsidRDefault="00DF16B5" w:rsidP="0046264A">
      <w:pPr>
        <w:numPr>
          <w:ilvl w:val="0"/>
          <w:numId w:val="34"/>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zrezygnować z udziału podwykonawcy w realizacji zamówienia,</w:t>
      </w:r>
    </w:p>
    <w:p w:rsidR="00DF16B5" w:rsidRPr="00DF16B5" w:rsidRDefault="00DF16B5" w:rsidP="0046264A">
      <w:pPr>
        <w:numPr>
          <w:ilvl w:val="0"/>
          <w:numId w:val="34"/>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powierzyć wykonanie części zamówienia podwykonawcom, pomimo niewskazania w ofercie części zamówienia przeznaczonej do wykonania w ramach podwykonawstwa.</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Jeżeli Zamawiający uzna, że zaistniałe okoliczności stanowiące podstawę do zmiany w umowie nie są zasadne, Wykonawca zobowiązany jest do realizacji zadania zgodnie z warunkami określonymi w SIWZ i zawartej przez strony umowie. </w:t>
      </w:r>
    </w:p>
    <w:p w:rsidR="00DF16B5" w:rsidRPr="00DF16B5" w:rsidRDefault="00DF16B5" w:rsidP="0046264A">
      <w:pPr>
        <w:numPr>
          <w:ilvl w:val="0"/>
          <w:numId w:val="32"/>
        </w:num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oraz </w:t>
      </w:r>
      <w:r w:rsidRPr="00DF16B5">
        <w:rPr>
          <w:rFonts w:asciiTheme="minorHAnsi" w:hAnsiTheme="minorHAnsi" w:cstheme="minorHAnsi"/>
          <w:b/>
          <w:sz w:val="20"/>
          <w:szCs w:val="20"/>
          <w:u w:val="single"/>
        </w:rPr>
        <w:t>gdy zajdzie co najmniej jedna z okoliczności przewidzianych w art. 144 ust 1. Ustawy z dnia  29 stycznia 2004 r. Prawo Zamówień Publicznych</w:t>
      </w:r>
      <w:r w:rsidRPr="00DF16B5">
        <w:rPr>
          <w:rFonts w:asciiTheme="minorHAnsi" w:hAnsiTheme="minorHAnsi" w:cstheme="minorHAnsi"/>
          <w:sz w:val="20"/>
          <w:szCs w:val="20"/>
        </w:rPr>
        <w:t>.</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eastAsiaTheme="minorHAnsi" w:hAnsiTheme="minorHAnsi" w:cstheme="minorHAnsi"/>
          <w:sz w:val="20"/>
          <w:szCs w:val="20"/>
        </w:rPr>
      </w:pPr>
      <w:r w:rsidRPr="00DF16B5">
        <w:rPr>
          <w:rFonts w:asciiTheme="minorHAnsi" w:eastAsiaTheme="minorHAnsi" w:hAnsiTheme="minorHAnsi" w:cstheme="minorHAnsi"/>
          <w:sz w:val="20"/>
          <w:szCs w:val="20"/>
        </w:rPr>
        <w:t>§19</w:t>
      </w:r>
    </w:p>
    <w:p w:rsidR="00DF16B5" w:rsidRPr="00DF16B5" w:rsidRDefault="00DF16B5" w:rsidP="0046264A">
      <w:pPr>
        <w:numPr>
          <w:ilvl w:val="0"/>
          <w:numId w:val="35"/>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Zamawiającemu przysługuje prawo odstąpienia od umowy bez wyznaczania dodatkowego terminu, jeżeli:</w:t>
      </w:r>
    </w:p>
    <w:p w:rsidR="00DF16B5" w:rsidRPr="00DF16B5" w:rsidRDefault="00DF16B5" w:rsidP="0046264A">
      <w:pPr>
        <w:numPr>
          <w:ilvl w:val="0"/>
          <w:numId w:val="36"/>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nie rozpoczął realizacji przedmiotu zamówienia w terminie 14 dni od daty zawarcia umowy;</w:t>
      </w:r>
    </w:p>
    <w:p w:rsidR="00DF16B5" w:rsidRPr="00DF16B5" w:rsidRDefault="00DF16B5" w:rsidP="0046264A">
      <w:pPr>
        <w:numPr>
          <w:ilvl w:val="0"/>
          <w:numId w:val="36"/>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przerwał realizację przedmiotu zamówienia i nie podejmuje się jego realizacji bez uzasadnionych przyczyn przez okres kolejnych 10 dni roboczych;</w:t>
      </w:r>
    </w:p>
    <w:p w:rsidR="00DF16B5" w:rsidRPr="00DF16B5" w:rsidRDefault="00DF16B5" w:rsidP="0046264A">
      <w:pPr>
        <w:numPr>
          <w:ilvl w:val="0"/>
          <w:numId w:val="36"/>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opóźnia się o 14 dni w stosunku do terminów uzgodnionych w Harmonogramie rzeczowo-finansowym.</w:t>
      </w:r>
    </w:p>
    <w:p w:rsidR="00DF16B5" w:rsidRPr="00DF16B5" w:rsidRDefault="00DF16B5" w:rsidP="0046264A">
      <w:pPr>
        <w:numPr>
          <w:ilvl w:val="0"/>
          <w:numId w:val="36"/>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realizuje przedmiot zamówienia w sposób niezgodny z postanowieniami umowy;</w:t>
      </w:r>
    </w:p>
    <w:p w:rsidR="00DF16B5" w:rsidRPr="00DF16B5" w:rsidRDefault="00DF16B5" w:rsidP="0046264A">
      <w:pPr>
        <w:numPr>
          <w:ilvl w:val="0"/>
          <w:numId w:val="36"/>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bez uprzedniej pisemnej zgody Zamawiającego dokonał cesji wierzytelności z niniejszej Umowy;</w:t>
      </w:r>
    </w:p>
    <w:p w:rsidR="00DF16B5" w:rsidRPr="00DF16B5" w:rsidRDefault="00DF16B5" w:rsidP="0046264A">
      <w:pPr>
        <w:numPr>
          <w:ilvl w:val="0"/>
          <w:numId w:val="35"/>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Ponadto Zamawiającemu przysługuje prawo do odstąpienia od umowy na zasadach określonych w art. 145 ustawy z dnia 29 stycznia 2004 r. – Prawo zamówień publicznych (tj. Dz. U. z 2018 r. 1986).</w:t>
      </w:r>
    </w:p>
    <w:p w:rsidR="00DF16B5" w:rsidRPr="00DF16B5" w:rsidRDefault="00DF16B5" w:rsidP="0046264A">
      <w:pPr>
        <w:numPr>
          <w:ilvl w:val="0"/>
          <w:numId w:val="35"/>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Wykonawcy przysługuje prawo odstąpienia od umowy, w szczególności jeżeli Zamawiający odmawia bez uzasadnionej przyczyny odbioru robót lub podpisania protokołu odbioru robót.</w:t>
      </w:r>
    </w:p>
    <w:p w:rsidR="00DF16B5" w:rsidRPr="00DF16B5" w:rsidRDefault="00DF16B5" w:rsidP="0046264A">
      <w:pPr>
        <w:numPr>
          <w:ilvl w:val="0"/>
          <w:numId w:val="35"/>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Odstąpienie od Umowy przez którąkolwiek ze Stron powinno nastąpić w formie pisemnej pod rygorem nieważności, z podaniem przyczyny odstąpienia, w terminie 30 dni od powzięcia wiadomości o okolicznościach określonych w ust. 1,2 3.</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hAnsiTheme="minorHAnsi" w:cstheme="minorHAnsi"/>
          <w:sz w:val="20"/>
          <w:szCs w:val="20"/>
        </w:rPr>
      </w:pPr>
      <w:r w:rsidRPr="00DF16B5">
        <w:rPr>
          <w:rFonts w:asciiTheme="minorHAnsi" w:hAnsiTheme="minorHAnsi" w:cstheme="minorHAnsi"/>
          <w:sz w:val="20"/>
          <w:szCs w:val="20"/>
        </w:rPr>
        <w:t>§ 20</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 oraz że nie udzielił żadnych licencji na korzystanie z dzieł stanowiącego przedmiot niniejszej umowy.</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w:t>
      </w:r>
      <w:r w:rsidRPr="00DF16B5">
        <w:rPr>
          <w:rFonts w:asciiTheme="minorHAnsi" w:hAnsiTheme="minorHAnsi" w:cstheme="minorHAnsi"/>
          <w:sz w:val="20"/>
          <w:szCs w:val="20"/>
        </w:rPr>
        <w:lastRenderedPageBreak/>
        <w:t>związku z dochodzeniem roszczenia z zakresu prawa autorskiego, jakie osoba trzecia zgłosi w związku z tym, że Zamawiający korzysta z przedmiotu niniejszej umowy.</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przenosi na Zamawiającego autorskie prawa majątkowe do całości przedmiotu wykonanego w ramach niniejszej umowy, w szczególności do wszelkich opracowanych przez Wykonawcę materiałów oraz jego wersji roboczych, w ramach wynagrodzenia umownego, o którym mowa w § 2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trwałe lub czasowe utrwalanie lub zwielokrotnianie w całości lub w części, jakimikolwiek środkami i w jakiejkolwiek formie; w zakresie, w którym dla wprowadzania, wyświetlania, stosowania, przekazywani i przechowywania przedmiotu Umowy niezbędne jest jego zwielokrotnienie dla realizacji funkcji, jakie przedmiot Umowy ma spełniać,</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tworzenie nowych wersji i adaptacji (tłumaczenie, przystosowanie, zmiana układu lub jakiekolwiek inne zmiany),</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utrwalanie przedmiotu Umowy w jakiejkolwiek formie i postaci,</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kopiowanie przy zastosowaniu odpowiedniej techniki cyfrowej,</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rozpowszechnianie przedmiotu Umowy w jakiejkolwiek formie i postaci,</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wykorzystywanie w utworach audiowizualnych, multimedialnych,</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publiczne wykonywanie i publiczne odtwarzanie,</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wprowadzanie dostarczanych materiałów do własnych baz danych, bądź w postaci oryginalnej, bądź w postaci fragmentów, opracowań (abstraktów),</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wprowadzanie do obrotu, użyczenie, najem oryginału albo egzemplarzy;</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wprowadzanie do pamięci komputera i wykorzystania w Internecie,</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 xml:space="preserve">wystawianie, </w:t>
      </w:r>
    </w:p>
    <w:p w:rsidR="00DF16B5" w:rsidRPr="00DF16B5" w:rsidRDefault="00DF16B5" w:rsidP="0046264A">
      <w:pPr>
        <w:numPr>
          <w:ilvl w:val="0"/>
          <w:numId w:val="38"/>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wyświetlanie.</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 ramach wynagrodzenia umownego, o którym mowa w § 2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Przeniesienie, o którym mowa w ust. 3 i 4 niniejszego paragrafu, następuje bez ograniczenia co do terminu, czasu, terytorium, ilości egzemplarzy.</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DF16B5" w:rsidRPr="00DF16B5" w:rsidRDefault="00DF16B5" w:rsidP="0046264A">
      <w:pPr>
        <w:numPr>
          <w:ilvl w:val="0"/>
          <w:numId w:val="37"/>
        </w:numPr>
        <w:spacing w:after="0" w:line="276" w:lineRule="auto"/>
        <w:contextualSpacing/>
        <w:jc w:val="both"/>
        <w:rPr>
          <w:rFonts w:asciiTheme="minorHAnsi" w:hAnsiTheme="minorHAnsi" w:cstheme="minorHAnsi"/>
          <w:sz w:val="20"/>
          <w:szCs w:val="20"/>
        </w:rPr>
      </w:pPr>
      <w:r w:rsidRPr="00DF16B5">
        <w:rPr>
          <w:rFonts w:asciiTheme="minorHAnsi" w:hAnsiTheme="minorHAnsi" w:cstheme="minorHAnsi"/>
          <w:sz w:val="20"/>
          <w:szCs w:val="20"/>
        </w:rPr>
        <w:t>Wraz z przeniesieniem praw autorskich Wykonawca przenosi na Zamawiającego własność nośnika egzemplarza utworu, bez odrębnego wynagrodzenia.</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hAnsiTheme="minorHAnsi" w:cstheme="minorHAnsi"/>
          <w:sz w:val="20"/>
          <w:szCs w:val="20"/>
        </w:rPr>
      </w:pPr>
      <w:r w:rsidRPr="00DF16B5">
        <w:rPr>
          <w:rFonts w:asciiTheme="minorHAnsi" w:hAnsiTheme="minorHAnsi" w:cstheme="minorHAnsi"/>
          <w:sz w:val="20"/>
          <w:szCs w:val="20"/>
        </w:rPr>
        <w:t>§21</w:t>
      </w:r>
    </w:p>
    <w:p w:rsidR="00DF16B5" w:rsidRPr="00DF16B5" w:rsidRDefault="00DF16B5" w:rsidP="00DF16B5">
      <w:p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 509 §1 i § 2 Kodeksu cywilnego.</w:t>
      </w:r>
    </w:p>
    <w:p w:rsidR="0046264A" w:rsidRDefault="0046264A" w:rsidP="00DF16B5">
      <w:pPr>
        <w:spacing w:after="0" w:line="276" w:lineRule="auto"/>
        <w:jc w:val="center"/>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hAnsiTheme="minorHAnsi" w:cstheme="minorHAnsi"/>
          <w:sz w:val="20"/>
          <w:szCs w:val="20"/>
        </w:rPr>
      </w:pPr>
      <w:bookmarkStart w:id="0" w:name="_GoBack"/>
      <w:bookmarkEnd w:id="0"/>
      <w:r w:rsidRPr="00DF16B5">
        <w:rPr>
          <w:rFonts w:asciiTheme="minorHAnsi" w:hAnsiTheme="minorHAnsi" w:cstheme="minorHAnsi"/>
          <w:sz w:val="20"/>
          <w:szCs w:val="20"/>
        </w:rPr>
        <w:t>§22</w:t>
      </w:r>
    </w:p>
    <w:p w:rsidR="00DF16B5" w:rsidRPr="00DF16B5" w:rsidRDefault="00DF16B5" w:rsidP="00DF16B5">
      <w:p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W sprawach nie uregulowanych w niniejszej umowie mają zastosowanie postanowienia ustawy Prawo zamówień publicznych, przepisy Kodeksu Cywilnego, ustawy Prawo budowlane, ustawy o prawie autorskim i prawach pokrewnych.</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hAnsiTheme="minorHAnsi" w:cstheme="minorHAnsi"/>
          <w:sz w:val="20"/>
          <w:szCs w:val="20"/>
        </w:rPr>
      </w:pPr>
      <w:r w:rsidRPr="00DF16B5">
        <w:rPr>
          <w:rFonts w:asciiTheme="minorHAnsi" w:hAnsiTheme="minorHAnsi" w:cstheme="minorHAnsi"/>
          <w:sz w:val="20"/>
          <w:szCs w:val="20"/>
        </w:rPr>
        <w:t>§23</w:t>
      </w:r>
    </w:p>
    <w:p w:rsidR="00DF16B5" w:rsidRPr="00DF16B5" w:rsidRDefault="00DF16B5" w:rsidP="00DF16B5">
      <w:p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lastRenderedPageBreak/>
        <w:t>Spory mogące wyniknąć w związku z wykonywaniem przedmiotu umowy strony oddają rozstrzygnięciom sądom powszechnym, właściwym dla siedziby Zamawiającego.</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center"/>
        <w:rPr>
          <w:rFonts w:asciiTheme="minorHAnsi" w:hAnsiTheme="minorHAnsi" w:cstheme="minorHAnsi"/>
          <w:sz w:val="20"/>
          <w:szCs w:val="20"/>
        </w:rPr>
      </w:pPr>
      <w:r w:rsidRPr="00DF16B5">
        <w:rPr>
          <w:rFonts w:asciiTheme="minorHAnsi" w:hAnsiTheme="minorHAnsi" w:cstheme="minorHAnsi"/>
          <w:sz w:val="20"/>
          <w:szCs w:val="20"/>
        </w:rPr>
        <w:t>§24</w:t>
      </w:r>
    </w:p>
    <w:p w:rsidR="00DF16B5" w:rsidRPr="00DF16B5" w:rsidRDefault="00DF16B5" w:rsidP="00DF16B5">
      <w:pPr>
        <w:spacing w:after="0" w:line="276" w:lineRule="auto"/>
        <w:jc w:val="both"/>
        <w:rPr>
          <w:rFonts w:asciiTheme="minorHAnsi" w:hAnsiTheme="minorHAnsi" w:cstheme="minorHAnsi"/>
          <w:sz w:val="20"/>
          <w:szCs w:val="20"/>
        </w:rPr>
      </w:pPr>
      <w:r w:rsidRPr="00DF16B5">
        <w:rPr>
          <w:rFonts w:asciiTheme="minorHAnsi" w:hAnsiTheme="minorHAnsi" w:cstheme="minorHAnsi"/>
          <w:sz w:val="20"/>
          <w:szCs w:val="20"/>
        </w:rPr>
        <w:t>Umowę sporządzono w 3 jednobrzmiących egzemplarzach – 2 egzemplarze dla Zamawiającego oraz jeden dla Wykonawcy.</w:t>
      </w:r>
    </w:p>
    <w:p w:rsidR="00DF16B5" w:rsidRPr="00DF16B5" w:rsidRDefault="00DF16B5" w:rsidP="00DF16B5">
      <w:pPr>
        <w:spacing w:after="0" w:line="276" w:lineRule="auto"/>
        <w:jc w:val="both"/>
        <w:rPr>
          <w:rFonts w:asciiTheme="minorHAnsi" w:hAnsiTheme="minorHAnsi" w:cstheme="minorHAnsi"/>
          <w:sz w:val="20"/>
          <w:szCs w:val="20"/>
        </w:rPr>
      </w:pPr>
    </w:p>
    <w:p w:rsidR="00DF16B5" w:rsidRPr="00DF16B5" w:rsidRDefault="00DF16B5" w:rsidP="00DF16B5">
      <w:pPr>
        <w:spacing w:after="0" w:line="276" w:lineRule="auto"/>
        <w:jc w:val="both"/>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16B5" w:rsidRPr="00DF16B5" w:rsidTr="00C2090C">
        <w:tc>
          <w:tcPr>
            <w:tcW w:w="4531" w:type="dxa"/>
          </w:tcPr>
          <w:p w:rsidR="00DF16B5" w:rsidRPr="00DF16B5" w:rsidRDefault="00DF16B5" w:rsidP="00DF16B5">
            <w:p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Wykonawca</w:t>
            </w:r>
          </w:p>
        </w:tc>
        <w:tc>
          <w:tcPr>
            <w:tcW w:w="4531" w:type="dxa"/>
          </w:tcPr>
          <w:p w:rsidR="00DF16B5" w:rsidRPr="00DF16B5" w:rsidRDefault="00DF16B5" w:rsidP="00DF16B5">
            <w:pPr>
              <w:spacing w:line="276" w:lineRule="auto"/>
              <w:jc w:val="right"/>
              <w:rPr>
                <w:rFonts w:asciiTheme="minorHAnsi" w:hAnsiTheme="minorHAnsi" w:cstheme="minorHAnsi"/>
                <w:sz w:val="20"/>
                <w:szCs w:val="20"/>
              </w:rPr>
            </w:pPr>
            <w:r w:rsidRPr="00DF16B5">
              <w:rPr>
                <w:rFonts w:asciiTheme="minorHAnsi" w:hAnsiTheme="minorHAnsi" w:cstheme="minorHAnsi"/>
                <w:sz w:val="20"/>
                <w:szCs w:val="20"/>
              </w:rPr>
              <w:t>Zamawiający</w:t>
            </w:r>
          </w:p>
        </w:tc>
      </w:tr>
      <w:tr w:rsidR="00DF16B5" w:rsidRPr="00DF16B5" w:rsidTr="00C2090C">
        <w:tc>
          <w:tcPr>
            <w:tcW w:w="4531" w:type="dxa"/>
          </w:tcPr>
          <w:p w:rsidR="00DF16B5" w:rsidRPr="00DF16B5" w:rsidRDefault="00DF16B5" w:rsidP="00DF16B5">
            <w:pPr>
              <w:spacing w:line="276" w:lineRule="auto"/>
              <w:jc w:val="both"/>
              <w:rPr>
                <w:rFonts w:asciiTheme="minorHAnsi" w:hAnsiTheme="minorHAnsi" w:cstheme="minorHAnsi"/>
                <w:sz w:val="20"/>
                <w:szCs w:val="20"/>
              </w:rPr>
            </w:pPr>
          </w:p>
          <w:p w:rsidR="00DF16B5" w:rsidRPr="00DF16B5" w:rsidRDefault="00DF16B5" w:rsidP="00DF16B5">
            <w:pPr>
              <w:spacing w:line="276" w:lineRule="auto"/>
              <w:jc w:val="both"/>
              <w:rPr>
                <w:rFonts w:asciiTheme="minorHAnsi" w:hAnsiTheme="minorHAnsi" w:cstheme="minorHAnsi"/>
                <w:sz w:val="20"/>
                <w:szCs w:val="20"/>
              </w:rPr>
            </w:pPr>
          </w:p>
          <w:p w:rsidR="00DF16B5" w:rsidRPr="00DF16B5" w:rsidRDefault="00DF16B5" w:rsidP="00DF16B5">
            <w:pPr>
              <w:spacing w:line="276" w:lineRule="auto"/>
              <w:jc w:val="both"/>
              <w:rPr>
                <w:rFonts w:asciiTheme="minorHAnsi" w:hAnsiTheme="minorHAnsi" w:cstheme="minorHAnsi"/>
                <w:sz w:val="20"/>
                <w:szCs w:val="20"/>
              </w:rPr>
            </w:pPr>
            <w:r w:rsidRPr="00DF16B5">
              <w:rPr>
                <w:rFonts w:asciiTheme="minorHAnsi" w:hAnsiTheme="minorHAnsi" w:cstheme="minorHAnsi"/>
                <w:sz w:val="20"/>
                <w:szCs w:val="20"/>
              </w:rPr>
              <w:t>………………………………….</w:t>
            </w:r>
          </w:p>
        </w:tc>
        <w:tc>
          <w:tcPr>
            <w:tcW w:w="4531" w:type="dxa"/>
          </w:tcPr>
          <w:p w:rsidR="00DF16B5" w:rsidRPr="00DF16B5" w:rsidRDefault="00DF16B5" w:rsidP="00DF16B5">
            <w:pPr>
              <w:spacing w:line="276" w:lineRule="auto"/>
              <w:jc w:val="right"/>
              <w:rPr>
                <w:rFonts w:asciiTheme="minorHAnsi" w:hAnsiTheme="minorHAnsi" w:cstheme="minorHAnsi"/>
                <w:sz w:val="20"/>
                <w:szCs w:val="20"/>
              </w:rPr>
            </w:pPr>
          </w:p>
          <w:p w:rsidR="00DF16B5" w:rsidRPr="00DF16B5" w:rsidRDefault="00DF16B5" w:rsidP="00DF16B5">
            <w:pPr>
              <w:spacing w:line="276" w:lineRule="auto"/>
              <w:jc w:val="right"/>
              <w:rPr>
                <w:rFonts w:asciiTheme="minorHAnsi" w:hAnsiTheme="minorHAnsi" w:cstheme="minorHAnsi"/>
                <w:sz w:val="20"/>
                <w:szCs w:val="20"/>
              </w:rPr>
            </w:pPr>
          </w:p>
          <w:p w:rsidR="00DF16B5" w:rsidRPr="00DF16B5" w:rsidRDefault="00DF16B5" w:rsidP="00DF16B5">
            <w:pPr>
              <w:spacing w:line="276" w:lineRule="auto"/>
              <w:jc w:val="right"/>
              <w:rPr>
                <w:rFonts w:asciiTheme="minorHAnsi" w:hAnsiTheme="minorHAnsi" w:cstheme="minorHAnsi"/>
                <w:sz w:val="20"/>
                <w:szCs w:val="20"/>
              </w:rPr>
            </w:pPr>
            <w:r w:rsidRPr="00DF16B5">
              <w:rPr>
                <w:rFonts w:asciiTheme="minorHAnsi" w:hAnsiTheme="minorHAnsi" w:cstheme="minorHAnsi"/>
                <w:sz w:val="20"/>
                <w:szCs w:val="20"/>
              </w:rPr>
              <w:t>………………………………….</w:t>
            </w:r>
          </w:p>
        </w:tc>
      </w:tr>
    </w:tbl>
    <w:p w:rsidR="00DF16B5" w:rsidRPr="00DF16B5" w:rsidRDefault="00DF16B5" w:rsidP="00DF16B5">
      <w:pPr>
        <w:spacing w:after="0" w:line="276" w:lineRule="auto"/>
        <w:jc w:val="both"/>
        <w:rPr>
          <w:rFonts w:asciiTheme="minorHAnsi" w:hAnsiTheme="minorHAnsi" w:cstheme="minorHAnsi"/>
          <w:sz w:val="20"/>
          <w:szCs w:val="20"/>
        </w:rPr>
      </w:pPr>
    </w:p>
    <w:p w:rsidR="00F860FB" w:rsidRPr="00DF16B5" w:rsidRDefault="00F860FB" w:rsidP="00DF16B5">
      <w:pPr>
        <w:pStyle w:val="Nagwek3"/>
        <w:numPr>
          <w:ilvl w:val="0"/>
          <w:numId w:val="0"/>
        </w:numPr>
        <w:rPr>
          <w:rFonts w:asciiTheme="minorHAnsi" w:hAnsiTheme="minorHAnsi" w:cstheme="minorHAnsi"/>
          <w:szCs w:val="20"/>
        </w:rPr>
      </w:pPr>
    </w:p>
    <w:sectPr w:rsidR="00F860FB" w:rsidRPr="00DF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WenQuanYi Zen He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EF1"/>
    <w:multiLevelType w:val="hybridMultilevel"/>
    <w:tmpl w:val="327074B0"/>
    <w:lvl w:ilvl="0" w:tplc="EEEC6A02">
      <w:start w:val="1"/>
      <w:numFmt w:val="decimal"/>
      <w:pStyle w:val="Nagwek3"/>
      <w:lvlText w:val="%1."/>
      <w:lvlJc w:val="right"/>
      <w:pPr>
        <w:ind w:left="72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184CB9"/>
    <w:multiLevelType w:val="hybridMultilevel"/>
    <w:tmpl w:val="F628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30C52"/>
    <w:multiLevelType w:val="hybridMultilevel"/>
    <w:tmpl w:val="DC30D0C0"/>
    <w:lvl w:ilvl="0" w:tplc="04150017">
      <w:start w:val="1"/>
      <w:numFmt w:val="lowerLetter"/>
      <w:lvlText w:val="%1)"/>
      <w:lvlJc w:val="left"/>
      <w:pPr>
        <w:ind w:left="720" w:hanging="360"/>
      </w:pPr>
      <w:rPr>
        <w:rFonts w:hint="default"/>
        <w:b w:val="0"/>
        <w:color w:val="auto"/>
      </w:rPr>
    </w:lvl>
    <w:lvl w:ilvl="1" w:tplc="3F3669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5447F"/>
    <w:multiLevelType w:val="hybridMultilevel"/>
    <w:tmpl w:val="E962F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E52C5"/>
    <w:multiLevelType w:val="hybridMultilevel"/>
    <w:tmpl w:val="DB1E9F3C"/>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F78F9"/>
    <w:multiLevelType w:val="hybridMultilevel"/>
    <w:tmpl w:val="6494DB7E"/>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F3710"/>
    <w:multiLevelType w:val="hybridMultilevel"/>
    <w:tmpl w:val="42562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457D0"/>
    <w:multiLevelType w:val="hybridMultilevel"/>
    <w:tmpl w:val="1F161AC2"/>
    <w:lvl w:ilvl="0" w:tplc="E50C98C8">
      <w:start w:val="1"/>
      <w:numFmt w:val="decimal"/>
      <w:lvlText w:val="%1."/>
      <w:lvlJc w:val="righ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375D4"/>
    <w:multiLevelType w:val="hybridMultilevel"/>
    <w:tmpl w:val="28C441FC"/>
    <w:lvl w:ilvl="0" w:tplc="3ABA6A72">
      <w:start w:val="1"/>
      <w:numFmt w:val="decimal"/>
      <w:lvlText w:val="%1."/>
      <w:lvlJc w:val="righ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03E3B"/>
    <w:multiLevelType w:val="hybridMultilevel"/>
    <w:tmpl w:val="E0F84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1263A"/>
    <w:multiLevelType w:val="hybridMultilevel"/>
    <w:tmpl w:val="3DDCB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E3EDD"/>
    <w:multiLevelType w:val="hybridMultilevel"/>
    <w:tmpl w:val="B50C357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76D63"/>
    <w:multiLevelType w:val="hybridMultilevel"/>
    <w:tmpl w:val="1650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225085"/>
    <w:multiLevelType w:val="hybridMultilevel"/>
    <w:tmpl w:val="9508F4E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10A60"/>
    <w:multiLevelType w:val="hybridMultilevel"/>
    <w:tmpl w:val="48C048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434769"/>
    <w:multiLevelType w:val="hybridMultilevel"/>
    <w:tmpl w:val="CA6886D4"/>
    <w:lvl w:ilvl="0" w:tplc="E50C98C8">
      <w:start w:val="1"/>
      <w:numFmt w:val="decimal"/>
      <w:lvlText w:val="%1."/>
      <w:lvlJc w:val="righ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426BC"/>
    <w:multiLevelType w:val="hybridMultilevel"/>
    <w:tmpl w:val="653AF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7674B"/>
    <w:multiLevelType w:val="hybridMultilevel"/>
    <w:tmpl w:val="E6CCA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37374"/>
    <w:multiLevelType w:val="hybridMultilevel"/>
    <w:tmpl w:val="4402779E"/>
    <w:lvl w:ilvl="0" w:tplc="04150001">
      <w:start w:val="1"/>
      <w:numFmt w:val="bullet"/>
      <w:lvlText w:val=""/>
      <w:lvlJc w:val="left"/>
      <w:pPr>
        <w:ind w:left="720" w:hanging="360"/>
      </w:pPr>
      <w:rPr>
        <w:rFonts w:ascii="Symbol" w:hAnsi="Symbol" w:hint="default"/>
        <w:b w:val="0"/>
        <w:color w:val="auto"/>
      </w:rPr>
    </w:lvl>
    <w:lvl w:ilvl="1" w:tplc="04150017">
      <w:start w:val="1"/>
      <w:numFmt w:val="lowerLetter"/>
      <w:lvlText w:val="%2)"/>
      <w:lvlJc w:val="left"/>
      <w:pPr>
        <w:ind w:left="1440" w:hanging="360"/>
      </w:pPr>
      <w:rPr>
        <w:rFonts w:hint="default"/>
      </w:rPr>
    </w:lvl>
    <w:lvl w:ilvl="2" w:tplc="8002757C">
      <w:start w:val="1"/>
      <w:numFmt w:val="decimal"/>
      <w:lvlText w:val="%3)"/>
      <w:lvlJc w:val="left"/>
      <w:pPr>
        <w:ind w:left="2340" w:hanging="360"/>
      </w:pPr>
      <w:rPr>
        <w:rFonts w:hint="default"/>
      </w:rPr>
    </w:lvl>
    <w:lvl w:ilvl="3" w:tplc="2E34F8B0">
      <w:start w:val="1"/>
      <w:numFmt w:val="decimal"/>
      <w:lvlText w:val="%4."/>
      <w:lvlJc w:val="left"/>
      <w:pPr>
        <w:ind w:left="720" w:hanging="363"/>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A4221D"/>
    <w:multiLevelType w:val="hybridMultilevel"/>
    <w:tmpl w:val="CFD26B4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3520D"/>
    <w:multiLevelType w:val="hybridMultilevel"/>
    <w:tmpl w:val="DC30D0C0"/>
    <w:lvl w:ilvl="0" w:tplc="04150017">
      <w:start w:val="1"/>
      <w:numFmt w:val="lowerLetter"/>
      <w:lvlText w:val="%1)"/>
      <w:lvlJc w:val="left"/>
      <w:pPr>
        <w:ind w:left="720" w:hanging="360"/>
      </w:pPr>
      <w:rPr>
        <w:rFonts w:hint="default"/>
        <w:b w:val="0"/>
        <w:color w:val="auto"/>
      </w:rPr>
    </w:lvl>
    <w:lvl w:ilvl="1" w:tplc="3F3669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47A6F"/>
    <w:multiLevelType w:val="multilevel"/>
    <w:tmpl w:val="97FE6000"/>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363E2F3D"/>
    <w:multiLevelType w:val="hybridMultilevel"/>
    <w:tmpl w:val="89D8AA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76F5D"/>
    <w:multiLevelType w:val="hybridMultilevel"/>
    <w:tmpl w:val="AFFAAACC"/>
    <w:lvl w:ilvl="0" w:tplc="6242F5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1A7862"/>
    <w:multiLevelType w:val="hybridMultilevel"/>
    <w:tmpl w:val="62664D86"/>
    <w:lvl w:ilvl="0" w:tplc="766EB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127959"/>
    <w:multiLevelType w:val="hybridMultilevel"/>
    <w:tmpl w:val="5C103D0A"/>
    <w:lvl w:ilvl="0" w:tplc="1DA22442">
      <w:start w:val="1"/>
      <w:numFmt w:val="decimal"/>
      <w:lvlText w:val="%1."/>
      <w:lvlJc w:val="righ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D492D"/>
    <w:multiLevelType w:val="hybridMultilevel"/>
    <w:tmpl w:val="0BCE4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33D1"/>
    <w:multiLevelType w:val="hybridMultilevel"/>
    <w:tmpl w:val="833282EA"/>
    <w:lvl w:ilvl="0" w:tplc="E6E2069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D55ED4"/>
    <w:multiLevelType w:val="hybridMultilevel"/>
    <w:tmpl w:val="96222C7A"/>
    <w:lvl w:ilvl="0" w:tplc="E50C98C8">
      <w:start w:val="1"/>
      <w:numFmt w:val="decimal"/>
      <w:lvlText w:val="%1."/>
      <w:lvlJc w:val="right"/>
      <w:pPr>
        <w:ind w:left="720" w:hanging="360"/>
      </w:pPr>
      <w:rPr>
        <w:rFonts w:hint="default"/>
        <w:b w:val="0"/>
        <w:color w:val="auto"/>
      </w:rPr>
    </w:lvl>
    <w:lvl w:ilvl="1" w:tplc="28A4A0F0">
      <w:start w:val="1"/>
      <w:numFmt w:val="lowerLetter"/>
      <w:lvlText w:val="%2)"/>
      <w:lvlJc w:val="left"/>
      <w:pPr>
        <w:ind w:left="71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C00C1"/>
    <w:multiLevelType w:val="hybridMultilevel"/>
    <w:tmpl w:val="2424DF4E"/>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A0735"/>
    <w:multiLevelType w:val="hybridMultilevel"/>
    <w:tmpl w:val="8EF0F534"/>
    <w:lvl w:ilvl="0" w:tplc="3B881A74">
      <w:start w:val="1"/>
      <w:numFmt w:val="lowerLetter"/>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436BF9"/>
    <w:multiLevelType w:val="hybridMultilevel"/>
    <w:tmpl w:val="DB90B7AC"/>
    <w:lvl w:ilvl="0" w:tplc="5A5261C2">
      <w:start w:val="1"/>
      <w:numFmt w:val="bullet"/>
      <w:lvlText w:val=""/>
      <w:lvlJc w:val="left"/>
      <w:pPr>
        <w:ind w:left="9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BD32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9C6E6D"/>
    <w:multiLevelType w:val="hybridMultilevel"/>
    <w:tmpl w:val="16F28A40"/>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696A32"/>
    <w:multiLevelType w:val="hybridMultilevel"/>
    <w:tmpl w:val="D7A8CE16"/>
    <w:lvl w:ilvl="0" w:tplc="04150017">
      <w:start w:val="1"/>
      <w:numFmt w:val="lowerLetter"/>
      <w:lvlText w:val="%1)"/>
      <w:lvlJc w:val="left"/>
      <w:pPr>
        <w:ind w:left="720" w:hanging="360"/>
      </w:pPr>
    </w:lvl>
    <w:lvl w:ilvl="1" w:tplc="438A6382">
      <w:start w:val="1"/>
      <w:numFmt w:val="decimal"/>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A72A4"/>
    <w:multiLevelType w:val="hybridMultilevel"/>
    <w:tmpl w:val="A198CE66"/>
    <w:lvl w:ilvl="0" w:tplc="0E1A4BCA">
      <w:start w:val="1"/>
      <w:numFmt w:val="decimal"/>
      <w:lvlText w:val="%1."/>
      <w:lvlJc w:val="left"/>
      <w:pPr>
        <w:ind w:left="646" w:hanging="362"/>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A0B3E"/>
    <w:multiLevelType w:val="hybridMultilevel"/>
    <w:tmpl w:val="DC2E7C88"/>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04C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03FFB"/>
    <w:multiLevelType w:val="hybridMultilevel"/>
    <w:tmpl w:val="5E2C3AA2"/>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201573"/>
    <w:multiLevelType w:val="hybridMultilevel"/>
    <w:tmpl w:val="37F6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FA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7A2670"/>
    <w:multiLevelType w:val="hybridMultilevel"/>
    <w:tmpl w:val="8A1CC4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8B28E0"/>
    <w:multiLevelType w:val="hybridMultilevel"/>
    <w:tmpl w:val="13B214E8"/>
    <w:lvl w:ilvl="0" w:tplc="83E44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num>
  <w:num w:numId="3">
    <w:abstractNumId w:val="23"/>
  </w:num>
  <w:num w:numId="4">
    <w:abstractNumId w:val="22"/>
  </w:num>
  <w:num w:numId="5">
    <w:abstractNumId w:val="19"/>
  </w:num>
  <w:num w:numId="6">
    <w:abstractNumId w:val="22"/>
    <w:lvlOverride w:ilvl="0">
      <w:lvl w:ilvl="0">
        <w:start w:val="1"/>
        <w:numFmt w:val="decimal"/>
        <w:lvlText w:val="%1)"/>
        <w:lvlJc w:val="left"/>
        <w:rPr>
          <w:rFonts w:hint="default"/>
          <w:bCs/>
          <w:sz w:val="18"/>
          <w:szCs w:val="18"/>
        </w:rPr>
      </w:lvl>
    </w:lvlOverride>
  </w:num>
  <w:num w:numId="7">
    <w:abstractNumId w:val="24"/>
  </w:num>
  <w:num w:numId="8">
    <w:abstractNumId w:val="16"/>
  </w:num>
  <w:num w:numId="9">
    <w:abstractNumId w:val="28"/>
  </w:num>
  <w:num w:numId="10">
    <w:abstractNumId w:val="35"/>
  </w:num>
  <w:num w:numId="11">
    <w:abstractNumId w:val="18"/>
  </w:num>
  <w:num w:numId="12">
    <w:abstractNumId w:val="8"/>
  </w:num>
  <w:num w:numId="13">
    <w:abstractNumId w:val="5"/>
  </w:num>
  <w:num w:numId="14">
    <w:abstractNumId w:val="34"/>
  </w:num>
  <w:num w:numId="15">
    <w:abstractNumId w:val="41"/>
  </w:num>
  <w:num w:numId="16">
    <w:abstractNumId w:val="33"/>
  </w:num>
  <w:num w:numId="17">
    <w:abstractNumId w:val="38"/>
  </w:num>
  <w:num w:numId="18">
    <w:abstractNumId w:val="29"/>
  </w:num>
  <w:num w:numId="19">
    <w:abstractNumId w:val="21"/>
  </w:num>
  <w:num w:numId="20">
    <w:abstractNumId w:val="26"/>
  </w:num>
  <w:num w:numId="21">
    <w:abstractNumId w:val="15"/>
  </w:num>
  <w:num w:numId="22">
    <w:abstractNumId w:val="2"/>
  </w:num>
  <w:num w:numId="23">
    <w:abstractNumId w:val="4"/>
  </w:num>
  <w:num w:numId="24">
    <w:abstractNumId w:val="31"/>
  </w:num>
  <w:num w:numId="25">
    <w:abstractNumId w:val="0"/>
  </w:num>
  <w:num w:numId="26">
    <w:abstractNumId w:val="13"/>
  </w:num>
  <w:num w:numId="27">
    <w:abstractNumId w:val="43"/>
  </w:num>
  <w:num w:numId="28">
    <w:abstractNumId w:val="36"/>
  </w:num>
  <w:num w:numId="29">
    <w:abstractNumId w:val="3"/>
  </w:num>
  <w:num w:numId="30">
    <w:abstractNumId w:val="17"/>
  </w:num>
  <w:num w:numId="31">
    <w:abstractNumId w:val="7"/>
  </w:num>
  <w:num w:numId="32">
    <w:abstractNumId w:val="30"/>
  </w:num>
  <w:num w:numId="33">
    <w:abstractNumId w:val="39"/>
  </w:num>
  <w:num w:numId="34">
    <w:abstractNumId w:val="20"/>
  </w:num>
  <w:num w:numId="35">
    <w:abstractNumId w:val="11"/>
  </w:num>
  <w:num w:numId="36">
    <w:abstractNumId w:val="14"/>
  </w:num>
  <w:num w:numId="37">
    <w:abstractNumId w:val="37"/>
  </w:num>
  <w:num w:numId="38">
    <w:abstractNumId w:val="42"/>
  </w:num>
  <w:num w:numId="39">
    <w:abstractNumId w:val="27"/>
  </w:num>
  <w:num w:numId="40">
    <w:abstractNumId w:val="9"/>
  </w:num>
  <w:num w:numId="41">
    <w:abstractNumId w:val="1"/>
  </w:num>
  <w:num w:numId="42">
    <w:abstractNumId w:val="12"/>
  </w:num>
  <w:num w:numId="43">
    <w:abstractNumId w:val="40"/>
  </w:num>
  <w:num w:numId="44">
    <w:abstractNumId w:val="6"/>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C8"/>
    <w:rsid w:val="00003426"/>
    <w:rsid w:val="00081B24"/>
    <w:rsid w:val="00083DEF"/>
    <w:rsid w:val="0009343B"/>
    <w:rsid w:val="00097CCC"/>
    <w:rsid w:val="000B3449"/>
    <w:rsid w:val="000C2C03"/>
    <w:rsid w:val="000F3E3A"/>
    <w:rsid w:val="00103A30"/>
    <w:rsid w:val="00117A66"/>
    <w:rsid w:val="00121A47"/>
    <w:rsid w:val="00133BED"/>
    <w:rsid w:val="00143AED"/>
    <w:rsid w:val="00173C4C"/>
    <w:rsid w:val="00182A90"/>
    <w:rsid w:val="00215C6C"/>
    <w:rsid w:val="00253681"/>
    <w:rsid w:val="002548DD"/>
    <w:rsid w:val="00255FCB"/>
    <w:rsid w:val="00271F99"/>
    <w:rsid w:val="002E763B"/>
    <w:rsid w:val="00313042"/>
    <w:rsid w:val="003232B6"/>
    <w:rsid w:val="00362BC1"/>
    <w:rsid w:val="0037407A"/>
    <w:rsid w:val="0039162D"/>
    <w:rsid w:val="003B7A3A"/>
    <w:rsid w:val="003C1CF3"/>
    <w:rsid w:val="004009C6"/>
    <w:rsid w:val="00407072"/>
    <w:rsid w:val="004136B3"/>
    <w:rsid w:val="004141B0"/>
    <w:rsid w:val="00422F36"/>
    <w:rsid w:val="00436175"/>
    <w:rsid w:val="0045102C"/>
    <w:rsid w:val="0046264A"/>
    <w:rsid w:val="004A52F1"/>
    <w:rsid w:val="004C2C35"/>
    <w:rsid w:val="004D257F"/>
    <w:rsid w:val="004F0051"/>
    <w:rsid w:val="004F4565"/>
    <w:rsid w:val="005109B3"/>
    <w:rsid w:val="00532DD2"/>
    <w:rsid w:val="005A6C07"/>
    <w:rsid w:val="005B736C"/>
    <w:rsid w:val="005D32B0"/>
    <w:rsid w:val="005E01C3"/>
    <w:rsid w:val="005F27B2"/>
    <w:rsid w:val="006017FF"/>
    <w:rsid w:val="00605168"/>
    <w:rsid w:val="006178E9"/>
    <w:rsid w:val="00676A53"/>
    <w:rsid w:val="00691626"/>
    <w:rsid w:val="007123C8"/>
    <w:rsid w:val="00745DA1"/>
    <w:rsid w:val="007469BA"/>
    <w:rsid w:val="00757B7D"/>
    <w:rsid w:val="00772E19"/>
    <w:rsid w:val="007770C2"/>
    <w:rsid w:val="00785DD9"/>
    <w:rsid w:val="007C757B"/>
    <w:rsid w:val="0083649A"/>
    <w:rsid w:val="0084072E"/>
    <w:rsid w:val="00860C95"/>
    <w:rsid w:val="00886349"/>
    <w:rsid w:val="00893C58"/>
    <w:rsid w:val="008A0899"/>
    <w:rsid w:val="008C6B8F"/>
    <w:rsid w:val="009130DA"/>
    <w:rsid w:val="00916938"/>
    <w:rsid w:val="0096195A"/>
    <w:rsid w:val="00963930"/>
    <w:rsid w:val="00965649"/>
    <w:rsid w:val="00977DD5"/>
    <w:rsid w:val="00995CA2"/>
    <w:rsid w:val="0099754B"/>
    <w:rsid w:val="009A0D49"/>
    <w:rsid w:val="009E667B"/>
    <w:rsid w:val="00A153B7"/>
    <w:rsid w:val="00A2202A"/>
    <w:rsid w:val="00A44546"/>
    <w:rsid w:val="00A653EB"/>
    <w:rsid w:val="00A727A1"/>
    <w:rsid w:val="00AE1EA1"/>
    <w:rsid w:val="00AF16F0"/>
    <w:rsid w:val="00B13D7B"/>
    <w:rsid w:val="00B310FF"/>
    <w:rsid w:val="00B32062"/>
    <w:rsid w:val="00B33B04"/>
    <w:rsid w:val="00B441D9"/>
    <w:rsid w:val="00B46DE3"/>
    <w:rsid w:val="00B573B3"/>
    <w:rsid w:val="00B77515"/>
    <w:rsid w:val="00B91080"/>
    <w:rsid w:val="00BB3333"/>
    <w:rsid w:val="00C33ACD"/>
    <w:rsid w:val="00C54566"/>
    <w:rsid w:val="00CD2FF1"/>
    <w:rsid w:val="00D01E62"/>
    <w:rsid w:val="00D40A4F"/>
    <w:rsid w:val="00D617E0"/>
    <w:rsid w:val="00D6317F"/>
    <w:rsid w:val="00D74777"/>
    <w:rsid w:val="00DF16B5"/>
    <w:rsid w:val="00DF2A31"/>
    <w:rsid w:val="00DF3A2E"/>
    <w:rsid w:val="00E32391"/>
    <w:rsid w:val="00E328D9"/>
    <w:rsid w:val="00E631FE"/>
    <w:rsid w:val="00E824C6"/>
    <w:rsid w:val="00E8698B"/>
    <w:rsid w:val="00E906D4"/>
    <w:rsid w:val="00EA54C7"/>
    <w:rsid w:val="00EB6CEA"/>
    <w:rsid w:val="00EE78AE"/>
    <w:rsid w:val="00EF4040"/>
    <w:rsid w:val="00F12A71"/>
    <w:rsid w:val="00F348E1"/>
    <w:rsid w:val="00F84C28"/>
    <w:rsid w:val="00F860FB"/>
    <w:rsid w:val="00F91A01"/>
    <w:rsid w:val="00F978E0"/>
    <w:rsid w:val="00FA5960"/>
    <w:rsid w:val="00FA6C79"/>
    <w:rsid w:val="00FD2484"/>
    <w:rsid w:val="00FD7CE5"/>
    <w:rsid w:val="00FE1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C11A66-1ED8-4168-A33C-1805F0D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3C8"/>
    <w:rPr>
      <w:rFonts w:ascii="Calibri" w:eastAsia="Calibri" w:hAnsi="Calibri" w:cs="Times New Roman"/>
    </w:rPr>
  </w:style>
  <w:style w:type="paragraph" w:styleId="Nagwek3">
    <w:name w:val="heading 3"/>
    <w:basedOn w:val="Normalny"/>
    <w:next w:val="Normalny"/>
    <w:link w:val="Nagwek3Znak"/>
    <w:autoRedefine/>
    <w:qFormat/>
    <w:rsid w:val="00785DD9"/>
    <w:pPr>
      <w:numPr>
        <w:numId w:val="25"/>
      </w:numPr>
      <w:spacing w:after="0" w:line="276" w:lineRule="auto"/>
      <w:contextualSpacing/>
      <w:outlineLvl w:val="2"/>
    </w:pPr>
    <w:rPr>
      <w:sz w:val="20"/>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85DD9"/>
    <w:rPr>
      <w:rFonts w:ascii="Calibri" w:eastAsia="Calibri" w:hAnsi="Calibri" w:cs="Times New Roman"/>
      <w:sz w:val="20"/>
      <w:szCs w:val="24"/>
      <w:lang w:eastAsia="pl-PL"/>
    </w:rPr>
  </w:style>
  <w:style w:type="paragraph" w:styleId="Tytu">
    <w:name w:val="Title"/>
    <w:aliases w:val="Znak"/>
    <w:basedOn w:val="Normalny"/>
    <w:link w:val="TytuZnak"/>
    <w:qFormat/>
    <w:rsid w:val="00436175"/>
    <w:pPr>
      <w:spacing w:after="0" w:line="240" w:lineRule="auto"/>
      <w:jc w:val="center"/>
    </w:pPr>
    <w:rPr>
      <w:rFonts w:eastAsia="Times New Roman"/>
      <w:b/>
      <w:sz w:val="20"/>
      <w:szCs w:val="20"/>
    </w:rPr>
  </w:style>
  <w:style w:type="character" w:customStyle="1" w:styleId="TytuZnak">
    <w:name w:val="Tytuł Znak"/>
    <w:aliases w:val="Znak Znak"/>
    <w:basedOn w:val="Domylnaczcionkaakapitu"/>
    <w:link w:val="Tytu"/>
    <w:rsid w:val="00436175"/>
    <w:rPr>
      <w:rFonts w:ascii="Calibri" w:eastAsia="Times New Roman" w:hAnsi="Calibri" w:cs="Times New Roman"/>
      <w:b/>
      <w:sz w:val="20"/>
      <w:szCs w:val="20"/>
    </w:rPr>
  </w:style>
  <w:style w:type="paragraph" w:styleId="Tekstpodstawowy">
    <w:name w:val="Body Text"/>
    <w:basedOn w:val="Normalny"/>
    <w:link w:val="TekstpodstawowyZnak"/>
    <w:semiHidden/>
    <w:rsid w:val="007123C8"/>
    <w:pPr>
      <w:spacing w:after="0" w:line="240" w:lineRule="auto"/>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7123C8"/>
    <w:rPr>
      <w:rFonts w:ascii="Times New Roman" w:eastAsia="Times New Roman" w:hAnsi="Times New Roman" w:cs="Times New Roman"/>
      <w:sz w:val="24"/>
      <w:szCs w:val="20"/>
    </w:rPr>
  </w:style>
  <w:style w:type="paragraph" w:styleId="Zwykytekst">
    <w:name w:val="Plain Text"/>
    <w:basedOn w:val="Normalny"/>
    <w:link w:val="ZwykytekstZnak"/>
    <w:uiPriority w:val="99"/>
    <w:rsid w:val="007123C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7123C8"/>
    <w:rPr>
      <w:rFonts w:ascii="Courier New" w:eastAsia="Times New Roman" w:hAnsi="Courier New" w:cs="Times New Roman"/>
      <w:sz w:val="20"/>
      <w:szCs w:val="20"/>
      <w:lang w:eastAsia="pl-PL"/>
    </w:rPr>
  </w:style>
  <w:style w:type="paragraph" w:styleId="Bezodstpw">
    <w:name w:val="No Spacing"/>
    <w:uiPriority w:val="1"/>
    <w:qFormat/>
    <w:rsid w:val="007123C8"/>
    <w:pPr>
      <w:spacing w:after="0" w:line="240" w:lineRule="auto"/>
    </w:pPr>
    <w:rPr>
      <w:rFonts w:ascii="Calibri" w:eastAsia="Calibri" w:hAnsi="Calibri" w:cs="Times New Roman"/>
    </w:rPr>
  </w:style>
  <w:style w:type="numbering" w:customStyle="1" w:styleId="WW8Num37">
    <w:name w:val="WW8Num37"/>
    <w:rsid w:val="007123C8"/>
    <w:pPr>
      <w:numPr>
        <w:numId w:val="5"/>
      </w:numPr>
    </w:pPr>
  </w:style>
  <w:style w:type="numbering" w:customStyle="1" w:styleId="WW8Num34">
    <w:name w:val="WW8Num34"/>
    <w:rsid w:val="007123C8"/>
    <w:pPr>
      <w:numPr>
        <w:numId w:val="4"/>
      </w:numPr>
    </w:pPr>
  </w:style>
  <w:style w:type="paragraph" w:customStyle="1" w:styleId="Style7">
    <w:name w:val="Style7"/>
    <w:basedOn w:val="Normalny"/>
    <w:rsid w:val="007123C8"/>
    <w:pPr>
      <w:widowControl w:val="0"/>
      <w:suppressAutoHyphens/>
      <w:autoSpaceDE w:val="0"/>
      <w:autoSpaceDN w:val="0"/>
      <w:spacing w:after="0" w:line="293" w:lineRule="exact"/>
      <w:ind w:hanging="317"/>
      <w:jc w:val="both"/>
      <w:textAlignment w:val="baseline"/>
    </w:pPr>
    <w:rPr>
      <w:rFonts w:ascii="Arial Unicode MS" w:eastAsia="Arial Unicode MS" w:hAnsi="Arial Unicode MS" w:cs="Arial Unicode MS"/>
      <w:kern w:val="3"/>
      <w:sz w:val="24"/>
      <w:szCs w:val="24"/>
      <w:lang w:eastAsia="zh-CN" w:bidi="hi-IN"/>
    </w:rPr>
  </w:style>
  <w:style w:type="paragraph" w:customStyle="1" w:styleId="Style15">
    <w:name w:val="Style15"/>
    <w:basedOn w:val="Normalny"/>
    <w:uiPriority w:val="99"/>
    <w:rsid w:val="007123C8"/>
    <w:pPr>
      <w:widowControl w:val="0"/>
      <w:suppressAutoHyphens/>
      <w:autoSpaceDE w:val="0"/>
      <w:autoSpaceDN w:val="0"/>
      <w:spacing w:after="0" w:line="240" w:lineRule="auto"/>
      <w:jc w:val="both"/>
      <w:textAlignment w:val="baseline"/>
    </w:pPr>
    <w:rPr>
      <w:rFonts w:ascii="Arial Unicode MS" w:eastAsia="Arial Unicode MS" w:hAnsi="Arial Unicode MS" w:cs="Arial Unicode MS"/>
      <w:kern w:val="3"/>
      <w:sz w:val="24"/>
      <w:szCs w:val="24"/>
      <w:lang w:eastAsia="zh-CN" w:bidi="hi-IN"/>
    </w:rPr>
  </w:style>
  <w:style w:type="paragraph" w:customStyle="1" w:styleId="Style14">
    <w:name w:val="Style14"/>
    <w:basedOn w:val="Normalny"/>
    <w:uiPriority w:val="99"/>
    <w:rsid w:val="007123C8"/>
    <w:pPr>
      <w:widowControl w:val="0"/>
      <w:suppressAutoHyphens/>
      <w:autoSpaceDE w:val="0"/>
      <w:autoSpaceDN w:val="0"/>
      <w:spacing w:after="0" w:line="240" w:lineRule="auto"/>
      <w:jc w:val="right"/>
      <w:textAlignment w:val="baseline"/>
    </w:pPr>
    <w:rPr>
      <w:rFonts w:ascii="Arial Unicode MS" w:eastAsia="Arial Unicode MS" w:hAnsi="Arial Unicode MS" w:cs="Arial Unicode MS"/>
      <w:kern w:val="3"/>
      <w:sz w:val="24"/>
      <w:szCs w:val="24"/>
      <w:lang w:eastAsia="zh-CN" w:bidi="hi-IN"/>
    </w:rPr>
  </w:style>
  <w:style w:type="paragraph" w:customStyle="1" w:styleId="Style18">
    <w:name w:val="Style18"/>
    <w:basedOn w:val="Normalny"/>
    <w:uiPriority w:val="99"/>
    <w:rsid w:val="007123C8"/>
    <w:pPr>
      <w:widowControl w:val="0"/>
      <w:suppressAutoHyphens/>
      <w:autoSpaceDE w:val="0"/>
      <w:autoSpaceDN w:val="0"/>
      <w:spacing w:after="0" w:line="293" w:lineRule="exact"/>
      <w:ind w:hanging="245"/>
      <w:jc w:val="both"/>
      <w:textAlignment w:val="baseline"/>
    </w:pPr>
    <w:rPr>
      <w:rFonts w:ascii="Arial Unicode MS" w:eastAsia="Arial Unicode MS" w:hAnsi="Arial Unicode MS" w:cs="Arial Unicode MS"/>
      <w:kern w:val="3"/>
      <w:sz w:val="24"/>
      <w:szCs w:val="24"/>
      <w:lang w:eastAsia="zh-CN" w:bidi="hi-IN"/>
    </w:rPr>
  </w:style>
  <w:style w:type="paragraph" w:customStyle="1" w:styleId="Style12">
    <w:name w:val="Style12"/>
    <w:basedOn w:val="Normalny"/>
    <w:uiPriority w:val="99"/>
    <w:rsid w:val="007123C8"/>
    <w:pPr>
      <w:widowControl w:val="0"/>
      <w:autoSpaceDE w:val="0"/>
      <w:autoSpaceDN w:val="0"/>
      <w:spacing w:after="0" w:line="240" w:lineRule="auto"/>
      <w:jc w:val="both"/>
      <w:textAlignment w:val="baseline"/>
    </w:pPr>
    <w:rPr>
      <w:rFonts w:ascii="Franklin Gothic Book" w:eastAsia="Times New Roman" w:hAnsi="Franklin Gothic Book"/>
      <w:kern w:val="3"/>
      <w:sz w:val="24"/>
      <w:szCs w:val="24"/>
      <w:lang w:eastAsia="zh-CN"/>
    </w:rPr>
  </w:style>
  <w:style w:type="paragraph" w:customStyle="1" w:styleId="Style22">
    <w:name w:val="Style22"/>
    <w:basedOn w:val="Normalny"/>
    <w:uiPriority w:val="99"/>
    <w:rsid w:val="007123C8"/>
    <w:pPr>
      <w:widowControl w:val="0"/>
      <w:autoSpaceDE w:val="0"/>
      <w:autoSpaceDN w:val="0"/>
      <w:spacing w:after="0" w:line="307" w:lineRule="exact"/>
      <w:textAlignment w:val="baseline"/>
    </w:pPr>
    <w:rPr>
      <w:rFonts w:ascii="Franklin Gothic Book" w:eastAsia="Times New Roman" w:hAnsi="Franklin Gothic Book"/>
      <w:kern w:val="3"/>
      <w:sz w:val="24"/>
      <w:szCs w:val="24"/>
      <w:lang w:eastAsia="zh-CN"/>
    </w:rPr>
  </w:style>
  <w:style w:type="character" w:customStyle="1" w:styleId="FontStyle32">
    <w:name w:val="Font Style32"/>
    <w:uiPriority w:val="99"/>
    <w:rsid w:val="007123C8"/>
    <w:rPr>
      <w:rFonts w:ascii="Arial Unicode MS" w:eastAsia="Arial Unicode MS" w:hAnsi="Arial Unicode MS"/>
      <w:sz w:val="14"/>
    </w:rPr>
  </w:style>
  <w:style w:type="character" w:customStyle="1" w:styleId="FontStyle55">
    <w:name w:val="Font Style55"/>
    <w:uiPriority w:val="99"/>
    <w:rsid w:val="007123C8"/>
    <w:rPr>
      <w:rFonts w:ascii="Franklin Gothic Book" w:hAnsi="Franklin Gothic Book"/>
      <w:sz w:val="22"/>
    </w:rPr>
  </w:style>
  <w:style w:type="character" w:customStyle="1" w:styleId="FontStyle56">
    <w:name w:val="Font Style56"/>
    <w:uiPriority w:val="99"/>
    <w:rsid w:val="007123C8"/>
    <w:rPr>
      <w:rFonts w:ascii="Arial Unicode MS" w:eastAsia="Arial Unicode MS" w:hAnsi="Arial Unicode MS"/>
      <w:b/>
      <w:sz w:val="20"/>
    </w:rPr>
  </w:style>
  <w:style w:type="paragraph" w:customStyle="1" w:styleId="Standard">
    <w:name w:val="Standard"/>
    <w:rsid w:val="007123C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3A2E"/>
    <w:pPr>
      <w:ind w:left="720"/>
      <w:contextualSpacing/>
    </w:pPr>
  </w:style>
  <w:style w:type="paragraph" w:styleId="Tekstdymka">
    <w:name w:val="Balloon Text"/>
    <w:basedOn w:val="Normalny"/>
    <w:link w:val="TekstdymkaZnak"/>
    <w:uiPriority w:val="99"/>
    <w:semiHidden/>
    <w:unhideWhenUsed/>
    <w:rsid w:val="00103A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A30"/>
    <w:rPr>
      <w:rFonts w:ascii="Segoe UI" w:eastAsia="Calibri" w:hAnsi="Segoe UI" w:cs="Segoe UI"/>
      <w:sz w:val="18"/>
      <w:szCs w:val="18"/>
    </w:rPr>
  </w:style>
  <w:style w:type="table" w:styleId="Tabela-Siatka">
    <w:name w:val="Table Grid"/>
    <w:basedOn w:val="Standardowy"/>
    <w:uiPriority w:val="39"/>
    <w:rsid w:val="004D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F16B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17</Pages>
  <Words>8028</Words>
  <Characters>48173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Dulewicz</dc:creator>
  <cp:keywords/>
  <dc:description/>
  <cp:lastModifiedBy>Renata Sidor</cp:lastModifiedBy>
  <cp:revision>114</cp:revision>
  <cp:lastPrinted>2019-03-26T13:03:00Z</cp:lastPrinted>
  <dcterms:created xsi:type="dcterms:W3CDTF">2019-03-25T14:44:00Z</dcterms:created>
  <dcterms:modified xsi:type="dcterms:W3CDTF">2019-05-23T08:30:00Z</dcterms:modified>
</cp:coreProperties>
</file>