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1C71A" w14:textId="77777777" w:rsidR="00B04953" w:rsidRPr="0018054E" w:rsidRDefault="00B04953" w:rsidP="0018054E">
      <w:pPr>
        <w:spacing w:after="160" w:line="276" w:lineRule="auto"/>
        <w:contextualSpacing/>
        <w:rPr>
          <w:rFonts w:asciiTheme="minorHAnsi" w:eastAsia="Calibri" w:hAnsiTheme="minorHAnsi" w:cstheme="minorHAnsi"/>
          <w:b/>
          <w:sz w:val="20"/>
          <w:szCs w:val="20"/>
          <w:lang w:val="en-US" w:eastAsia="en-US"/>
        </w:rPr>
      </w:pPr>
    </w:p>
    <w:p w14:paraId="748EB5E5" w14:textId="77777777" w:rsidR="00534541" w:rsidRDefault="00534541" w:rsidP="0018054E">
      <w:pPr>
        <w:spacing w:after="160" w:line="276" w:lineRule="auto"/>
        <w:contextualSpacing/>
        <w:jc w:val="center"/>
        <w:rPr>
          <w:rFonts w:asciiTheme="minorHAnsi" w:eastAsia="Calibri" w:hAnsiTheme="minorHAnsi" w:cstheme="minorHAnsi"/>
          <w:b/>
          <w:sz w:val="20"/>
          <w:szCs w:val="20"/>
          <w:lang w:eastAsia="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tblGrid>
      <w:tr w:rsidR="00584CD4" w14:paraId="7A727B8B" w14:textId="77777777" w:rsidTr="007767D7">
        <w:tc>
          <w:tcPr>
            <w:tcW w:w="2689" w:type="dxa"/>
          </w:tcPr>
          <w:p w14:paraId="6A4F374E" w14:textId="34CAEE0E" w:rsidR="00584CD4" w:rsidRDefault="00584CD4" w:rsidP="00584CD4">
            <w:pPr>
              <w:spacing w:after="160" w:line="276" w:lineRule="auto"/>
              <w:contextualSpacing/>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Zatwierdził:</w:t>
            </w:r>
          </w:p>
          <w:p w14:paraId="6CEA6229" w14:textId="29C06476" w:rsidR="00584CD4" w:rsidRDefault="00584CD4" w:rsidP="00584CD4">
            <w:pPr>
              <w:spacing w:after="160" w:line="276" w:lineRule="auto"/>
              <w:contextualSpacing/>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w:t>
            </w:r>
            <w:r w:rsidR="009D1E6A">
              <w:rPr>
                <w:rFonts w:asciiTheme="minorHAnsi" w:eastAsia="Calibri" w:hAnsiTheme="minorHAnsi" w:cstheme="minorHAnsi"/>
                <w:b/>
                <w:sz w:val="20"/>
                <w:szCs w:val="20"/>
                <w:lang w:eastAsia="en-US"/>
              </w:rPr>
              <w:t>-</w:t>
            </w:r>
            <w:r>
              <w:rPr>
                <w:rFonts w:asciiTheme="minorHAnsi" w:eastAsia="Calibri" w:hAnsiTheme="minorHAnsi" w:cstheme="minorHAnsi"/>
                <w:b/>
                <w:sz w:val="20"/>
                <w:szCs w:val="20"/>
                <w:lang w:eastAsia="en-US"/>
              </w:rPr>
              <w:t>/</w:t>
            </w:r>
          </w:p>
          <w:p w14:paraId="75540EDB" w14:textId="265C615C" w:rsidR="00584CD4" w:rsidRDefault="00584CD4" w:rsidP="00584CD4">
            <w:pPr>
              <w:spacing w:after="160" w:line="276" w:lineRule="auto"/>
              <w:contextualSpacing/>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Dorota Łukomska</w:t>
            </w:r>
          </w:p>
          <w:p w14:paraId="7CBD04EA" w14:textId="0D984A05" w:rsidR="00584CD4" w:rsidRDefault="00584CD4" w:rsidP="00584CD4">
            <w:pPr>
              <w:spacing w:after="160" w:line="276" w:lineRule="auto"/>
              <w:contextualSpacing/>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Burmistrz Stąporkowa</w:t>
            </w:r>
          </w:p>
        </w:tc>
      </w:tr>
    </w:tbl>
    <w:p w14:paraId="21E51AA3" w14:textId="77777777" w:rsidR="00534541" w:rsidRDefault="00534541" w:rsidP="00584CD4">
      <w:pPr>
        <w:spacing w:after="160" w:line="276" w:lineRule="auto"/>
        <w:contextualSpacing/>
        <w:jc w:val="left"/>
        <w:rPr>
          <w:rFonts w:asciiTheme="minorHAnsi" w:eastAsia="Calibri" w:hAnsiTheme="minorHAnsi" w:cstheme="minorHAnsi"/>
          <w:b/>
          <w:sz w:val="20"/>
          <w:szCs w:val="20"/>
          <w:lang w:eastAsia="en-US"/>
        </w:rPr>
      </w:pPr>
    </w:p>
    <w:p w14:paraId="6D3BB036" w14:textId="77777777" w:rsidR="00534541" w:rsidRDefault="00534541" w:rsidP="0018054E">
      <w:pPr>
        <w:spacing w:after="160" w:line="276" w:lineRule="auto"/>
        <w:contextualSpacing/>
        <w:jc w:val="center"/>
        <w:rPr>
          <w:rFonts w:asciiTheme="minorHAnsi" w:eastAsia="Calibri" w:hAnsiTheme="minorHAnsi" w:cstheme="minorHAnsi"/>
          <w:b/>
          <w:sz w:val="20"/>
          <w:szCs w:val="20"/>
          <w:lang w:eastAsia="en-US"/>
        </w:rPr>
      </w:pPr>
      <w:bookmarkStart w:id="0" w:name="_GoBack"/>
      <w:bookmarkEnd w:id="0"/>
    </w:p>
    <w:p w14:paraId="24E6894B" w14:textId="77777777" w:rsidR="00584CD4" w:rsidRDefault="00584CD4" w:rsidP="0018054E">
      <w:pPr>
        <w:spacing w:after="160" w:line="276" w:lineRule="auto"/>
        <w:contextualSpacing/>
        <w:jc w:val="center"/>
        <w:rPr>
          <w:rFonts w:asciiTheme="minorHAnsi" w:eastAsia="Calibri" w:hAnsiTheme="minorHAnsi" w:cstheme="minorHAnsi"/>
          <w:b/>
          <w:sz w:val="20"/>
          <w:szCs w:val="20"/>
          <w:lang w:eastAsia="en-US"/>
        </w:rPr>
      </w:pPr>
    </w:p>
    <w:p w14:paraId="3B2DBBB7" w14:textId="77777777" w:rsidR="00584CD4" w:rsidRDefault="00584CD4" w:rsidP="0018054E">
      <w:pPr>
        <w:spacing w:after="160" w:line="276" w:lineRule="auto"/>
        <w:contextualSpacing/>
        <w:jc w:val="center"/>
        <w:rPr>
          <w:rFonts w:asciiTheme="minorHAnsi" w:eastAsia="Calibri" w:hAnsiTheme="minorHAnsi" w:cstheme="minorHAnsi"/>
          <w:b/>
          <w:sz w:val="20"/>
          <w:szCs w:val="20"/>
          <w:lang w:eastAsia="en-US"/>
        </w:rPr>
      </w:pPr>
    </w:p>
    <w:p w14:paraId="64874188" w14:textId="77777777" w:rsidR="00584CD4" w:rsidRDefault="00584CD4" w:rsidP="0018054E">
      <w:pPr>
        <w:spacing w:after="160" w:line="276" w:lineRule="auto"/>
        <w:contextualSpacing/>
        <w:jc w:val="center"/>
        <w:rPr>
          <w:rFonts w:asciiTheme="minorHAnsi" w:eastAsia="Calibri" w:hAnsiTheme="minorHAnsi" w:cstheme="minorHAnsi"/>
          <w:b/>
          <w:sz w:val="20"/>
          <w:szCs w:val="20"/>
          <w:lang w:eastAsia="en-US"/>
        </w:rPr>
      </w:pPr>
    </w:p>
    <w:p w14:paraId="33E9E762" w14:textId="77777777" w:rsidR="00584CD4" w:rsidRDefault="00584CD4" w:rsidP="0018054E">
      <w:pPr>
        <w:spacing w:after="160" w:line="276" w:lineRule="auto"/>
        <w:contextualSpacing/>
        <w:jc w:val="center"/>
        <w:rPr>
          <w:rFonts w:asciiTheme="minorHAnsi" w:eastAsia="Calibri" w:hAnsiTheme="minorHAnsi" w:cstheme="minorHAnsi"/>
          <w:b/>
          <w:sz w:val="20"/>
          <w:szCs w:val="20"/>
          <w:lang w:eastAsia="en-US"/>
        </w:rPr>
      </w:pPr>
    </w:p>
    <w:p w14:paraId="0B20087D" w14:textId="77777777" w:rsidR="00B04953" w:rsidRPr="0018054E" w:rsidRDefault="00B04953" w:rsidP="0018054E">
      <w:pPr>
        <w:spacing w:after="160" w:line="276" w:lineRule="auto"/>
        <w:contextualSpacing/>
        <w:jc w:val="center"/>
        <w:rPr>
          <w:rFonts w:asciiTheme="minorHAnsi" w:eastAsia="Calibri" w:hAnsiTheme="minorHAnsi" w:cstheme="minorHAnsi"/>
          <w:b/>
          <w:sz w:val="20"/>
          <w:szCs w:val="20"/>
          <w:lang w:eastAsia="en-US"/>
        </w:rPr>
      </w:pPr>
      <w:r w:rsidRPr="0018054E">
        <w:rPr>
          <w:rFonts w:asciiTheme="minorHAnsi" w:eastAsia="Calibri" w:hAnsiTheme="minorHAnsi" w:cstheme="minorHAnsi"/>
          <w:b/>
          <w:sz w:val="20"/>
          <w:szCs w:val="20"/>
          <w:lang w:eastAsia="en-US"/>
        </w:rPr>
        <w:t xml:space="preserve">SPECYFIKACJA ISTOTNYCH WARUNKÓW ZAMÓWIENIA </w:t>
      </w:r>
    </w:p>
    <w:p w14:paraId="66F2674B" w14:textId="77777777" w:rsidR="00B04953" w:rsidRPr="0018054E" w:rsidRDefault="00B04953" w:rsidP="0018054E">
      <w:pPr>
        <w:spacing w:after="160" w:line="276" w:lineRule="auto"/>
        <w:contextualSpacing/>
        <w:jc w:val="center"/>
        <w:rPr>
          <w:rFonts w:asciiTheme="minorHAnsi" w:eastAsia="Calibri" w:hAnsiTheme="minorHAnsi" w:cstheme="minorHAnsi"/>
          <w:b/>
          <w:sz w:val="20"/>
          <w:szCs w:val="20"/>
          <w:lang w:eastAsia="en-US"/>
        </w:rPr>
      </w:pPr>
    </w:p>
    <w:p w14:paraId="7C7197D0" w14:textId="77777777" w:rsidR="00B04953" w:rsidRPr="0018054E" w:rsidRDefault="00B04953" w:rsidP="0018054E">
      <w:pPr>
        <w:spacing w:after="160" w:line="276" w:lineRule="auto"/>
        <w:contextualSpacing/>
        <w:jc w:val="center"/>
        <w:rPr>
          <w:rFonts w:asciiTheme="minorHAnsi" w:eastAsia="Calibri" w:hAnsiTheme="minorHAnsi" w:cstheme="minorHAnsi"/>
          <w:sz w:val="20"/>
          <w:szCs w:val="20"/>
          <w:lang w:eastAsia="en-US"/>
        </w:rPr>
      </w:pPr>
      <w:r w:rsidRPr="0018054E">
        <w:rPr>
          <w:rFonts w:asciiTheme="minorHAnsi" w:eastAsia="Calibri" w:hAnsiTheme="minorHAnsi" w:cstheme="minorHAnsi"/>
          <w:sz w:val="20"/>
          <w:szCs w:val="20"/>
          <w:lang w:eastAsia="en-US"/>
        </w:rPr>
        <w:t>w postępowaniu o udzielenie zamówienia publicznego na r</w:t>
      </w:r>
      <w:r w:rsidR="00DD70BF" w:rsidRPr="0018054E">
        <w:rPr>
          <w:rFonts w:asciiTheme="minorHAnsi" w:eastAsia="Calibri" w:hAnsiTheme="minorHAnsi" w:cstheme="minorHAnsi"/>
          <w:sz w:val="20"/>
          <w:szCs w:val="20"/>
          <w:lang w:eastAsia="en-US"/>
        </w:rPr>
        <w:t xml:space="preserve">oboty budowlane  prowadzonym </w:t>
      </w:r>
      <w:r w:rsidR="00DD70BF" w:rsidRPr="0018054E">
        <w:rPr>
          <w:rFonts w:asciiTheme="minorHAnsi" w:eastAsia="Calibri" w:hAnsiTheme="minorHAnsi" w:cstheme="minorHAnsi"/>
          <w:sz w:val="20"/>
          <w:szCs w:val="20"/>
          <w:lang w:eastAsia="en-US"/>
        </w:rPr>
        <w:br/>
      </w:r>
      <w:r w:rsidRPr="0018054E">
        <w:rPr>
          <w:rFonts w:asciiTheme="minorHAnsi" w:eastAsia="Calibri" w:hAnsiTheme="minorHAnsi" w:cstheme="minorHAnsi"/>
          <w:sz w:val="20"/>
          <w:szCs w:val="20"/>
          <w:lang w:eastAsia="en-US"/>
        </w:rPr>
        <w:t xml:space="preserve">w trybie przetargu nieograniczonego </w:t>
      </w:r>
    </w:p>
    <w:p w14:paraId="2CD9F229" w14:textId="77777777" w:rsidR="00B04953" w:rsidRPr="0018054E" w:rsidRDefault="00B04953" w:rsidP="0018054E">
      <w:pPr>
        <w:tabs>
          <w:tab w:val="left" w:pos="8070"/>
        </w:tabs>
        <w:spacing w:after="160" w:line="276" w:lineRule="auto"/>
        <w:contextualSpacing/>
        <w:jc w:val="left"/>
        <w:rPr>
          <w:rFonts w:asciiTheme="minorHAnsi" w:eastAsia="Calibri" w:hAnsiTheme="minorHAnsi" w:cstheme="minorHAnsi"/>
          <w:b/>
          <w:sz w:val="20"/>
          <w:szCs w:val="20"/>
          <w:lang w:eastAsia="en-US"/>
        </w:rPr>
      </w:pPr>
      <w:r w:rsidRPr="0018054E">
        <w:rPr>
          <w:rFonts w:asciiTheme="minorHAnsi" w:eastAsia="Calibri" w:hAnsiTheme="minorHAnsi" w:cstheme="minorHAnsi"/>
          <w:b/>
          <w:sz w:val="20"/>
          <w:szCs w:val="20"/>
          <w:lang w:eastAsia="en-US"/>
        </w:rPr>
        <w:tab/>
      </w:r>
    </w:p>
    <w:p w14:paraId="402BE271" w14:textId="77777777" w:rsidR="00B04953" w:rsidRPr="0018054E" w:rsidRDefault="004E2396" w:rsidP="0018054E">
      <w:pPr>
        <w:spacing w:after="160" w:line="276" w:lineRule="auto"/>
        <w:contextualSpacing/>
        <w:jc w:val="center"/>
        <w:rPr>
          <w:rFonts w:asciiTheme="minorHAnsi" w:eastAsia="Calibri" w:hAnsiTheme="minorHAnsi" w:cstheme="minorHAnsi"/>
          <w:b/>
          <w:sz w:val="20"/>
          <w:szCs w:val="20"/>
          <w:lang w:eastAsia="en-US"/>
        </w:rPr>
      </w:pPr>
      <w:r w:rsidRPr="0018054E">
        <w:rPr>
          <w:rFonts w:asciiTheme="minorHAnsi" w:eastAsia="Calibri" w:hAnsiTheme="minorHAnsi" w:cstheme="minorHAnsi"/>
          <w:b/>
          <w:sz w:val="20"/>
          <w:szCs w:val="20"/>
          <w:lang w:eastAsia="en-US"/>
        </w:rPr>
        <w:t xml:space="preserve">na realizację zadania pn. </w:t>
      </w:r>
    </w:p>
    <w:p w14:paraId="6E9AD0D4" w14:textId="365F5F43" w:rsidR="00B04953" w:rsidRPr="0018054E" w:rsidRDefault="00B04953" w:rsidP="0018054E">
      <w:pPr>
        <w:spacing w:after="160" w:line="276" w:lineRule="auto"/>
        <w:contextualSpacing/>
        <w:jc w:val="center"/>
        <w:rPr>
          <w:rFonts w:asciiTheme="minorHAnsi" w:eastAsia="Calibri" w:hAnsiTheme="minorHAnsi" w:cstheme="minorHAnsi"/>
          <w:b/>
          <w:sz w:val="20"/>
          <w:szCs w:val="20"/>
          <w:lang w:eastAsia="en-US"/>
        </w:rPr>
      </w:pPr>
      <w:r w:rsidRPr="0018054E">
        <w:rPr>
          <w:rFonts w:asciiTheme="minorHAnsi" w:eastAsia="Calibri" w:hAnsiTheme="minorHAnsi" w:cstheme="minorHAnsi"/>
          <w:b/>
          <w:sz w:val="20"/>
          <w:szCs w:val="20"/>
          <w:lang w:eastAsia="en-US"/>
        </w:rPr>
        <w:t>„</w:t>
      </w:r>
      <w:bookmarkStart w:id="1" w:name="_Hlk3880110"/>
      <w:r w:rsidR="008E628E" w:rsidRPr="008E628E">
        <w:rPr>
          <w:rFonts w:asciiTheme="minorHAnsi" w:eastAsia="Calibri" w:hAnsiTheme="minorHAnsi" w:cstheme="minorHAnsi"/>
          <w:b/>
          <w:bCs/>
          <w:sz w:val="20"/>
          <w:szCs w:val="20"/>
          <w:lang w:eastAsia="en-US"/>
        </w:rPr>
        <w:t>Przebudowa budynku użyteczności publicznej w Krasnej wraz z zakupem wyposażenia w celu przystosowania go do pełnienia funkcji świetlicy wiejskiej</w:t>
      </w:r>
      <w:bookmarkEnd w:id="1"/>
      <w:r w:rsidRPr="0018054E">
        <w:rPr>
          <w:rFonts w:asciiTheme="minorHAnsi" w:eastAsia="Calibri" w:hAnsiTheme="minorHAnsi" w:cstheme="minorHAnsi"/>
          <w:b/>
          <w:sz w:val="20"/>
          <w:szCs w:val="20"/>
          <w:lang w:eastAsia="en-US"/>
        </w:rPr>
        <w:t>”</w:t>
      </w:r>
    </w:p>
    <w:p w14:paraId="444A55AB" w14:textId="77777777" w:rsidR="0067206F" w:rsidRPr="0018054E" w:rsidRDefault="0067206F" w:rsidP="0018054E">
      <w:pPr>
        <w:spacing w:after="160" w:line="276" w:lineRule="auto"/>
        <w:contextualSpacing/>
        <w:jc w:val="center"/>
        <w:rPr>
          <w:rFonts w:asciiTheme="minorHAnsi" w:eastAsia="Calibri" w:hAnsiTheme="minorHAnsi" w:cstheme="minorHAnsi"/>
          <w:b/>
          <w:sz w:val="20"/>
          <w:szCs w:val="20"/>
          <w:lang w:eastAsia="en-US"/>
        </w:rPr>
      </w:pPr>
    </w:p>
    <w:p w14:paraId="72C55650" w14:textId="77777777" w:rsidR="0067206F" w:rsidRPr="0018054E" w:rsidRDefault="0067206F" w:rsidP="0018054E">
      <w:pPr>
        <w:spacing w:after="160" w:line="276" w:lineRule="auto"/>
        <w:contextualSpacing/>
        <w:jc w:val="center"/>
        <w:rPr>
          <w:rFonts w:asciiTheme="minorHAnsi" w:eastAsia="Calibri" w:hAnsiTheme="minorHAnsi" w:cstheme="minorHAnsi"/>
          <w:b/>
          <w:sz w:val="20"/>
          <w:szCs w:val="20"/>
          <w:lang w:eastAsia="en-US"/>
        </w:rPr>
      </w:pPr>
    </w:p>
    <w:p w14:paraId="178D290F" w14:textId="24220132" w:rsidR="00B04953" w:rsidRPr="0018054E" w:rsidRDefault="00B04953" w:rsidP="0018054E">
      <w:pPr>
        <w:spacing w:after="160" w:line="276" w:lineRule="auto"/>
        <w:contextualSpacing/>
        <w:jc w:val="center"/>
        <w:rPr>
          <w:rFonts w:asciiTheme="minorHAnsi" w:eastAsia="Calibri" w:hAnsiTheme="minorHAnsi" w:cstheme="minorHAnsi"/>
          <w:b/>
          <w:color w:val="FF0000"/>
          <w:sz w:val="20"/>
          <w:szCs w:val="20"/>
          <w:lang w:eastAsia="en-US"/>
        </w:rPr>
      </w:pPr>
      <w:r w:rsidRPr="0018054E">
        <w:rPr>
          <w:rFonts w:asciiTheme="minorHAnsi" w:eastAsia="Calibri" w:hAnsiTheme="minorHAnsi" w:cstheme="minorHAnsi"/>
          <w:b/>
          <w:color w:val="FF0000"/>
          <w:sz w:val="20"/>
          <w:szCs w:val="20"/>
          <w:lang w:eastAsia="en-US"/>
        </w:rPr>
        <w:t xml:space="preserve">Ogłoszenie nr </w:t>
      </w:r>
      <w:r w:rsidR="0097701F">
        <w:rPr>
          <w:rFonts w:asciiTheme="minorHAnsi" w:eastAsia="Calibri" w:hAnsiTheme="minorHAnsi" w:cstheme="minorHAnsi"/>
          <w:b/>
          <w:color w:val="FF0000"/>
          <w:sz w:val="20"/>
          <w:szCs w:val="20"/>
          <w:lang w:eastAsia="en-US"/>
        </w:rPr>
        <w:t>536530-N-2019</w:t>
      </w:r>
      <w:r w:rsidR="00876567" w:rsidRPr="0018054E">
        <w:rPr>
          <w:rFonts w:asciiTheme="minorHAnsi" w:eastAsia="Calibri" w:hAnsiTheme="minorHAnsi" w:cstheme="minorHAnsi"/>
          <w:b/>
          <w:color w:val="FF0000"/>
          <w:sz w:val="20"/>
          <w:szCs w:val="20"/>
          <w:lang w:eastAsia="en-US"/>
        </w:rPr>
        <w:t xml:space="preserve"> </w:t>
      </w:r>
      <w:r w:rsidRPr="0018054E">
        <w:rPr>
          <w:rFonts w:asciiTheme="minorHAnsi" w:eastAsia="Calibri" w:hAnsiTheme="minorHAnsi" w:cstheme="minorHAnsi"/>
          <w:b/>
          <w:color w:val="FF0000"/>
          <w:sz w:val="20"/>
          <w:szCs w:val="20"/>
          <w:lang w:eastAsia="en-US"/>
        </w:rPr>
        <w:t xml:space="preserve">data zamieszczenia </w:t>
      </w:r>
      <w:r w:rsidR="0097701F">
        <w:rPr>
          <w:rFonts w:asciiTheme="minorHAnsi" w:eastAsia="Calibri" w:hAnsiTheme="minorHAnsi" w:cstheme="minorHAnsi"/>
          <w:b/>
          <w:color w:val="FF0000"/>
          <w:sz w:val="20"/>
          <w:szCs w:val="20"/>
          <w:lang w:eastAsia="en-US"/>
        </w:rPr>
        <w:t>11.04.2019</w:t>
      </w:r>
      <w:r w:rsidRPr="0018054E">
        <w:rPr>
          <w:rFonts w:asciiTheme="minorHAnsi" w:eastAsia="Calibri" w:hAnsiTheme="minorHAnsi" w:cstheme="minorHAnsi"/>
          <w:b/>
          <w:color w:val="FF0000"/>
          <w:sz w:val="20"/>
          <w:szCs w:val="20"/>
          <w:lang w:eastAsia="en-US"/>
        </w:rPr>
        <w:t xml:space="preserve">r. </w:t>
      </w:r>
      <w:r w:rsidRPr="0018054E">
        <w:rPr>
          <w:rFonts w:asciiTheme="minorHAnsi" w:eastAsia="Calibri" w:hAnsiTheme="minorHAnsi" w:cstheme="minorHAnsi"/>
          <w:b/>
          <w:color w:val="FF0000"/>
          <w:sz w:val="20"/>
          <w:szCs w:val="20"/>
          <w:lang w:eastAsia="en-US"/>
        </w:rPr>
        <w:br/>
        <w:t>w Biuletynie Zamówień Publicznych</w:t>
      </w:r>
    </w:p>
    <w:p w14:paraId="1D6CF0CE" w14:textId="77777777" w:rsidR="0067206F" w:rsidRPr="0018054E" w:rsidRDefault="0067206F" w:rsidP="0018054E">
      <w:pPr>
        <w:spacing w:after="160" w:line="276" w:lineRule="auto"/>
        <w:contextualSpacing/>
        <w:jc w:val="center"/>
        <w:rPr>
          <w:rFonts w:asciiTheme="minorHAnsi" w:eastAsia="Calibri" w:hAnsiTheme="minorHAnsi" w:cstheme="minorHAnsi"/>
          <w:b/>
          <w:color w:val="FF0000"/>
          <w:sz w:val="20"/>
          <w:szCs w:val="20"/>
          <w:lang w:eastAsia="en-US"/>
        </w:rPr>
      </w:pPr>
    </w:p>
    <w:p w14:paraId="775EC5D5" w14:textId="6AF9E6A5" w:rsidR="00B04953" w:rsidRPr="0018054E" w:rsidRDefault="00B04953" w:rsidP="0018054E">
      <w:pPr>
        <w:spacing w:after="160" w:line="276" w:lineRule="auto"/>
        <w:contextualSpacing/>
        <w:rPr>
          <w:rFonts w:asciiTheme="minorHAnsi" w:eastAsia="Calibri" w:hAnsiTheme="minorHAnsi" w:cstheme="minorHAnsi"/>
          <w:sz w:val="20"/>
          <w:szCs w:val="20"/>
          <w:lang w:eastAsia="en-US"/>
        </w:rPr>
      </w:pPr>
      <w:r w:rsidRPr="0018054E">
        <w:rPr>
          <w:rFonts w:asciiTheme="minorHAnsi" w:eastAsia="Calibri" w:hAnsiTheme="minorHAnsi" w:cstheme="minorHAnsi"/>
          <w:sz w:val="20"/>
          <w:szCs w:val="20"/>
          <w:lang w:eastAsia="en-US"/>
        </w:rPr>
        <w:t xml:space="preserve">Postępowanie o udzielenie zamówienia publicznego jest prowadzone w trybie przetargu nieograniczonego, na podstawie ustawy z dnia 29 stycznia 2004 r. Prawo zamówień </w:t>
      </w:r>
      <w:r w:rsidR="00F7063A" w:rsidRPr="0018054E">
        <w:rPr>
          <w:rFonts w:asciiTheme="minorHAnsi" w:eastAsia="Calibri" w:hAnsiTheme="minorHAnsi" w:cstheme="minorHAnsi"/>
          <w:sz w:val="20"/>
          <w:szCs w:val="20"/>
          <w:lang w:eastAsia="en-US"/>
        </w:rPr>
        <w:t>publicznych (t. j. Dz. U. z 2018</w:t>
      </w:r>
      <w:r w:rsidR="009850C6" w:rsidRPr="0018054E">
        <w:rPr>
          <w:rFonts w:asciiTheme="minorHAnsi" w:eastAsia="Calibri" w:hAnsiTheme="minorHAnsi" w:cstheme="minorHAnsi"/>
          <w:sz w:val="20"/>
          <w:szCs w:val="20"/>
          <w:lang w:eastAsia="en-US"/>
        </w:rPr>
        <w:t xml:space="preserve"> r. poz. 1986 t.j z dnia 2018.10.16</w:t>
      </w:r>
      <w:r w:rsidRPr="0018054E">
        <w:rPr>
          <w:rFonts w:asciiTheme="minorHAnsi" w:eastAsia="Calibri" w:hAnsiTheme="minorHAnsi" w:cstheme="minorHAnsi"/>
          <w:sz w:val="20"/>
          <w:szCs w:val="20"/>
          <w:lang w:eastAsia="en-US"/>
        </w:rPr>
        <w:t xml:space="preserve">) zwanej dalej ustawą. </w:t>
      </w:r>
    </w:p>
    <w:p w14:paraId="09D862A9" w14:textId="283B670E" w:rsidR="00B04953" w:rsidRPr="0018054E" w:rsidRDefault="00B04953" w:rsidP="0018054E">
      <w:pPr>
        <w:spacing w:after="160" w:line="276" w:lineRule="auto"/>
        <w:contextualSpacing/>
        <w:rPr>
          <w:rFonts w:asciiTheme="minorHAnsi" w:eastAsia="Calibri" w:hAnsiTheme="minorHAnsi" w:cstheme="minorHAnsi"/>
          <w:sz w:val="20"/>
          <w:szCs w:val="20"/>
          <w:lang w:eastAsia="en-US"/>
        </w:rPr>
      </w:pPr>
      <w:r w:rsidRPr="0018054E">
        <w:rPr>
          <w:rFonts w:asciiTheme="minorHAnsi" w:eastAsia="Calibri" w:hAnsiTheme="minorHAnsi" w:cstheme="minorHAnsi"/>
          <w:sz w:val="20"/>
          <w:szCs w:val="20"/>
          <w:lang w:eastAsia="en-US"/>
        </w:rPr>
        <w:t>Wartość przedmiotu zamówienia jest mniejsza od kwoty ok</w:t>
      </w:r>
      <w:r w:rsidR="00F66A40">
        <w:rPr>
          <w:rFonts w:asciiTheme="minorHAnsi" w:eastAsia="Calibri" w:hAnsiTheme="minorHAnsi" w:cstheme="minorHAnsi"/>
          <w:sz w:val="20"/>
          <w:szCs w:val="20"/>
          <w:lang w:eastAsia="en-US"/>
        </w:rPr>
        <w:t xml:space="preserve">reślonej w przepisach wydanych </w:t>
      </w:r>
      <w:r w:rsidRPr="0018054E">
        <w:rPr>
          <w:rFonts w:asciiTheme="minorHAnsi" w:eastAsia="Calibri" w:hAnsiTheme="minorHAnsi" w:cstheme="minorHAnsi"/>
          <w:sz w:val="20"/>
          <w:szCs w:val="20"/>
          <w:lang w:eastAsia="en-US"/>
        </w:rPr>
        <w:t xml:space="preserve">na podstawie art. 11 ust. 8 ustawy. </w:t>
      </w:r>
    </w:p>
    <w:p w14:paraId="4D4D9E9F" w14:textId="77777777" w:rsidR="00B04953" w:rsidRDefault="00B04953" w:rsidP="0018054E">
      <w:pPr>
        <w:spacing w:after="160" w:line="276" w:lineRule="auto"/>
        <w:contextualSpacing/>
        <w:jc w:val="left"/>
        <w:rPr>
          <w:rFonts w:asciiTheme="minorHAnsi" w:eastAsia="Calibri" w:hAnsiTheme="minorHAnsi" w:cstheme="minorHAnsi"/>
          <w:sz w:val="20"/>
          <w:szCs w:val="20"/>
          <w:lang w:eastAsia="en-US"/>
        </w:rPr>
      </w:pPr>
    </w:p>
    <w:p w14:paraId="34A3D09D" w14:textId="77777777" w:rsidR="00DB2E2E" w:rsidRDefault="00DB2E2E" w:rsidP="0018054E">
      <w:pPr>
        <w:spacing w:after="160" w:line="276" w:lineRule="auto"/>
        <w:contextualSpacing/>
        <w:jc w:val="left"/>
        <w:rPr>
          <w:rFonts w:asciiTheme="minorHAnsi" w:eastAsia="Calibri" w:hAnsiTheme="minorHAnsi" w:cstheme="minorHAnsi"/>
          <w:sz w:val="20"/>
          <w:szCs w:val="20"/>
          <w:lang w:eastAsia="en-US"/>
        </w:rPr>
      </w:pPr>
    </w:p>
    <w:p w14:paraId="0B86F812" w14:textId="05E2174E" w:rsidR="00DB2E2E" w:rsidRPr="00DB2E2E" w:rsidRDefault="00DB2E2E" w:rsidP="00DB2E2E">
      <w:pPr>
        <w:spacing w:after="160" w:line="276" w:lineRule="auto"/>
        <w:contextualSpacing/>
        <w:jc w:val="center"/>
        <w:rPr>
          <w:rFonts w:asciiTheme="minorHAnsi" w:eastAsia="Calibri" w:hAnsiTheme="minorHAnsi" w:cstheme="minorHAnsi"/>
          <w:b/>
          <w:sz w:val="20"/>
          <w:szCs w:val="20"/>
          <w:lang w:eastAsia="en-US"/>
        </w:rPr>
      </w:pPr>
      <w:r w:rsidRPr="00DB2E2E">
        <w:rPr>
          <w:rFonts w:asciiTheme="minorHAnsi" w:eastAsia="Calibri" w:hAnsiTheme="minorHAnsi" w:cstheme="minorHAnsi"/>
          <w:b/>
          <w:sz w:val="20"/>
          <w:szCs w:val="20"/>
          <w:lang w:eastAsia="en-US"/>
        </w:rPr>
        <w:t>Przedmiot zmówienia współfinansowany jest z Programu Rozwoju Obszarów Wiejskich.</w:t>
      </w:r>
    </w:p>
    <w:p w14:paraId="390AECBB" w14:textId="77777777" w:rsidR="007767D7" w:rsidRDefault="007767D7" w:rsidP="0018054E">
      <w:pPr>
        <w:spacing w:after="160" w:line="276" w:lineRule="auto"/>
        <w:contextualSpacing/>
        <w:jc w:val="center"/>
        <w:rPr>
          <w:rFonts w:asciiTheme="minorHAnsi" w:eastAsia="Calibri" w:hAnsiTheme="minorHAnsi" w:cstheme="minorHAnsi"/>
          <w:b/>
          <w:sz w:val="20"/>
          <w:szCs w:val="20"/>
          <w:lang w:eastAsia="en-US"/>
        </w:rPr>
      </w:pPr>
    </w:p>
    <w:p w14:paraId="73289254" w14:textId="77777777" w:rsidR="007767D7" w:rsidRDefault="007767D7" w:rsidP="0018054E">
      <w:pPr>
        <w:spacing w:after="160" w:line="276" w:lineRule="auto"/>
        <w:contextualSpacing/>
        <w:jc w:val="center"/>
        <w:rPr>
          <w:rFonts w:asciiTheme="minorHAnsi" w:eastAsia="Calibri" w:hAnsiTheme="minorHAnsi" w:cstheme="minorHAnsi"/>
          <w:b/>
          <w:sz w:val="20"/>
          <w:szCs w:val="20"/>
          <w:lang w:eastAsia="en-US"/>
        </w:rPr>
      </w:pPr>
    </w:p>
    <w:p w14:paraId="76829CE5" w14:textId="77777777" w:rsidR="007767D7" w:rsidRDefault="007767D7" w:rsidP="0018054E">
      <w:pPr>
        <w:spacing w:after="160" w:line="276" w:lineRule="auto"/>
        <w:contextualSpacing/>
        <w:jc w:val="center"/>
        <w:rPr>
          <w:rFonts w:asciiTheme="minorHAnsi" w:eastAsia="Calibri" w:hAnsiTheme="minorHAnsi" w:cstheme="minorHAnsi"/>
          <w:b/>
          <w:sz w:val="20"/>
          <w:szCs w:val="20"/>
          <w:lang w:eastAsia="en-US"/>
        </w:rPr>
      </w:pPr>
    </w:p>
    <w:p w14:paraId="0BC9EB1D" w14:textId="77777777" w:rsidR="007767D7" w:rsidRDefault="007767D7" w:rsidP="0018054E">
      <w:pPr>
        <w:spacing w:after="160" w:line="276" w:lineRule="auto"/>
        <w:contextualSpacing/>
        <w:jc w:val="center"/>
        <w:rPr>
          <w:rFonts w:asciiTheme="minorHAnsi" w:eastAsia="Calibri" w:hAnsiTheme="minorHAnsi" w:cstheme="minorHAnsi"/>
          <w:b/>
          <w:sz w:val="20"/>
          <w:szCs w:val="20"/>
          <w:lang w:eastAsia="en-US"/>
        </w:rPr>
      </w:pPr>
    </w:p>
    <w:p w14:paraId="5C4D7CFE" w14:textId="77777777" w:rsidR="007767D7" w:rsidRDefault="007767D7" w:rsidP="0018054E">
      <w:pPr>
        <w:spacing w:after="160" w:line="276" w:lineRule="auto"/>
        <w:contextualSpacing/>
        <w:jc w:val="center"/>
        <w:rPr>
          <w:rFonts w:asciiTheme="minorHAnsi" w:eastAsia="Calibri" w:hAnsiTheme="minorHAnsi" w:cstheme="minorHAnsi"/>
          <w:b/>
          <w:sz w:val="20"/>
          <w:szCs w:val="20"/>
          <w:lang w:eastAsia="en-US"/>
        </w:rPr>
      </w:pPr>
    </w:p>
    <w:p w14:paraId="23C104BA" w14:textId="77777777" w:rsidR="007767D7" w:rsidRDefault="007767D7" w:rsidP="0018054E">
      <w:pPr>
        <w:spacing w:after="160" w:line="276" w:lineRule="auto"/>
        <w:contextualSpacing/>
        <w:jc w:val="center"/>
        <w:rPr>
          <w:rFonts w:asciiTheme="minorHAnsi" w:eastAsia="Calibri" w:hAnsiTheme="minorHAnsi" w:cstheme="minorHAnsi"/>
          <w:b/>
          <w:sz w:val="20"/>
          <w:szCs w:val="20"/>
          <w:lang w:eastAsia="en-US"/>
        </w:rPr>
      </w:pPr>
    </w:p>
    <w:p w14:paraId="3EDF0EFD" w14:textId="77777777" w:rsidR="007767D7" w:rsidRDefault="007767D7" w:rsidP="0018054E">
      <w:pPr>
        <w:spacing w:after="160" w:line="276" w:lineRule="auto"/>
        <w:contextualSpacing/>
        <w:jc w:val="center"/>
        <w:rPr>
          <w:rFonts w:asciiTheme="minorHAnsi" w:eastAsia="Calibri" w:hAnsiTheme="minorHAnsi" w:cstheme="minorHAnsi"/>
          <w:b/>
          <w:sz w:val="20"/>
          <w:szCs w:val="20"/>
          <w:lang w:eastAsia="en-US"/>
        </w:rPr>
      </w:pPr>
    </w:p>
    <w:p w14:paraId="0E4EDB53" w14:textId="77777777" w:rsidR="007767D7" w:rsidRDefault="007767D7" w:rsidP="0018054E">
      <w:pPr>
        <w:spacing w:after="160" w:line="276" w:lineRule="auto"/>
        <w:contextualSpacing/>
        <w:jc w:val="center"/>
        <w:rPr>
          <w:rFonts w:asciiTheme="minorHAnsi" w:eastAsia="Calibri" w:hAnsiTheme="minorHAnsi" w:cstheme="minorHAnsi"/>
          <w:b/>
          <w:sz w:val="20"/>
          <w:szCs w:val="20"/>
          <w:lang w:eastAsia="en-US"/>
        </w:rPr>
      </w:pPr>
    </w:p>
    <w:p w14:paraId="0240C9B6" w14:textId="77777777" w:rsidR="007767D7" w:rsidRDefault="007767D7" w:rsidP="0018054E">
      <w:pPr>
        <w:spacing w:after="160" w:line="276" w:lineRule="auto"/>
        <w:contextualSpacing/>
        <w:jc w:val="center"/>
        <w:rPr>
          <w:rFonts w:asciiTheme="minorHAnsi" w:eastAsia="Calibri" w:hAnsiTheme="minorHAnsi" w:cstheme="minorHAnsi"/>
          <w:b/>
          <w:sz w:val="20"/>
          <w:szCs w:val="20"/>
          <w:lang w:eastAsia="en-US"/>
        </w:rPr>
      </w:pPr>
    </w:p>
    <w:p w14:paraId="0A86F455" w14:textId="77777777" w:rsidR="007767D7" w:rsidRDefault="007767D7" w:rsidP="0018054E">
      <w:pPr>
        <w:spacing w:after="160" w:line="276" w:lineRule="auto"/>
        <w:contextualSpacing/>
        <w:jc w:val="center"/>
        <w:rPr>
          <w:rFonts w:asciiTheme="minorHAnsi" w:eastAsia="Calibri" w:hAnsiTheme="minorHAnsi" w:cstheme="minorHAnsi"/>
          <w:b/>
          <w:sz w:val="20"/>
          <w:szCs w:val="20"/>
          <w:lang w:eastAsia="en-US"/>
        </w:rPr>
      </w:pPr>
    </w:p>
    <w:p w14:paraId="7658109C" w14:textId="77777777" w:rsidR="007767D7" w:rsidRDefault="007767D7" w:rsidP="0018054E">
      <w:pPr>
        <w:spacing w:after="160" w:line="276" w:lineRule="auto"/>
        <w:contextualSpacing/>
        <w:jc w:val="center"/>
        <w:rPr>
          <w:rFonts w:asciiTheme="minorHAnsi" w:eastAsia="Calibri" w:hAnsiTheme="minorHAnsi" w:cstheme="minorHAnsi"/>
          <w:b/>
          <w:sz w:val="20"/>
          <w:szCs w:val="20"/>
          <w:lang w:eastAsia="en-US"/>
        </w:rPr>
      </w:pPr>
    </w:p>
    <w:p w14:paraId="2B821631" w14:textId="77777777" w:rsidR="007767D7" w:rsidRDefault="007767D7" w:rsidP="0018054E">
      <w:pPr>
        <w:spacing w:after="160" w:line="276" w:lineRule="auto"/>
        <w:contextualSpacing/>
        <w:jc w:val="center"/>
        <w:rPr>
          <w:rFonts w:asciiTheme="minorHAnsi" w:eastAsia="Calibri" w:hAnsiTheme="minorHAnsi" w:cstheme="minorHAnsi"/>
          <w:b/>
          <w:sz w:val="20"/>
          <w:szCs w:val="20"/>
          <w:lang w:eastAsia="en-US"/>
        </w:rPr>
      </w:pPr>
    </w:p>
    <w:p w14:paraId="389A2527" w14:textId="77777777" w:rsidR="007767D7" w:rsidRDefault="007767D7" w:rsidP="0018054E">
      <w:pPr>
        <w:spacing w:after="160" w:line="276" w:lineRule="auto"/>
        <w:contextualSpacing/>
        <w:jc w:val="center"/>
        <w:rPr>
          <w:rFonts w:asciiTheme="minorHAnsi" w:eastAsia="Calibri" w:hAnsiTheme="minorHAnsi" w:cstheme="minorHAnsi"/>
          <w:b/>
          <w:sz w:val="20"/>
          <w:szCs w:val="20"/>
          <w:lang w:eastAsia="en-US"/>
        </w:rPr>
      </w:pPr>
    </w:p>
    <w:p w14:paraId="35CB2090" w14:textId="0C900A5C" w:rsidR="005624CF" w:rsidRPr="0018054E" w:rsidRDefault="007767D7" w:rsidP="007767D7">
      <w:pPr>
        <w:spacing w:after="160" w:line="276" w:lineRule="auto"/>
        <w:contextualSpacing/>
        <w:jc w:val="left"/>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Przygotował:</w:t>
      </w:r>
      <w:r>
        <w:rPr>
          <w:rFonts w:asciiTheme="minorHAnsi" w:eastAsia="Calibri" w:hAnsiTheme="minorHAnsi" w:cstheme="minorHAnsi"/>
          <w:b/>
          <w:sz w:val="20"/>
          <w:szCs w:val="20"/>
          <w:lang w:eastAsia="en-US"/>
        </w:rPr>
        <w:br/>
        <w:t>Renata Sidor</w:t>
      </w:r>
      <w:r w:rsidR="005624CF" w:rsidRPr="0018054E">
        <w:rPr>
          <w:rFonts w:asciiTheme="minorHAnsi" w:eastAsia="Calibri" w:hAnsiTheme="minorHAnsi" w:cstheme="minorHAnsi"/>
          <w:b/>
          <w:sz w:val="20"/>
          <w:szCs w:val="20"/>
          <w:lang w:eastAsia="en-US"/>
        </w:rPr>
        <w:br w:type="page"/>
      </w:r>
    </w:p>
    <w:p w14:paraId="4CAD163E" w14:textId="77777777" w:rsidR="00B04953" w:rsidRPr="0018054E" w:rsidRDefault="00B04953" w:rsidP="0018054E">
      <w:pPr>
        <w:pStyle w:val="Nagwek1"/>
        <w:spacing w:line="276" w:lineRule="auto"/>
        <w:contextualSpacing/>
        <w:rPr>
          <w:rFonts w:asciiTheme="minorHAnsi" w:hAnsiTheme="minorHAnsi" w:cstheme="minorHAnsi"/>
          <w:sz w:val="20"/>
        </w:rPr>
      </w:pPr>
      <w:r w:rsidRPr="0018054E">
        <w:rPr>
          <w:rFonts w:asciiTheme="minorHAnsi" w:hAnsiTheme="minorHAnsi" w:cstheme="minorHAnsi"/>
          <w:sz w:val="20"/>
        </w:rPr>
        <w:lastRenderedPageBreak/>
        <w:t>NAZWA ORAZ ADRES ZAMAWIAJĄCEGO</w:t>
      </w:r>
    </w:p>
    <w:p w14:paraId="273B31E0" w14:textId="77777777" w:rsidR="00A661BA" w:rsidRPr="0018054E" w:rsidRDefault="00A661BA" w:rsidP="0018054E">
      <w:pPr>
        <w:spacing w:line="276" w:lineRule="auto"/>
        <w:contextualSpacing/>
        <w:rPr>
          <w:rFonts w:asciiTheme="minorHAnsi" w:eastAsia="Calibri" w:hAnsiTheme="minorHAnsi" w:cstheme="minorHAnsi"/>
          <w:sz w:val="20"/>
          <w:szCs w:val="20"/>
          <w:lang w:val="en-AU" w:eastAsia="en-US"/>
        </w:rPr>
      </w:pPr>
    </w:p>
    <w:p w14:paraId="24F520B0" w14:textId="77777777" w:rsidR="00B04953" w:rsidRPr="0018054E" w:rsidRDefault="00B04953" w:rsidP="0018054E">
      <w:pPr>
        <w:spacing w:line="276" w:lineRule="auto"/>
        <w:contextualSpacing/>
        <w:rPr>
          <w:rFonts w:asciiTheme="minorHAnsi" w:hAnsiTheme="minorHAnsi" w:cstheme="minorHAnsi"/>
          <w:sz w:val="20"/>
          <w:szCs w:val="20"/>
        </w:rPr>
      </w:pPr>
      <w:r w:rsidRPr="0018054E">
        <w:rPr>
          <w:rFonts w:asciiTheme="minorHAnsi" w:hAnsiTheme="minorHAnsi" w:cstheme="minorHAnsi"/>
          <w:sz w:val="20"/>
          <w:szCs w:val="20"/>
        </w:rPr>
        <w:t>Zamawiającym jest:</w:t>
      </w:r>
    </w:p>
    <w:p w14:paraId="6AF3D042" w14:textId="77777777" w:rsidR="0067206F" w:rsidRPr="007D0951" w:rsidRDefault="00EC3E81" w:rsidP="0018054E">
      <w:pPr>
        <w:spacing w:line="276" w:lineRule="auto"/>
        <w:contextualSpacing/>
        <w:rPr>
          <w:rFonts w:asciiTheme="minorHAnsi" w:hAnsiTheme="minorHAnsi" w:cstheme="minorHAnsi"/>
          <w:b/>
          <w:sz w:val="20"/>
          <w:szCs w:val="20"/>
        </w:rPr>
      </w:pPr>
      <w:r w:rsidRPr="007D0951">
        <w:rPr>
          <w:rFonts w:asciiTheme="minorHAnsi" w:hAnsiTheme="minorHAnsi" w:cstheme="minorHAnsi"/>
          <w:b/>
          <w:sz w:val="20"/>
          <w:szCs w:val="20"/>
        </w:rPr>
        <w:t xml:space="preserve">Gmina Stąporków </w:t>
      </w:r>
    </w:p>
    <w:p w14:paraId="26896964" w14:textId="1EB7FB6F" w:rsidR="0067206F" w:rsidRPr="0018054E" w:rsidRDefault="00756804" w:rsidP="0018054E">
      <w:pPr>
        <w:spacing w:line="276" w:lineRule="auto"/>
        <w:contextualSpacing/>
        <w:rPr>
          <w:rFonts w:asciiTheme="minorHAnsi" w:hAnsiTheme="minorHAnsi" w:cstheme="minorHAnsi"/>
          <w:sz w:val="20"/>
          <w:szCs w:val="20"/>
        </w:rPr>
      </w:pPr>
      <w:r w:rsidRPr="0018054E">
        <w:rPr>
          <w:rFonts w:asciiTheme="minorHAnsi" w:hAnsiTheme="minorHAnsi" w:cstheme="minorHAnsi"/>
          <w:sz w:val="20"/>
          <w:szCs w:val="20"/>
        </w:rPr>
        <w:t>2</w:t>
      </w:r>
      <w:r w:rsidR="00EC3E81" w:rsidRPr="0018054E">
        <w:rPr>
          <w:rFonts w:asciiTheme="minorHAnsi" w:hAnsiTheme="minorHAnsi" w:cstheme="minorHAnsi"/>
          <w:sz w:val="20"/>
          <w:szCs w:val="20"/>
        </w:rPr>
        <w:t xml:space="preserve">6-220 Stąporków, ul. Marszałka Józefa Piłsudskiego 132 a </w:t>
      </w:r>
    </w:p>
    <w:p w14:paraId="009CED16" w14:textId="77777777" w:rsidR="0067206F" w:rsidRPr="008E628E" w:rsidRDefault="0067206F" w:rsidP="0018054E">
      <w:pPr>
        <w:spacing w:line="276" w:lineRule="auto"/>
        <w:contextualSpacing/>
        <w:rPr>
          <w:rFonts w:asciiTheme="minorHAnsi" w:hAnsiTheme="minorHAnsi" w:cstheme="minorHAnsi"/>
          <w:sz w:val="20"/>
          <w:szCs w:val="20"/>
          <w:lang w:val="en-AU"/>
        </w:rPr>
      </w:pPr>
      <w:r w:rsidRPr="008E628E">
        <w:rPr>
          <w:rFonts w:asciiTheme="minorHAnsi" w:hAnsiTheme="minorHAnsi" w:cstheme="minorHAnsi"/>
          <w:sz w:val="20"/>
          <w:szCs w:val="20"/>
          <w:lang w:val="en-AU"/>
        </w:rPr>
        <w:t xml:space="preserve">NIP: </w:t>
      </w:r>
      <w:r w:rsidR="00EC3E81" w:rsidRPr="008E628E">
        <w:rPr>
          <w:rFonts w:asciiTheme="minorHAnsi" w:hAnsiTheme="minorHAnsi" w:cstheme="minorHAnsi"/>
          <w:sz w:val="20"/>
          <w:szCs w:val="20"/>
          <w:lang w:val="en-AU"/>
        </w:rPr>
        <w:t>658-18-72-086</w:t>
      </w:r>
      <w:r w:rsidRPr="008E628E">
        <w:rPr>
          <w:rFonts w:asciiTheme="minorHAnsi" w:hAnsiTheme="minorHAnsi" w:cstheme="minorHAnsi"/>
          <w:sz w:val="20"/>
          <w:szCs w:val="20"/>
          <w:lang w:val="en-AU"/>
        </w:rPr>
        <w:t xml:space="preserve">, REGON: </w:t>
      </w:r>
      <w:r w:rsidR="00EC3E81" w:rsidRPr="008E628E">
        <w:rPr>
          <w:rFonts w:asciiTheme="minorHAnsi" w:hAnsiTheme="minorHAnsi" w:cstheme="minorHAnsi"/>
          <w:sz w:val="20"/>
          <w:szCs w:val="20"/>
          <w:lang w:val="en-AU"/>
        </w:rPr>
        <w:t>291009000</w:t>
      </w:r>
    </w:p>
    <w:p w14:paraId="1F400A9C" w14:textId="77777777" w:rsidR="0067206F" w:rsidRPr="008E628E" w:rsidRDefault="0067206F" w:rsidP="0018054E">
      <w:pPr>
        <w:spacing w:line="276" w:lineRule="auto"/>
        <w:contextualSpacing/>
        <w:rPr>
          <w:rFonts w:asciiTheme="minorHAnsi" w:hAnsiTheme="minorHAnsi" w:cstheme="minorHAnsi"/>
          <w:sz w:val="20"/>
          <w:szCs w:val="20"/>
          <w:lang w:val="en-AU"/>
        </w:rPr>
      </w:pPr>
      <w:r w:rsidRPr="008E628E">
        <w:rPr>
          <w:rFonts w:asciiTheme="minorHAnsi" w:hAnsiTheme="minorHAnsi" w:cstheme="minorHAnsi"/>
          <w:sz w:val="20"/>
          <w:szCs w:val="20"/>
          <w:lang w:val="en-AU"/>
        </w:rPr>
        <w:t>Tel.  (41) 37-</w:t>
      </w:r>
      <w:r w:rsidR="00EC3E81" w:rsidRPr="008E628E">
        <w:rPr>
          <w:rFonts w:asciiTheme="minorHAnsi" w:hAnsiTheme="minorHAnsi" w:cstheme="minorHAnsi"/>
          <w:sz w:val="20"/>
          <w:szCs w:val="20"/>
          <w:lang w:val="en-AU"/>
        </w:rPr>
        <w:t>4</w:t>
      </w:r>
      <w:r w:rsidRPr="008E628E">
        <w:rPr>
          <w:rFonts w:asciiTheme="minorHAnsi" w:hAnsiTheme="minorHAnsi" w:cstheme="minorHAnsi"/>
          <w:sz w:val="20"/>
          <w:szCs w:val="20"/>
          <w:lang w:val="en-AU"/>
        </w:rPr>
        <w:t>1-</w:t>
      </w:r>
      <w:r w:rsidR="00EC3E81" w:rsidRPr="008E628E">
        <w:rPr>
          <w:rFonts w:asciiTheme="minorHAnsi" w:hAnsiTheme="minorHAnsi" w:cstheme="minorHAnsi"/>
          <w:sz w:val="20"/>
          <w:szCs w:val="20"/>
          <w:lang w:val="en-AU"/>
        </w:rPr>
        <w:t>122</w:t>
      </w:r>
      <w:r w:rsidRPr="008E628E">
        <w:rPr>
          <w:rFonts w:asciiTheme="minorHAnsi" w:hAnsiTheme="minorHAnsi" w:cstheme="minorHAnsi"/>
          <w:sz w:val="20"/>
          <w:szCs w:val="20"/>
          <w:lang w:val="en-AU"/>
        </w:rPr>
        <w:t xml:space="preserve"> e-mail: </w:t>
      </w:r>
      <w:r w:rsidR="00EC3E81" w:rsidRPr="008E628E">
        <w:rPr>
          <w:rFonts w:asciiTheme="minorHAnsi" w:hAnsiTheme="minorHAnsi" w:cstheme="minorHAnsi"/>
          <w:sz w:val="20"/>
          <w:szCs w:val="20"/>
          <w:lang w:val="en-AU"/>
        </w:rPr>
        <w:t>sekretariat</w:t>
      </w:r>
      <w:r w:rsidRPr="008E628E">
        <w:rPr>
          <w:rFonts w:asciiTheme="minorHAnsi" w:hAnsiTheme="minorHAnsi" w:cstheme="minorHAnsi"/>
          <w:sz w:val="20"/>
          <w:szCs w:val="20"/>
          <w:lang w:val="en-AU"/>
        </w:rPr>
        <w:t>@</w:t>
      </w:r>
      <w:r w:rsidR="00EC3E81" w:rsidRPr="008E628E">
        <w:rPr>
          <w:rFonts w:asciiTheme="minorHAnsi" w:hAnsiTheme="minorHAnsi" w:cstheme="minorHAnsi"/>
          <w:sz w:val="20"/>
          <w:szCs w:val="20"/>
          <w:lang w:val="en-AU"/>
        </w:rPr>
        <w:t>staporkow.pl</w:t>
      </w:r>
    </w:p>
    <w:p w14:paraId="76E3BD30" w14:textId="77777777" w:rsidR="00A661BA" w:rsidRPr="0018054E" w:rsidRDefault="00A661BA" w:rsidP="00DA021C">
      <w:pPr>
        <w:pStyle w:val="Akapitzlist"/>
        <w:spacing w:line="276" w:lineRule="auto"/>
        <w:ind w:left="284" w:firstLine="142"/>
        <w:contextualSpacing/>
        <w:rPr>
          <w:rFonts w:asciiTheme="minorHAnsi" w:eastAsia="Calibri" w:hAnsiTheme="minorHAnsi" w:cstheme="minorHAnsi"/>
          <w:color w:val="0563C1"/>
          <w:sz w:val="20"/>
          <w:szCs w:val="20"/>
          <w:u w:val="single"/>
          <w:lang w:val="en-AU" w:eastAsia="en-US"/>
        </w:rPr>
      </w:pPr>
    </w:p>
    <w:p w14:paraId="19DDE0D3" w14:textId="77777777" w:rsidR="0087720E" w:rsidRPr="0018054E" w:rsidRDefault="00A661BA" w:rsidP="00DA021C">
      <w:pPr>
        <w:pStyle w:val="Nagwek1"/>
        <w:spacing w:line="276" w:lineRule="auto"/>
        <w:contextualSpacing/>
        <w:rPr>
          <w:rFonts w:asciiTheme="minorHAnsi" w:hAnsiTheme="minorHAnsi" w:cstheme="minorHAnsi"/>
          <w:sz w:val="20"/>
          <w:lang w:val="pl-PL"/>
        </w:rPr>
      </w:pPr>
      <w:r w:rsidRPr="0018054E">
        <w:rPr>
          <w:rFonts w:asciiTheme="minorHAnsi" w:hAnsiTheme="minorHAnsi" w:cstheme="minorHAnsi"/>
          <w:sz w:val="20"/>
          <w:lang w:val="pl-PL"/>
        </w:rPr>
        <w:t xml:space="preserve">TRYB UDZIELENIA ZAMÓWIENIA </w:t>
      </w:r>
    </w:p>
    <w:p w14:paraId="7006BC9E" w14:textId="77777777" w:rsidR="0015352C" w:rsidRPr="0018054E" w:rsidRDefault="0015352C" w:rsidP="00DA021C">
      <w:pPr>
        <w:spacing w:line="276" w:lineRule="auto"/>
        <w:contextualSpacing/>
        <w:rPr>
          <w:rFonts w:asciiTheme="minorHAnsi" w:hAnsiTheme="minorHAnsi" w:cstheme="minorHAnsi"/>
          <w:sz w:val="20"/>
          <w:szCs w:val="20"/>
          <w:lang w:eastAsia="en-US"/>
        </w:rPr>
      </w:pPr>
    </w:p>
    <w:p w14:paraId="16B9AEA1" w14:textId="4A605120" w:rsidR="00622798" w:rsidRPr="0018054E" w:rsidRDefault="00B04953" w:rsidP="00DA021C">
      <w:pPr>
        <w:spacing w:line="276" w:lineRule="auto"/>
        <w:contextualSpacing/>
        <w:rPr>
          <w:rFonts w:asciiTheme="minorHAnsi" w:hAnsiTheme="minorHAnsi" w:cstheme="minorHAnsi"/>
          <w:sz w:val="20"/>
          <w:szCs w:val="20"/>
        </w:rPr>
      </w:pPr>
      <w:r w:rsidRPr="0018054E">
        <w:rPr>
          <w:rFonts w:asciiTheme="minorHAnsi" w:hAnsiTheme="minorHAnsi" w:cstheme="minorHAnsi"/>
          <w:sz w:val="20"/>
          <w:szCs w:val="20"/>
        </w:rPr>
        <w:t>Postępowanie o udzielenie zamówienia publicznego pro</w:t>
      </w:r>
      <w:r w:rsidR="0067206F" w:rsidRPr="0018054E">
        <w:rPr>
          <w:rFonts w:asciiTheme="minorHAnsi" w:hAnsiTheme="minorHAnsi" w:cstheme="minorHAnsi"/>
          <w:sz w:val="20"/>
          <w:szCs w:val="20"/>
        </w:rPr>
        <w:t xml:space="preserve">wadzone jest w trybie przetargu </w:t>
      </w:r>
      <w:r w:rsidR="00DA021C">
        <w:rPr>
          <w:rFonts w:asciiTheme="minorHAnsi" w:hAnsiTheme="minorHAnsi" w:cstheme="minorHAnsi"/>
          <w:sz w:val="20"/>
          <w:szCs w:val="20"/>
        </w:rPr>
        <w:t xml:space="preserve">nieograniczonego, na </w:t>
      </w:r>
      <w:r w:rsidRPr="0018054E">
        <w:rPr>
          <w:rFonts w:asciiTheme="minorHAnsi" w:hAnsiTheme="minorHAnsi" w:cstheme="minorHAnsi"/>
          <w:sz w:val="20"/>
          <w:szCs w:val="20"/>
        </w:rPr>
        <w:t>podstawie art. 39 ustawy z dnia 29 stycznia 2004 roku Prawo zamówień publicznyc</w:t>
      </w:r>
      <w:r w:rsidR="00A66C62" w:rsidRPr="0018054E">
        <w:rPr>
          <w:rFonts w:asciiTheme="minorHAnsi" w:hAnsiTheme="minorHAnsi" w:cstheme="minorHAnsi"/>
          <w:sz w:val="20"/>
          <w:szCs w:val="20"/>
        </w:rPr>
        <w:t>h (Dz. U. z 2018</w:t>
      </w:r>
      <w:r w:rsidRPr="0018054E">
        <w:rPr>
          <w:rFonts w:asciiTheme="minorHAnsi" w:hAnsiTheme="minorHAnsi" w:cstheme="minorHAnsi"/>
          <w:sz w:val="20"/>
          <w:szCs w:val="20"/>
        </w:rPr>
        <w:t xml:space="preserve"> r. poz. 1</w:t>
      </w:r>
      <w:r w:rsidR="00A66C62" w:rsidRPr="0018054E">
        <w:rPr>
          <w:rFonts w:asciiTheme="minorHAnsi" w:hAnsiTheme="minorHAnsi" w:cstheme="minorHAnsi"/>
          <w:sz w:val="20"/>
          <w:szCs w:val="20"/>
        </w:rPr>
        <w:t>986</w:t>
      </w:r>
      <w:r w:rsidRPr="0018054E">
        <w:rPr>
          <w:rFonts w:asciiTheme="minorHAnsi" w:hAnsiTheme="minorHAnsi" w:cstheme="minorHAnsi"/>
          <w:sz w:val="20"/>
          <w:szCs w:val="20"/>
        </w:rPr>
        <w:t xml:space="preserve"> </w:t>
      </w:r>
      <w:r w:rsidR="00A66C62" w:rsidRPr="0018054E">
        <w:rPr>
          <w:rFonts w:asciiTheme="minorHAnsi" w:hAnsiTheme="minorHAnsi" w:cstheme="minorHAnsi"/>
          <w:sz w:val="20"/>
          <w:szCs w:val="20"/>
        </w:rPr>
        <w:t>t.j</w:t>
      </w:r>
      <w:r w:rsidR="00DC4FB4" w:rsidRPr="0018054E">
        <w:rPr>
          <w:rFonts w:asciiTheme="minorHAnsi" w:hAnsiTheme="minorHAnsi" w:cstheme="minorHAnsi"/>
          <w:sz w:val="20"/>
          <w:szCs w:val="20"/>
        </w:rPr>
        <w:t>)</w:t>
      </w:r>
      <w:r w:rsidR="00DA021C">
        <w:rPr>
          <w:rFonts w:asciiTheme="minorHAnsi" w:hAnsiTheme="minorHAnsi" w:cstheme="minorHAnsi"/>
          <w:sz w:val="20"/>
          <w:szCs w:val="20"/>
        </w:rPr>
        <w:t xml:space="preserve">. </w:t>
      </w:r>
      <w:r w:rsidRPr="0018054E">
        <w:rPr>
          <w:rFonts w:asciiTheme="minorHAnsi" w:hAnsiTheme="minorHAnsi" w:cstheme="minorHAnsi"/>
          <w:sz w:val="20"/>
          <w:szCs w:val="20"/>
        </w:rPr>
        <w:t>Wartość zamówienia je</w:t>
      </w:r>
      <w:r w:rsidR="006C1C9E" w:rsidRPr="0018054E">
        <w:rPr>
          <w:rFonts w:asciiTheme="minorHAnsi" w:hAnsiTheme="minorHAnsi" w:cstheme="minorHAnsi"/>
          <w:sz w:val="20"/>
          <w:szCs w:val="20"/>
        </w:rPr>
        <w:t xml:space="preserve">st mniejsza od kwoty określonej </w:t>
      </w:r>
      <w:r w:rsidR="001845D6" w:rsidRPr="0018054E">
        <w:rPr>
          <w:rFonts w:asciiTheme="minorHAnsi" w:hAnsiTheme="minorHAnsi" w:cstheme="minorHAnsi"/>
          <w:sz w:val="20"/>
          <w:szCs w:val="20"/>
        </w:rPr>
        <w:t xml:space="preserve">w przepisach wydanych </w:t>
      </w:r>
      <w:r w:rsidRPr="0018054E">
        <w:rPr>
          <w:rFonts w:asciiTheme="minorHAnsi" w:hAnsiTheme="minorHAnsi" w:cstheme="minorHAnsi"/>
          <w:sz w:val="20"/>
          <w:szCs w:val="20"/>
        </w:rPr>
        <w:t xml:space="preserve">na </w:t>
      </w:r>
      <w:r w:rsidR="00A66C62" w:rsidRPr="0018054E">
        <w:rPr>
          <w:rFonts w:asciiTheme="minorHAnsi" w:hAnsiTheme="minorHAnsi" w:cstheme="minorHAnsi"/>
          <w:sz w:val="20"/>
          <w:szCs w:val="20"/>
        </w:rPr>
        <w:t>podstawie art. 11 ust. 8 ustawy.</w:t>
      </w:r>
    </w:p>
    <w:p w14:paraId="6C6D1A5F" w14:textId="77777777" w:rsidR="00A66C62" w:rsidRPr="0018054E" w:rsidRDefault="00A66C62" w:rsidP="00DA021C">
      <w:pPr>
        <w:spacing w:line="276" w:lineRule="auto"/>
        <w:contextualSpacing/>
        <w:rPr>
          <w:rFonts w:asciiTheme="minorHAnsi" w:hAnsiTheme="minorHAnsi" w:cstheme="minorHAnsi"/>
          <w:sz w:val="20"/>
          <w:szCs w:val="20"/>
        </w:rPr>
      </w:pPr>
      <w:r w:rsidRPr="0018054E">
        <w:rPr>
          <w:rFonts w:asciiTheme="minorHAnsi" w:hAnsiTheme="minorHAnsi" w:cstheme="minorHAnsi"/>
          <w:sz w:val="20"/>
          <w:szCs w:val="20"/>
        </w:rPr>
        <w:t xml:space="preserve">Zamawiający informuje, że w bieżącym postępowaniu działając zgodnie z art. 24aa ust. 1 ustawy PZP, najpierw dokona oceny ofert a następnie zbada, czy Wykonawca, którego oferta została oceniona jako najkorzystniejsza nie podlega wykluczeniu oraz spełnia warunki udziału w postępowaniu. </w:t>
      </w:r>
    </w:p>
    <w:p w14:paraId="30999E15" w14:textId="77777777" w:rsidR="0015352C" w:rsidRPr="0018054E" w:rsidRDefault="0015352C" w:rsidP="0018054E">
      <w:pPr>
        <w:spacing w:line="276" w:lineRule="auto"/>
        <w:contextualSpacing/>
        <w:rPr>
          <w:rFonts w:asciiTheme="minorHAnsi" w:hAnsiTheme="minorHAnsi" w:cstheme="minorHAnsi"/>
          <w:sz w:val="20"/>
          <w:szCs w:val="20"/>
        </w:rPr>
        <w:sectPr w:rsidR="0015352C" w:rsidRPr="0018054E" w:rsidSect="00A003C2">
          <w:footerReference w:type="default" r:id="rId8"/>
          <w:headerReference w:type="first" r:id="rId9"/>
          <w:pgSz w:w="11906" w:h="16838"/>
          <w:pgMar w:top="1134" w:right="1134" w:bottom="1134" w:left="1134" w:header="709" w:footer="709" w:gutter="0"/>
          <w:cols w:space="708"/>
          <w:titlePg/>
          <w:docGrid w:linePitch="360"/>
        </w:sectPr>
      </w:pPr>
    </w:p>
    <w:p w14:paraId="105250F1" w14:textId="77777777" w:rsidR="006C1C9E" w:rsidRPr="0018054E" w:rsidRDefault="006C1C9E" w:rsidP="0018054E">
      <w:pPr>
        <w:spacing w:line="276" w:lineRule="auto"/>
        <w:contextualSpacing/>
        <w:rPr>
          <w:rFonts w:asciiTheme="minorHAnsi" w:hAnsiTheme="minorHAnsi" w:cstheme="minorHAnsi"/>
          <w:sz w:val="20"/>
          <w:szCs w:val="20"/>
          <w:lang w:eastAsia="en-US"/>
        </w:rPr>
      </w:pPr>
    </w:p>
    <w:p w14:paraId="3E0343F5" w14:textId="69486198" w:rsidR="009907BE" w:rsidRPr="00F66A40" w:rsidRDefault="00797CBF" w:rsidP="0018054E">
      <w:pPr>
        <w:pStyle w:val="Nagwek1"/>
        <w:spacing w:line="276" w:lineRule="auto"/>
        <w:contextualSpacing/>
        <w:rPr>
          <w:rFonts w:asciiTheme="minorHAnsi" w:hAnsiTheme="minorHAnsi" w:cstheme="minorHAnsi"/>
          <w:sz w:val="20"/>
        </w:rPr>
      </w:pPr>
      <w:r w:rsidRPr="0018054E">
        <w:rPr>
          <w:rFonts w:asciiTheme="minorHAnsi" w:hAnsiTheme="minorHAnsi" w:cstheme="minorHAnsi"/>
          <w:sz w:val="20"/>
        </w:rPr>
        <w:t>OPIS PRZEDMIOTU ZAMÓWIENIA</w:t>
      </w:r>
    </w:p>
    <w:p w14:paraId="532A92DB" w14:textId="77777777" w:rsidR="004472F9" w:rsidRPr="0018054E" w:rsidRDefault="004472F9" w:rsidP="0018054E">
      <w:pPr>
        <w:pStyle w:val="Nagwek3"/>
        <w:spacing w:line="276" w:lineRule="auto"/>
        <w:rPr>
          <w:rFonts w:asciiTheme="minorHAnsi" w:hAnsiTheme="minorHAnsi" w:cstheme="minorHAnsi"/>
        </w:rPr>
      </w:pPr>
    </w:p>
    <w:p w14:paraId="7BD2CB96" w14:textId="77777777" w:rsidR="00D87BD8" w:rsidRDefault="00846520" w:rsidP="007A1C3B">
      <w:pPr>
        <w:pStyle w:val="Akapitzlist"/>
        <w:numPr>
          <w:ilvl w:val="0"/>
          <w:numId w:val="7"/>
        </w:numPr>
        <w:spacing w:line="276" w:lineRule="auto"/>
        <w:contextualSpacing/>
        <w:rPr>
          <w:rFonts w:asciiTheme="minorHAnsi" w:hAnsiTheme="minorHAnsi" w:cstheme="minorHAnsi"/>
          <w:sz w:val="20"/>
          <w:szCs w:val="20"/>
        </w:rPr>
      </w:pPr>
      <w:r w:rsidRPr="0018054E">
        <w:rPr>
          <w:rFonts w:asciiTheme="minorHAnsi" w:hAnsiTheme="minorHAnsi" w:cstheme="minorHAnsi"/>
          <w:sz w:val="20"/>
          <w:szCs w:val="20"/>
        </w:rPr>
        <w:t xml:space="preserve">Przedmiotem zamówienia </w:t>
      </w:r>
      <w:r w:rsidR="00797CBF" w:rsidRPr="0018054E">
        <w:rPr>
          <w:rFonts w:asciiTheme="minorHAnsi" w:hAnsiTheme="minorHAnsi" w:cstheme="minorHAnsi"/>
          <w:sz w:val="20"/>
          <w:szCs w:val="20"/>
        </w:rPr>
        <w:t xml:space="preserve">jest </w:t>
      </w:r>
      <w:r w:rsidR="00AD4E55" w:rsidRPr="0018054E">
        <w:rPr>
          <w:rFonts w:asciiTheme="minorHAnsi" w:hAnsiTheme="minorHAnsi" w:cstheme="minorHAnsi"/>
          <w:sz w:val="20"/>
          <w:szCs w:val="20"/>
        </w:rPr>
        <w:t>:</w:t>
      </w:r>
    </w:p>
    <w:p w14:paraId="724E6884" w14:textId="001EA926" w:rsidR="002263B9" w:rsidRPr="0018054E" w:rsidRDefault="002263B9" w:rsidP="007F313A">
      <w:pPr>
        <w:spacing w:line="276" w:lineRule="auto"/>
        <w:contextualSpacing/>
        <w:rPr>
          <w:rFonts w:asciiTheme="minorHAnsi" w:hAnsiTheme="minorHAnsi" w:cstheme="minorHAnsi"/>
          <w:sz w:val="20"/>
          <w:szCs w:val="20"/>
        </w:rPr>
      </w:pPr>
      <w:r w:rsidRPr="0018054E">
        <w:rPr>
          <w:rFonts w:asciiTheme="minorHAnsi" w:hAnsiTheme="minorHAnsi" w:cstheme="minorHAnsi"/>
          <w:sz w:val="20"/>
          <w:szCs w:val="20"/>
        </w:rPr>
        <w:t xml:space="preserve">Przebudowa </w:t>
      </w:r>
      <w:r w:rsidR="00DE02BA">
        <w:rPr>
          <w:rFonts w:asciiTheme="minorHAnsi" w:hAnsiTheme="minorHAnsi" w:cstheme="minorHAnsi"/>
          <w:sz w:val="20"/>
          <w:szCs w:val="20"/>
        </w:rPr>
        <w:t xml:space="preserve">budynku remizy OSP w Krasnej dla </w:t>
      </w:r>
      <w:r w:rsidR="00DA021C">
        <w:rPr>
          <w:rFonts w:asciiTheme="minorHAnsi" w:hAnsiTheme="minorHAnsi" w:cstheme="minorHAnsi"/>
          <w:sz w:val="20"/>
          <w:szCs w:val="20"/>
        </w:rPr>
        <w:t xml:space="preserve">potrzeb świetlicy wiejskiej, usytuowanej </w:t>
      </w:r>
      <w:r w:rsidR="00DE02BA">
        <w:rPr>
          <w:rFonts w:asciiTheme="minorHAnsi" w:hAnsiTheme="minorHAnsi" w:cstheme="minorHAnsi"/>
          <w:sz w:val="20"/>
          <w:szCs w:val="20"/>
        </w:rPr>
        <w:t>na działce 122</w:t>
      </w:r>
      <w:r w:rsidR="007F313A">
        <w:rPr>
          <w:rFonts w:asciiTheme="minorHAnsi" w:hAnsiTheme="minorHAnsi" w:cstheme="minorHAnsi"/>
          <w:sz w:val="20"/>
          <w:szCs w:val="20"/>
        </w:rPr>
        <w:t>,</w:t>
      </w:r>
      <w:r w:rsidR="00DE02BA">
        <w:rPr>
          <w:rFonts w:asciiTheme="minorHAnsi" w:hAnsiTheme="minorHAnsi" w:cstheme="minorHAnsi"/>
          <w:sz w:val="20"/>
          <w:szCs w:val="20"/>
        </w:rPr>
        <w:t xml:space="preserve"> </w:t>
      </w:r>
      <w:r w:rsidR="007F313A">
        <w:rPr>
          <w:rFonts w:asciiTheme="minorHAnsi" w:hAnsiTheme="minorHAnsi" w:cstheme="minorHAnsi"/>
          <w:sz w:val="20"/>
          <w:szCs w:val="20"/>
        </w:rPr>
        <w:t xml:space="preserve">adres: 26-220 </w:t>
      </w:r>
      <w:r w:rsidR="007F313A" w:rsidRPr="007F313A">
        <w:rPr>
          <w:rFonts w:asciiTheme="minorHAnsi" w:hAnsiTheme="minorHAnsi" w:cstheme="minorHAnsi"/>
          <w:sz w:val="20"/>
          <w:szCs w:val="20"/>
        </w:rPr>
        <w:t>Stąporków Krasna 53</w:t>
      </w:r>
      <w:r w:rsidR="007F313A">
        <w:rPr>
          <w:rFonts w:asciiTheme="minorHAnsi" w:hAnsiTheme="minorHAnsi" w:cstheme="minorHAnsi"/>
          <w:sz w:val="20"/>
          <w:szCs w:val="20"/>
        </w:rPr>
        <w:t xml:space="preserve">, </w:t>
      </w:r>
      <w:r w:rsidR="00DE02BA">
        <w:rPr>
          <w:rFonts w:asciiTheme="minorHAnsi" w:hAnsiTheme="minorHAnsi" w:cstheme="minorHAnsi"/>
          <w:sz w:val="20"/>
          <w:szCs w:val="20"/>
        </w:rPr>
        <w:t>w obrębie ewidencyjnym 0018 Krasna, jednostce ewidencyjnej 2605</w:t>
      </w:r>
      <w:r w:rsidR="00037C77">
        <w:rPr>
          <w:rFonts w:asciiTheme="minorHAnsi" w:hAnsiTheme="minorHAnsi" w:cstheme="minorHAnsi"/>
          <w:sz w:val="20"/>
          <w:szCs w:val="20"/>
        </w:rPr>
        <w:t>08_5 Stąporków – obszar wiejski</w:t>
      </w:r>
      <w:r w:rsidR="003E6189" w:rsidRPr="0018054E">
        <w:rPr>
          <w:rFonts w:asciiTheme="minorHAnsi" w:hAnsiTheme="minorHAnsi" w:cstheme="minorHAnsi"/>
          <w:sz w:val="20"/>
          <w:szCs w:val="20"/>
        </w:rPr>
        <w:t>,</w:t>
      </w:r>
      <w:r w:rsidRPr="0018054E">
        <w:rPr>
          <w:rFonts w:asciiTheme="minorHAnsi" w:hAnsiTheme="minorHAnsi" w:cstheme="minorHAnsi"/>
          <w:sz w:val="20"/>
          <w:szCs w:val="20"/>
        </w:rPr>
        <w:t xml:space="preserve"> polegająca na wykonaniu następujących prac:</w:t>
      </w:r>
    </w:p>
    <w:p w14:paraId="2E7522B8" w14:textId="2304EB81" w:rsidR="00B55F9D" w:rsidRPr="00B55F9D" w:rsidRDefault="00B55F9D" w:rsidP="007A1C3B">
      <w:pPr>
        <w:pStyle w:val="Akapitzlist"/>
        <w:numPr>
          <w:ilvl w:val="1"/>
          <w:numId w:val="8"/>
        </w:numPr>
        <w:spacing w:line="276" w:lineRule="auto"/>
        <w:contextualSpacing/>
        <w:rPr>
          <w:rFonts w:asciiTheme="minorHAnsi" w:hAnsiTheme="minorHAnsi" w:cstheme="minorHAnsi"/>
          <w:sz w:val="20"/>
          <w:szCs w:val="20"/>
        </w:rPr>
      </w:pPr>
      <w:bookmarkStart w:id="2" w:name="_Hlk4588894"/>
      <w:r>
        <w:rPr>
          <w:rFonts w:asciiTheme="minorHAnsi" w:hAnsiTheme="minorHAnsi" w:cstheme="minorHAnsi"/>
          <w:sz w:val="20"/>
          <w:szCs w:val="20"/>
        </w:rPr>
        <w:t>R</w:t>
      </w:r>
      <w:r w:rsidRPr="00B55F9D">
        <w:rPr>
          <w:rFonts w:asciiTheme="minorHAnsi" w:hAnsiTheme="minorHAnsi" w:cstheme="minorHAnsi"/>
          <w:sz w:val="20"/>
          <w:szCs w:val="20"/>
        </w:rPr>
        <w:t>oboty rozbiórkowe i demontażowe:</w:t>
      </w:r>
    </w:p>
    <w:p w14:paraId="2099C0C8" w14:textId="3C0A5181" w:rsidR="00B55F9D" w:rsidRPr="00B55F9D" w:rsidRDefault="00B55F9D" w:rsidP="007A1C3B">
      <w:pPr>
        <w:pStyle w:val="Akapitzlist"/>
        <w:numPr>
          <w:ilvl w:val="0"/>
          <w:numId w:val="52"/>
        </w:numPr>
        <w:spacing w:line="276" w:lineRule="auto"/>
        <w:ind w:firstLine="207"/>
        <w:contextualSpacing/>
        <w:rPr>
          <w:rFonts w:asciiTheme="minorHAnsi" w:hAnsiTheme="minorHAnsi" w:cstheme="minorHAnsi"/>
          <w:sz w:val="20"/>
          <w:szCs w:val="20"/>
        </w:rPr>
      </w:pPr>
      <w:r w:rsidRPr="00B55F9D">
        <w:rPr>
          <w:rFonts w:asciiTheme="minorHAnsi" w:hAnsiTheme="minorHAnsi" w:cstheme="minorHAnsi"/>
          <w:sz w:val="20"/>
          <w:szCs w:val="20"/>
        </w:rPr>
        <w:t>rozbiórka okładzin ściennych z paneli PCW, płytek szkliwionych,</w:t>
      </w:r>
    </w:p>
    <w:p w14:paraId="45858F33" w14:textId="6AA1FBF2" w:rsidR="00B55F9D" w:rsidRPr="00B55F9D" w:rsidRDefault="00B55F9D" w:rsidP="007A1C3B">
      <w:pPr>
        <w:pStyle w:val="Akapitzlist"/>
        <w:numPr>
          <w:ilvl w:val="0"/>
          <w:numId w:val="52"/>
        </w:numPr>
        <w:spacing w:line="276" w:lineRule="auto"/>
        <w:ind w:firstLine="207"/>
        <w:contextualSpacing/>
        <w:rPr>
          <w:rFonts w:asciiTheme="minorHAnsi" w:hAnsiTheme="minorHAnsi" w:cstheme="minorHAnsi"/>
          <w:sz w:val="20"/>
          <w:szCs w:val="20"/>
        </w:rPr>
      </w:pPr>
      <w:r w:rsidRPr="00B55F9D">
        <w:rPr>
          <w:rFonts w:asciiTheme="minorHAnsi" w:hAnsiTheme="minorHAnsi" w:cstheme="minorHAnsi"/>
          <w:sz w:val="20"/>
          <w:szCs w:val="20"/>
        </w:rPr>
        <w:t>zeskrobanie i zmycie farby ze ścian i sufitów,</w:t>
      </w:r>
    </w:p>
    <w:p w14:paraId="2FD36980" w14:textId="084E20FE" w:rsidR="00B55F9D" w:rsidRPr="00B55F9D" w:rsidRDefault="00B55F9D" w:rsidP="007A1C3B">
      <w:pPr>
        <w:pStyle w:val="Akapitzlist"/>
        <w:numPr>
          <w:ilvl w:val="0"/>
          <w:numId w:val="52"/>
        </w:numPr>
        <w:spacing w:line="276" w:lineRule="auto"/>
        <w:ind w:firstLine="207"/>
        <w:contextualSpacing/>
        <w:rPr>
          <w:rFonts w:asciiTheme="minorHAnsi" w:hAnsiTheme="minorHAnsi" w:cstheme="minorHAnsi"/>
          <w:sz w:val="20"/>
          <w:szCs w:val="20"/>
        </w:rPr>
      </w:pPr>
      <w:r w:rsidRPr="00B55F9D">
        <w:rPr>
          <w:rFonts w:asciiTheme="minorHAnsi" w:hAnsiTheme="minorHAnsi" w:cstheme="minorHAnsi"/>
          <w:sz w:val="20"/>
          <w:szCs w:val="20"/>
        </w:rPr>
        <w:t>rozebranie trzonu kuchennego,</w:t>
      </w:r>
    </w:p>
    <w:p w14:paraId="5C832266" w14:textId="192D26CB" w:rsidR="00B55F9D" w:rsidRPr="00B55F9D" w:rsidRDefault="00B55F9D" w:rsidP="007A1C3B">
      <w:pPr>
        <w:pStyle w:val="Akapitzlist"/>
        <w:numPr>
          <w:ilvl w:val="0"/>
          <w:numId w:val="52"/>
        </w:numPr>
        <w:spacing w:line="276" w:lineRule="auto"/>
        <w:ind w:firstLine="207"/>
        <w:contextualSpacing/>
        <w:rPr>
          <w:rFonts w:asciiTheme="minorHAnsi" w:hAnsiTheme="minorHAnsi" w:cstheme="minorHAnsi"/>
          <w:sz w:val="20"/>
          <w:szCs w:val="20"/>
        </w:rPr>
      </w:pPr>
      <w:r w:rsidRPr="00B55F9D">
        <w:rPr>
          <w:rFonts w:asciiTheme="minorHAnsi" w:hAnsiTheme="minorHAnsi" w:cstheme="minorHAnsi"/>
          <w:sz w:val="20"/>
          <w:szCs w:val="20"/>
        </w:rPr>
        <w:t>demontaż ścian działowych,</w:t>
      </w:r>
    </w:p>
    <w:p w14:paraId="2DCB8729" w14:textId="5797AA50" w:rsidR="00B55F9D" w:rsidRPr="00B55F9D" w:rsidRDefault="00B55F9D" w:rsidP="007A1C3B">
      <w:pPr>
        <w:pStyle w:val="Akapitzlist"/>
        <w:numPr>
          <w:ilvl w:val="0"/>
          <w:numId w:val="52"/>
        </w:numPr>
        <w:spacing w:line="276" w:lineRule="auto"/>
        <w:ind w:firstLine="207"/>
        <w:contextualSpacing/>
        <w:rPr>
          <w:rFonts w:asciiTheme="minorHAnsi" w:hAnsiTheme="minorHAnsi" w:cstheme="minorHAnsi"/>
          <w:sz w:val="20"/>
          <w:szCs w:val="20"/>
        </w:rPr>
      </w:pPr>
      <w:r w:rsidRPr="00B55F9D">
        <w:rPr>
          <w:rFonts w:asciiTheme="minorHAnsi" w:hAnsiTheme="minorHAnsi" w:cstheme="minorHAnsi"/>
          <w:sz w:val="20"/>
          <w:szCs w:val="20"/>
        </w:rPr>
        <w:t>demontaż ościeżnic drzwiowych stalowych i drewnianych,</w:t>
      </w:r>
    </w:p>
    <w:p w14:paraId="740CFD25" w14:textId="38D1991B" w:rsidR="00B55F9D" w:rsidRPr="00B55F9D" w:rsidRDefault="00B55F9D" w:rsidP="007A1C3B">
      <w:pPr>
        <w:pStyle w:val="Akapitzlist"/>
        <w:numPr>
          <w:ilvl w:val="0"/>
          <w:numId w:val="52"/>
        </w:numPr>
        <w:spacing w:line="276" w:lineRule="auto"/>
        <w:ind w:firstLine="207"/>
        <w:contextualSpacing/>
        <w:rPr>
          <w:rFonts w:asciiTheme="minorHAnsi" w:hAnsiTheme="minorHAnsi" w:cstheme="minorHAnsi"/>
          <w:sz w:val="20"/>
          <w:szCs w:val="20"/>
        </w:rPr>
      </w:pPr>
      <w:r w:rsidRPr="00B55F9D">
        <w:rPr>
          <w:rFonts w:asciiTheme="minorHAnsi" w:hAnsiTheme="minorHAnsi" w:cstheme="minorHAnsi"/>
          <w:sz w:val="20"/>
          <w:szCs w:val="20"/>
        </w:rPr>
        <w:t>wykucie otworu drzwiowego w ścianie konstrukcyjnej,</w:t>
      </w:r>
    </w:p>
    <w:p w14:paraId="315858B2" w14:textId="5B8FD0FD" w:rsidR="00B55F9D" w:rsidRPr="00B55F9D" w:rsidRDefault="00B55F9D" w:rsidP="007A1C3B">
      <w:pPr>
        <w:pStyle w:val="Akapitzlist"/>
        <w:numPr>
          <w:ilvl w:val="0"/>
          <w:numId w:val="52"/>
        </w:numPr>
        <w:spacing w:line="276" w:lineRule="auto"/>
        <w:ind w:firstLine="207"/>
        <w:contextualSpacing/>
        <w:rPr>
          <w:rFonts w:asciiTheme="minorHAnsi" w:hAnsiTheme="minorHAnsi" w:cstheme="minorHAnsi"/>
          <w:sz w:val="20"/>
          <w:szCs w:val="20"/>
        </w:rPr>
      </w:pPr>
      <w:r w:rsidRPr="00B55F9D">
        <w:rPr>
          <w:rFonts w:asciiTheme="minorHAnsi" w:hAnsiTheme="minorHAnsi" w:cstheme="minorHAnsi"/>
          <w:sz w:val="20"/>
          <w:szCs w:val="20"/>
        </w:rPr>
        <w:t>rozbiórka drewnianej stolarki drzwiowej,</w:t>
      </w:r>
    </w:p>
    <w:p w14:paraId="254F8001" w14:textId="49F4D128" w:rsidR="00B55F9D" w:rsidRPr="00B55F9D" w:rsidRDefault="00B55F9D" w:rsidP="007A1C3B">
      <w:pPr>
        <w:pStyle w:val="Akapitzlist"/>
        <w:numPr>
          <w:ilvl w:val="0"/>
          <w:numId w:val="52"/>
        </w:numPr>
        <w:spacing w:line="276" w:lineRule="auto"/>
        <w:ind w:firstLine="207"/>
        <w:contextualSpacing/>
        <w:rPr>
          <w:rFonts w:asciiTheme="minorHAnsi" w:hAnsiTheme="minorHAnsi" w:cstheme="minorHAnsi"/>
          <w:sz w:val="20"/>
          <w:szCs w:val="20"/>
        </w:rPr>
      </w:pPr>
      <w:r w:rsidRPr="00B55F9D">
        <w:rPr>
          <w:rFonts w:asciiTheme="minorHAnsi" w:hAnsiTheme="minorHAnsi" w:cstheme="minorHAnsi"/>
          <w:sz w:val="20"/>
          <w:szCs w:val="20"/>
        </w:rPr>
        <w:t>rozbiórka posadzki z paneli, desek i z płytek,</w:t>
      </w:r>
    </w:p>
    <w:p w14:paraId="75EE69F2" w14:textId="2D8E7851" w:rsidR="00B55F9D" w:rsidRPr="00B55F9D" w:rsidRDefault="00B55F9D" w:rsidP="007A1C3B">
      <w:pPr>
        <w:pStyle w:val="Akapitzlist"/>
        <w:numPr>
          <w:ilvl w:val="0"/>
          <w:numId w:val="52"/>
        </w:numPr>
        <w:spacing w:line="276" w:lineRule="auto"/>
        <w:ind w:firstLine="207"/>
        <w:contextualSpacing/>
        <w:rPr>
          <w:rFonts w:asciiTheme="minorHAnsi" w:hAnsiTheme="minorHAnsi" w:cstheme="minorHAnsi"/>
          <w:sz w:val="20"/>
          <w:szCs w:val="20"/>
        </w:rPr>
      </w:pPr>
      <w:r w:rsidRPr="00B55F9D">
        <w:rPr>
          <w:rFonts w:asciiTheme="minorHAnsi" w:hAnsiTheme="minorHAnsi" w:cstheme="minorHAnsi"/>
          <w:sz w:val="20"/>
          <w:szCs w:val="20"/>
        </w:rPr>
        <w:t>wykucie kratek wentylacyjnych,</w:t>
      </w:r>
    </w:p>
    <w:p w14:paraId="566362F9" w14:textId="2A292122" w:rsidR="00B55F9D" w:rsidRPr="00B55F9D" w:rsidRDefault="00B55F9D" w:rsidP="007A1C3B">
      <w:pPr>
        <w:pStyle w:val="Akapitzlist"/>
        <w:numPr>
          <w:ilvl w:val="0"/>
          <w:numId w:val="52"/>
        </w:numPr>
        <w:spacing w:line="276" w:lineRule="auto"/>
        <w:ind w:firstLine="207"/>
        <w:contextualSpacing/>
        <w:rPr>
          <w:rFonts w:asciiTheme="minorHAnsi" w:hAnsiTheme="minorHAnsi" w:cstheme="minorHAnsi"/>
          <w:sz w:val="20"/>
          <w:szCs w:val="20"/>
        </w:rPr>
      </w:pPr>
      <w:r w:rsidRPr="00B55F9D">
        <w:rPr>
          <w:rFonts w:asciiTheme="minorHAnsi" w:hAnsiTheme="minorHAnsi" w:cstheme="minorHAnsi"/>
          <w:sz w:val="20"/>
          <w:szCs w:val="20"/>
        </w:rPr>
        <w:t>rozbiórka okładziny schodów z płytek,</w:t>
      </w:r>
    </w:p>
    <w:p w14:paraId="3DD8C040" w14:textId="0EDCD149" w:rsidR="00B55F9D" w:rsidRPr="00B55F9D" w:rsidRDefault="00B55F9D" w:rsidP="007A1C3B">
      <w:pPr>
        <w:pStyle w:val="Akapitzlist"/>
        <w:numPr>
          <w:ilvl w:val="0"/>
          <w:numId w:val="52"/>
        </w:numPr>
        <w:spacing w:line="276" w:lineRule="auto"/>
        <w:ind w:firstLine="207"/>
        <w:contextualSpacing/>
        <w:rPr>
          <w:rFonts w:asciiTheme="minorHAnsi" w:hAnsiTheme="minorHAnsi" w:cstheme="minorHAnsi"/>
          <w:sz w:val="20"/>
          <w:szCs w:val="20"/>
        </w:rPr>
      </w:pPr>
      <w:r w:rsidRPr="00B55F9D">
        <w:rPr>
          <w:rFonts w:asciiTheme="minorHAnsi" w:hAnsiTheme="minorHAnsi" w:cstheme="minorHAnsi"/>
          <w:sz w:val="20"/>
          <w:szCs w:val="20"/>
        </w:rPr>
        <w:t>usunięcie starych powłok tynkarskich na murowanych balustradach schodowych,</w:t>
      </w:r>
    </w:p>
    <w:p w14:paraId="5EC1BA05" w14:textId="67D5681A" w:rsidR="00B55F9D" w:rsidRPr="0084122D" w:rsidRDefault="00B55F9D" w:rsidP="007A1C3B">
      <w:pPr>
        <w:pStyle w:val="Akapitzlist"/>
        <w:numPr>
          <w:ilvl w:val="0"/>
          <w:numId w:val="52"/>
        </w:numPr>
        <w:spacing w:line="276" w:lineRule="auto"/>
        <w:ind w:firstLine="207"/>
        <w:contextualSpacing/>
        <w:rPr>
          <w:rFonts w:asciiTheme="minorHAnsi" w:hAnsiTheme="minorHAnsi" w:cstheme="minorHAnsi"/>
          <w:sz w:val="20"/>
          <w:szCs w:val="20"/>
        </w:rPr>
      </w:pPr>
      <w:r w:rsidRPr="00B55F9D">
        <w:rPr>
          <w:rFonts w:asciiTheme="minorHAnsi" w:hAnsiTheme="minorHAnsi" w:cstheme="minorHAnsi"/>
          <w:sz w:val="20"/>
          <w:szCs w:val="20"/>
        </w:rPr>
        <w:t>rozbiórka żeliwnej instalacji sanitarnej,</w:t>
      </w:r>
    </w:p>
    <w:p w14:paraId="25D5A31E" w14:textId="485BDB03" w:rsidR="00CB2EF9" w:rsidRPr="0084122D" w:rsidRDefault="00EE7CBD" w:rsidP="007A1C3B">
      <w:pPr>
        <w:pStyle w:val="Akapitzlist"/>
        <w:numPr>
          <w:ilvl w:val="1"/>
          <w:numId w:val="8"/>
        </w:numPr>
        <w:spacing w:line="276" w:lineRule="auto"/>
        <w:contextualSpacing/>
        <w:rPr>
          <w:rFonts w:asciiTheme="minorHAnsi" w:hAnsiTheme="minorHAnsi" w:cstheme="minorHAnsi"/>
          <w:sz w:val="20"/>
          <w:szCs w:val="20"/>
        </w:rPr>
      </w:pPr>
      <w:r>
        <w:rPr>
          <w:rFonts w:asciiTheme="minorHAnsi" w:hAnsiTheme="minorHAnsi" w:cstheme="minorHAnsi"/>
          <w:sz w:val="20"/>
          <w:szCs w:val="20"/>
        </w:rPr>
        <w:t xml:space="preserve">Przebudowa </w:t>
      </w:r>
      <w:r w:rsidR="0084122D">
        <w:rPr>
          <w:rFonts w:asciiTheme="minorHAnsi" w:hAnsiTheme="minorHAnsi" w:cstheme="minorHAnsi"/>
          <w:sz w:val="20"/>
          <w:szCs w:val="20"/>
        </w:rPr>
        <w:t xml:space="preserve">budynku - </w:t>
      </w:r>
      <w:r w:rsidR="00CB2EF9" w:rsidRPr="0084122D">
        <w:rPr>
          <w:rFonts w:asciiTheme="minorHAnsi" w:hAnsiTheme="minorHAnsi" w:cstheme="minorHAnsi"/>
          <w:sz w:val="20"/>
          <w:szCs w:val="20"/>
        </w:rPr>
        <w:t>elementy zewnętrzne:</w:t>
      </w:r>
    </w:p>
    <w:p w14:paraId="0FDF894C" w14:textId="28F44FE6" w:rsidR="00CB2EF9" w:rsidRPr="00CB2EF9" w:rsidRDefault="0084122D" w:rsidP="007A1C3B">
      <w:pPr>
        <w:pStyle w:val="Akapitzlist"/>
        <w:numPr>
          <w:ilvl w:val="0"/>
          <w:numId w:val="53"/>
        </w:numPr>
        <w:spacing w:line="276" w:lineRule="auto"/>
        <w:ind w:left="567" w:firstLine="0"/>
        <w:contextualSpacing/>
        <w:rPr>
          <w:rFonts w:asciiTheme="minorHAnsi" w:hAnsiTheme="minorHAnsi" w:cstheme="minorHAnsi"/>
          <w:sz w:val="20"/>
          <w:szCs w:val="20"/>
        </w:rPr>
      </w:pPr>
      <w:r>
        <w:rPr>
          <w:rFonts w:asciiTheme="minorHAnsi" w:hAnsiTheme="minorHAnsi" w:cstheme="minorHAnsi"/>
          <w:sz w:val="20"/>
          <w:szCs w:val="20"/>
        </w:rPr>
        <w:t>likwidacja</w:t>
      </w:r>
      <w:r w:rsidR="00CB2EF9" w:rsidRPr="00CB2EF9">
        <w:rPr>
          <w:rFonts w:asciiTheme="minorHAnsi" w:hAnsiTheme="minorHAnsi" w:cstheme="minorHAnsi"/>
          <w:sz w:val="20"/>
          <w:szCs w:val="20"/>
        </w:rPr>
        <w:t xml:space="preserve"> otworu okiennego i drzwiowego od strony </w:t>
      </w:r>
      <w:r w:rsidRPr="00CB2EF9">
        <w:rPr>
          <w:rFonts w:asciiTheme="minorHAnsi" w:hAnsiTheme="minorHAnsi" w:cstheme="minorHAnsi"/>
          <w:sz w:val="20"/>
          <w:szCs w:val="20"/>
        </w:rPr>
        <w:t>północnej</w:t>
      </w:r>
      <w:r w:rsidR="00CB2EF9" w:rsidRPr="00CB2EF9">
        <w:rPr>
          <w:rFonts w:asciiTheme="minorHAnsi" w:hAnsiTheme="minorHAnsi" w:cstheme="minorHAnsi"/>
          <w:sz w:val="20"/>
          <w:szCs w:val="20"/>
        </w:rPr>
        <w:t>,</w:t>
      </w:r>
    </w:p>
    <w:p w14:paraId="0DA2E275" w14:textId="4D5D4595" w:rsidR="00CB2EF9" w:rsidRPr="00CB2EF9" w:rsidRDefault="00CB2EF9" w:rsidP="007A1C3B">
      <w:pPr>
        <w:pStyle w:val="Akapitzlist"/>
        <w:numPr>
          <w:ilvl w:val="0"/>
          <w:numId w:val="53"/>
        </w:numPr>
        <w:spacing w:line="276" w:lineRule="auto"/>
        <w:ind w:left="567" w:firstLine="0"/>
        <w:contextualSpacing/>
        <w:rPr>
          <w:rFonts w:asciiTheme="minorHAnsi" w:hAnsiTheme="minorHAnsi" w:cstheme="minorHAnsi"/>
          <w:sz w:val="20"/>
          <w:szCs w:val="20"/>
        </w:rPr>
      </w:pPr>
      <w:r w:rsidRPr="00CB2EF9">
        <w:rPr>
          <w:rFonts w:asciiTheme="minorHAnsi" w:hAnsiTheme="minorHAnsi" w:cstheme="minorHAnsi"/>
          <w:sz w:val="20"/>
          <w:szCs w:val="20"/>
        </w:rPr>
        <w:t>ocieplenie ścian zewnętrznych w starej części budynku,</w:t>
      </w:r>
    </w:p>
    <w:p w14:paraId="3CD65EAC" w14:textId="3F28CBCF" w:rsidR="00CB2EF9" w:rsidRPr="00CB2EF9" w:rsidRDefault="00CB2EF9" w:rsidP="007A1C3B">
      <w:pPr>
        <w:pStyle w:val="Akapitzlist"/>
        <w:numPr>
          <w:ilvl w:val="0"/>
          <w:numId w:val="53"/>
        </w:numPr>
        <w:spacing w:line="276" w:lineRule="auto"/>
        <w:ind w:left="567" w:firstLine="0"/>
        <w:contextualSpacing/>
        <w:rPr>
          <w:rFonts w:asciiTheme="minorHAnsi" w:hAnsiTheme="minorHAnsi" w:cstheme="minorHAnsi"/>
          <w:sz w:val="20"/>
          <w:szCs w:val="20"/>
        </w:rPr>
      </w:pPr>
      <w:r w:rsidRPr="00CB2EF9">
        <w:rPr>
          <w:rFonts w:asciiTheme="minorHAnsi" w:hAnsiTheme="minorHAnsi" w:cstheme="minorHAnsi"/>
          <w:sz w:val="20"/>
          <w:szCs w:val="20"/>
        </w:rPr>
        <w:t>wymian</w:t>
      </w:r>
      <w:r w:rsidR="00194470">
        <w:rPr>
          <w:rFonts w:asciiTheme="minorHAnsi" w:hAnsiTheme="minorHAnsi" w:cstheme="minorHAnsi"/>
          <w:sz w:val="20"/>
          <w:szCs w:val="20"/>
        </w:rPr>
        <w:t>a</w:t>
      </w:r>
      <w:r w:rsidRPr="00CB2EF9">
        <w:rPr>
          <w:rFonts w:asciiTheme="minorHAnsi" w:hAnsiTheme="minorHAnsi" w:cstheme="minorHAnsi"/>
          <w:sz w:val="20"/>
          <w:szCs w:val="20"/>
        </w:rPr>
        <w:t xml:space="preserve"> stolarki okiennej i drzwiowej,</w:t>
      </w:r>
    </w:p>
    <w:p w14:paraId="06FAC0DC" w14:textId="44342C02" w:rsidR="00CB2EF9" w:rsidRPr="00CB2EF9" w:rsidRDefault="00CB2EF9" w:rsidP="007A1C3B">
      <w:pPr>
        <w:pStyle w:val="Akapitzlist"/>
        <w:numPr>
          <w:ilvl w:val="0"/>
          <w:numId w:val="53"/>
        </w:numPr>
        <w:spacing w:line="276" w:lineRule="auto"/>
        <w:ind w:left="567" w:firstLine="0"/>
        <w:contextualSpacing/>
        <w:rPr>
          <w:rFonts w:asciiTheme="minorHAnsi" w:hAnsiTheme="minorHAnsi" w:cstheme="minorHAnsi"/>
          <w:sz w:val="20"/>
          <w:szCs w:val="20"/>
        </w:rPr>
      </w:pPr>
      <w:r w:rsidRPr="00CB2EF9">
        <w:rPr>
          <w:rFonts w:asciiTheme="minorHAnsi" w:hAnsiTheme="minorHAnsi" w:cstheme="minorHAnsi"/>
          <w:sz w:val="20"/>
          <w:szCs w:val="20"/>
        </w:rPr>
        <w:t xml:space="preserve">wykonanie przebudowy pozostałych </w:t>
      </w:r>
      <w:r w:rsidR="0084122D" w:rsidRPr="00CB2EF9">
        <w:rPr>
          <w:rFonts w:asciiTheme="minorHAnsi" w:hAnsiTheme="minorHAnsi" w:cstheme="minorHAnsi"/>
          <w:sz w:val="20"/>
          <w:szCs w:val="20"/>
        </w:rPr>
        <w:t>el</w:t>
      </w:r>
      <w:r w:rsidR="0084122D">
        <w:rPr>
          <w:rFonts w:asciiTheme="minorHAnsi" w:hAnsiTheme="minorHAnsi" w:cstheme="minorHAnsi"/>
          <w:sz w:val="20"/>
          <w:szCs w:val="20"/>
        </w:rPr>
        <w:t>ementów zewnętrznych w zakresie:</w:t>
      </w:r>
    </w:p>
    <w:p w14:paraId="5CC55943" w14:textId="4528A711" w:rsidR="00CB2EF9" w:rsidRPr="00CB2EF9" w:rsidRDefault="0084122D" w:rsidP="007A1C3B">
      <w:pPr>
        <w:pStyle w:val="Akapitzlist"/>
        <w:numPr>
          <w:ilvl w:val="0"/>
          <w:numId w:val="54"/>
        </w:numPr>
        <w:spacing w:line="276" w:lineRule="auto"/>
        <w:contextualSpacing/>
        <w:rPr>
          <w:rFonts w:asciiTheme="minorHAnsi" w:hAnsiTheme="minorHAnsi" w:cstheme="minorHAnsi"/>
          <w:sz w:val="20"/>
          <w:szCs w:val="20"/>
        </w:rPr>
      </w:pPr>
      <w:r>
        <w:rPr>
          <w:rFonts w:asciiTheme="minorHAnsi" w:hAnsiTheme="minorHAnsi" w:cstheme="minorHAnsi"/>
          <w:sz w:val="20"/>
          <w:szCs w:val="20"/>
        </w:rPr>
        <w:t>o</w:t>
      </w:r>
      <w:r w:rsidR="00CB2EF9" w:rsidRPr="00CB2EF9">
        <w:rPr>
          <w:rFonts w:asciiTheme="minorHAnsi" w:hAnsiTheme="minorHAnsi" w:cstheme="minorHAnsi"/>
          <w:sz w:val="20"/>
          <w:szCs w:val="20"/>
        </w:rPr>
        <w:t xml:space="preserve">paski </w:t>
      </w:r>
      <w:r w:rsidRPr="00CB2EF9">
        <w:rPr>
          <w:rFonts w:asciiTheme="minorHAnsi" w:hAnsiTheme="minorHAnsi" w:cstheme="minorHAnsi"/>
          <w:sz w:val="20"/>
          <w:szCs w:val="20"/>
        </w:rPr>
        <w:t>wokół</w:t>
      </w:r>
      <w:r w:rsidR="00CB2EF9" w:rsidRPr="00CB2EF9">
        <w:rPr>
          <w:rFonts w:asciiTheme="minorHAnsi" w:hAnsiTheme="minorHAnsi" w:cstheme="minorHAnsi"/>
          <w:sz w:val="20"/>
          <w:szCs w:val="20"/>
        </w:rPr>
        <w:t xml:space="preserve"> budynku z kostki betonowej,</w:t>
      </w:r>
    </w:p>
    <w:p w14:paraId="19FE5907" w14:textId="743151E9" w:rsidR="00CB2EF9" w:rsidRDefault="0084122D" w:rsidP="007A1C3B">
      <w:pPr>
        <w:pStyle w:val="Akapitzlist"/>
        <w:numPr>
          <w:ilvl w:val="0"/>
          <w:numId w:val="54"/>
        </w:numPr>
        <w:spacing w:line="276" w:lineRule="auto"/>
        <w:contextualSpacing/>
        <w:rPr>
          <w:rFonts w:asciiTheme="minorHAnsi" w:hAnsiTheme="minorHAnsi" w:cstheme="minorHAnsi"/>
          <w:sz w:val="20"/>
          <w:szCs w:val="20"/>
        </w:rPr>
      </w:pPr>
      <w:r w:rsidRPr="00CB2EF9">
        <w:rPr>
          <w:rFonts w:asciiTheme="minorHAnsi" w:hAnsiTheme="minorHAnsi" w:cstheme="minorHAnsi"/>
          <w:sz w:val="20"/>
          <w:szCs w:val="20"/>
        </w:rPr>
        <w:t>ciągów</w:t>
      </w:r>
      <w:r w:rsidR="00CB2EF9" w:rsidRPr="00CB2EF9">
        <w:rPr>
          <w:rFonts w:asciiTheme="minorHAnsi" w:hAnsiTheme="minorHAnsi" w:cstheme="minorHAnsi"/>
          <w:sz w:val="20"/>
          <w:szCs w:val="20"/>
        </w:rPr>
        <w:t xml:space="preserve"> komunikacyjnych – </w:t>
      </w:r>
      <w:r w:rsidRPr="00CB2EF9">
        <w:rPr>
          <w:rFonts w:asciiTheme="minorHAnsi" w:hAnsiTheme="minorHAnsi" w:cstheme="minorHAnsi"/>
          <w:sz w:val="20"/>
          <w:szCs w:val="20"/>
        </w:rPr>
        <w:t>chodników</w:t>
      </w:r>
      <w:r w:rsidR="00CB2EF9" w:rsidRPr="00CB2EF9">
        <w:rPr>
          <w:rFonts w:asciiTheme="minorHAnsi" w:hAnsiTheme="minorHAnsi" w:cstheme="minorHAnsi"/>
          <w:sz w:val="20"/>
          <w:szCs w:val="20"/>
        </w:rPr>
        <w:t>,</w:t>
      </w:r>
    </w:p>
    <w:p w14:paraId="23205155" w14:textId="01E7D68A" w:rsidR="0084122D" w:rsidRPr="0084122D" w:rsidRDefault="0084122D" w:rsidP="007A1C3B">
      <w:pPr>
        <w:pStyle w:val="Akapitzlist"/>
        <w:numPr>
          <w:ilvl w:val="1"/>
          <w:numId w:val="8"/>
        </w:numPr>
        <w:spacing w:line="276" w:lineRule="auto"/>
        <w:contextualSpacing/>
        <w:rPr>
          <w:rFonts w:asciiTheme="minorHAnsi" w:hAnsiTheme="minorHAnsi" w:cstheme="minorHAnsi"/>
          <w:sz w:val="20"/>
          <w:szCs w:val="20"/>
        </w:rPr>
      </w:pPr>
      <w:r>
        <w:rPr>
          <w:rFonts w:asciiTheme="minorHAnsi" w:hAnsiTheme="minorHAnsi" w:cstheme="minorHAnsi"/>
          <w:sz w:val="20"/>
          <w:szCs w:val="20"/>
        </w:rPr>
        <w:t>Przebudowa budynku – elementy wewnętrzne:</w:t>
      </w:r>
    </w:p>
    <w:p w14:paraId="10DE3387" w14:textId="0979486A" w:rsidR="00CB2EF9" w:rsidRPr="00CB2EF9" w:rsidRDefault="0084122D" w:rsidP="007A1C3B">
      <w:pPr>
        <w:pStyle w:val="Akapitzlist"/>
        <w:numPr>
          <w:ilvl w:val="0"/>
          <w:numId w:val="55"/>
        </w:numPr>
        <w:spacing w:line="276" w:lineRule="auto"/>
        <w:ind w:left="709" w:hanging="142"/>
        <w:contextualSpacing/>
        <w:rPr>
          <w:rFonts w:asciiTheme="minorHAnsi" w:hAnsiTheme="minorHAnsi" w:cstheme="minorHAnsi"/>
          <w:sz w:val="20"/>
          <w:szCs w:val="20"/>
        </w:rPr>
      </w:pPr>
      <w:r>
        <w:rPr>
          <w:rFonts w:asciiTheme="minorHAnsi" w:hAnsiTheme="minorHAnsi" w:cstheme="minorHAnsi"/>
          <w:sz w:val="20"/>
          <w:szCs w:val="20"/>
        </w:rPr>
        <w:t>przebudowa</w:t>
      </w:r>
      <w:r w:rsidR="00CB2EF9" w:rsidRPr="00CB2EF9">
        <w:rPr>
          <w:rFonts w:asciiTheme="minorHAnsi" w:hAnsiTheme="minorHAnsi" w:cstheme="minorHAnsi"/>
          <w:sz w:val="20"/>
          <w:szCs w:val="20"/>
        </w:rPr>
        <w:t xml:space="preserve"> pomieszczeń sanitarnych i socjalnych,</w:t>
      </w:r>
    </w:p>
    <w:p w14:paraId="2FA80B14" w14:textId="4C104BBE" w:rsidR="00CB2EF9" w:rsidRPr="0084122D" w:rsidRDefault="0084122D" w:rsidP="007A1C3B">
      <w:pPr>
        <w:pStyle w:val="Akapitzlist"/>
        <w:numPr>
          <w:ilvl w:val="0"/>
          <w:numId w:val="55"/>
        </w:numPr>
        <w:spacing w:line="276" w:lineRule="auto"/>
        <w:ind w:left="709" w:hanging="142"/>
        <w:contextualSpacing/>
        <w:rPr>
          <w:rFonts w:asciiTheme="minorHAnsi" w:hAnsiTheme="minorHAnsi" w:cstheme="minorHAnsi"/>
          <w:sz w:val="20"/>
          <w:szCs w:val="20"/>
        </w:rPr>
      </w:pPr>
      <w:r>
        <w:rPr>
          <w:rFonts w:asciiTheme="minorHAnsi" w:hAnsiTheme="minorHAnsi" w:cstheme="minorHAnsi"/>
          <w:sz w:val="20"/>
          <w:szCs w:val="20"/>
        </w:rPr>
        <w:t>wymiana</w:t>
      </w:r>
      <w:r w:rsidR="00CB2EF9" w:rsidRPr="00CB2EF9">
        <w:rPr>
          <w:rFonts w:asciiTheme="minorHAnsi" w:hAnsiTheme="minorHAnsi" w:cstheme="minorHAnsi"/>
          <w:sz w:val="20"/>
          <w:szCs w:val="20"/>
        </w:rPr>
        <w:t xml:space="preserve"> okładzin posadzkowych, warstw pod-posadzkowych i izolacyjnych </w:t>
      </w:r>
      <w:r w:rsidRPr="00CB2EF9">
        <w:rPr>
          <w:rFonts w:asciiTheme="minorHAnsi" w:hAnsiTheme="minorHAnsi" w:cstheme="minorHAnsi"/>
          <w:sz w:val="20"/>
          <w:szCs w:val="20"/>
        </w:rPr>
        <w:t>podłóg</w:t>
      </w:r>
      <w:r w:rsidR="00CB2EF9" w:rsidRPr="00CB2EF9">
        <w:rPr>
          <w:rFonts w:asciiTheme="minorHAnsi" w:hAnsiTheme="minorHAnsi" w:cstheme="minorHAnsi"/>
          <w:sz w:val="20"/>
          <w:szCs w:val="20"/>
        </w:rPr>
        <w:t xml:space="preserve"> </w:t>
      </w:r>
      <w:r>
        <w:rPr>
          <w:rFonts w:asciiTheme="minorHAnsi" w:hAnsiTheme="minorHAnsi" w:cstheme="minorHAnsi"/>
          <w:sz w:val="20"/>
          <w:szCs w:val="20"/>
        </w:rPr>
        <w:t xml:space="preserve">poszczególnych </w:t>
      </w:r>
      <w:r w:rsidR="00CB2EF9" w:rsidRPr="0084122D">
        <w:rPr>
          <w:rFonts w:asciiTheme="minorHAnsi" w:hAnsiTheme="minorHAnsi" w:cstheme="minorHAnsi"/>
          <w:sz w:val="20"/>
          <w:szCs w:val="20"/>
        </w:rPr>
        <w:t xml:space="preserve">pomieszczeń z dostosowaniem do </w:t>
      </w:r>
      <w:r w:rsidRPr="0084122D">
        <w:rPr>
          <w:rFonts w:asciiTheme="minorHAnsi" w:hAnsiTheme="minorHAnsi" w:cstheme="minorHAnsi"/>
          <w:sz w:val="20"/>
          <w:szCs w:val="20"/>
        </w:rPr>
        <w:t>współczesnych</w:t>
      </w:r>
      <w:r w:rsidR="00CB2EF9" w:rsidRPr="0084122D">
        <w:rPr>
          <w:rFonts w:asciiTheme="minorHAnsi" w:hAnsiTheme="minorHAnsi" w:cstheme="minorHAnsi"/>
          <w:sz w:val="20"/>
          <w:szCs w:val="20"/>
        </w:rPr>
        <w:t xml:space="preserve"> </w:t>
      </w:r>
      <w:r w:rsidRPr="0084122D">
        <w:rPr>
          <w:rFonts w:asciiTheme="minorHAnsi" w:hAnsiTheme="minorHAnsi" w:cstheme="minorHAnsi"/>
          <w:sz w:val="20"/>
          <w:szCs w:val="20"/>
        </w:rPr>
        <w:t>standardów</w:t>
      </w:r>
      <w:r w:rsidR="00CB2EF9" w:rsidRPr="0084122D">
        <w:rPr>
          <w:rFonts w:asciiTheme="minorHAnsi" w:hAnsiTheme="minorHAnsi" w:cstheme="minorHAnsi"/>
          <w:sz w:val="20"/>
          <w:szCs w:val="20"/>
        </w:rPr>
        <w:t>,</w:t>
      </w:r>
    </w:p>
    <w:p w14:paraId="5CBDBFD4" w14:textId="484ED90D" w:rsidR="00CB2EF9" w:rsidRPr="00CB2EF9" w:rsidRDefault="00CB2EF9" w:rsidP="007A1C3B">
      <w:pPr>
        <w:pStyle w:val="Akapitzlist"/>
        <w:numPr>
          <w:ilvl w:val="0"/>
          <w:numId w:val="55"/>
        </w:numPr>
        <w:spacing w:line="276" w:lineRule="auto"/>
        <w:ind w:left="709" w:hanging="142"/>
        <w:contextualSpacing/>
        <w:rPr>
          <w:rFonts w:asciiTheme="minorHAnsi" w:hAnsiTheme="minorHAnsi" w:cstheme="minorHAnsi"/>
          <w:sz w:val="20"/>
          <w:szCs w:val="20"/>
        </w:rPr>
      </w:pPr>
      <w:r w:rsidRPr="00CB2EF9">
        <w:rPr>
          <w:rFonts w:asciiTheme="minorHAnsi" w:hAnsiTheme="minorHAnsi" w:cstheme="minorHAnsi"/>
          <w:sz w:val="20"/>
          <w:szCs w:val="20"/>
        </w:rPr>
        <w:t>wymiana okładzin ściennych w pomieszczeniach socjalnych, sanitarnych i w pomieszczeniu świetlicy,</w:t>
      </w:r>
    </w:p>
    <w:p w14:paraId="7674FF61" w14:textId="215D267F" w:rsidR="00CB2EF9" w:rsidRPr="00CB2EF9" w:rsidRDefault="00CB2EF9" w:rsidP="007A1C3B">
      <w:pPr>
        <w:pStyle w:val="Akapitzlist"/>
        <w:numPr>
          <w:ilvl w:val="0"/>
          <w:numId w:val="55"/>
        </w:numPr>
        <w:spacing w:line="276" w:lineRule="auto"/>
        <w:ind w:left="709" w:hanging="142"/>
        <w:contextualSpacing/>
        <w:rPr>
          <w:rFonts w:asciiTheme="minorHAnsi" w:hAnsiTheme="minorHAnsi" w:cstheme="minorHAnsi"/>
          <w:sz w:val="20"/>
          <w:szCs w:val="20"/>
        </w:rPr>
      </w:pPr>
      <w:r w:rsidRPr="00CB2EF9">
        <w:rPr>
          <w:rFonts w:asciiTheme="minorHAnsi" w:hAnsiTheme="minorHAnsi" w:cstheme="minorHAnsi"/>
          <w:sz w:val="20"/>
          <w:szCs w:val="20"/>
        </w:rPr>
        <w:t>wymiana okładziny sufitowej z płyt gipsowo-kartonowych w pomieszczeniach świetlicy</w:t>
      </w:r>
      <w:r w:rsidR="00D55F13">
        <w:rPr>
          <w:rFonts w:asciiTheme="minorHAnsi" w:hAnsiTheme="minorHAnsi" w:cstheme="minorHAnsi"/>
          <w:sz w:val="20"/>
          <w:szCs w:val="20"/>
        </w:rPr>
        <w:t>,</w:t>
      </w:r>
    </w:p>
    <w:p w14:paraId="01762481" w14:textId="5702022E" w:rsidR="00CB2EF9" w:rsidRPr="00CB2EF9" w:rsidRDefault="00CB2EF9" w:rsidP="007A1C3B">
      <w:pPr>
        <w:pStyle w:val="Akapitzlist"/>
        <w:numPr>
          <w:ilvl w:val="0"/>
          <w:numId w:val="55"/>
        </w:numPr>
        <w:spacing w:line="276" w:lineRule="auto"/>
        <w:ind w:left="709" w:hanging="142"/>
        <w:contextualSpacing/>
        <w:rPr>
          <w:rFonts w:asciiTheme="minorHAnsi" w:hAnsiTheme="minorHAnsi" w:cstheme="minorHAnsi"/>
          <w:sz w:val="20"/>
          <w:szCs w:val="20"/>
        </w:rPr>
      </w:pPr>
      <w:r w:rsidRPr="00CB2EF9">
        <w:rPr>
          <w:rFonts w:asciiTheme="minorHAnsi" w:hAnsiTheme="minorHAnsi" w:cstheme="minorHAnsi"/>
          <w:sz w:val="20"/>
          <w:szCs w:val="20"/>
        </w:rPr>
        <w:t xml:space="preserve">odnowienie powłok malarskich ścian i </w:t>
      </w:r>
      <w:r w:rsidR="0084122D" w:rsidRPr="00CB2EF9">
        <w:rPr>
          <w:rFonts w:asciiTheme="minorHAnsi" w:hAnsiTheme="minorHAnsi" w:cstheme="minorHAnsi"/>
          <w:sz w:val="20"/>
          <w:szCs w:val="20"/>
        </w:rPr>
        <w:t>sufitów</w:t>
      </w:r>
      <w:r w:rsidRPr="00CB2EF9">
        <w:rPr>
          <w:rFonts w:asciiTheme="minorHAnsi" w:hAnsiTheme="minorHAnsi" w:cstheme="minorHAnsi"/>
          <w:sz w:val="20"/>
          <w:szCs w:val="20"/>
        </w:rPr>
        <w:t xml:space="preserve"> pomieszczeń,</w:t>
      </w:r>
    </w:p>
    <w:p w14:paraId="6E96E60E" w14:textId="295EAD18" w:rsidR="00CB2EF9" w:rsidRPr="0084122D" w:rsidRDefault="00CB2EF9" w:rsidP="007A1C3B">
      <w:pPr>
        <w:pStyle w:val="Akapitzlist"/>
        <w:numPr>
          <w:ilvl w:val="0"/>
          <w:numId w:val="55"/>
        </w:numPr>
        <w:spacing w:line="276" w:lineRule="auto"/>
        <w:ind w:left="709" w:hanging="142"/>
        <w:contextualSpacing/>
        <w:rPr>
          <w:rFonts w:asciiTheme="minorHAnsi" w:hAnsiTheme="minorHAnsi" w:cstheme="minorHAnsi"/>
          <w:sz w:val="20"/>
          <w:szCs w:val="20"/>
        </w:rPr>
      </w:pPr>
      <w:r w:rsidRPr="00194470">
        <w:rPr>
          <w:rFonts w:asciiTheme="minorHAnsi" w:hAnsiTheme="minorHAnsi" w:cstheme="minorHAnsi"/>
          <w:b/>
          <w:sz w:val="20"/>
          <w:szCs w:val="20"/>
        </w:rPr>
        <w:lastRenderedPageBreak/>
        <w:t xml:space="preserve">zastosowanie nowego </w:t>
      </w:r>
      <w:r w:rsidR="0084122D" w:rsidRPr="00194470">
        <w:rPr>
          <w:rFonts w:asciiTheme="minorHAnsi" w:hAnsiTheme="minorHAnsi" w:cstheme="minorHAnsi"/>
          <w:b/>
          <w:sz w:val="20"/>
          <w:szCs w:val="20"/>
        </w:rPr>
        <w:t>źródła</w:t>
      </w:r>
      <w:r w:rsidRPr="00194470">
        <w:rPr>
          <w:rFonts w:asciiTheme="minorHAnsi" w:hAnsiTheme="minorHAnsi" w:cstheme="minorHAnsi"/>
          <w:b/>
          <w:sz w:val="20"/>
          <w:szCs w:val="20"/>
        </w:rPr>
        <w:t xml:space="preserve"> ciepła c.o. i c.w.u. w postaci pompy ciepła powietrze-woda oraz dostosowanie</w:t>
      </w:r>
      <w:r w:rsidR="0084122D" w:rsidRPr="00194470">
        <w:rPr>
          <w:rFonts w:asciiTheme="minorHAnsi" w:hAnsiTheme="minorHAnsi" w:cstheme="minorHAnsi"/>
          <w:b/>
          <w:sz w:val="20"/>
          <w:szCs w:val="20"/>
        </w:rPr>
        <w:t xml:space="preserve"> </w:t>
      </w:r>
      <w:r w:rsidRPr="00194470">
        <w:rPr>
          <w:rFonts w:asciiTheme="minorHAnsi" w:hAnsiTheme="minorHAnsi" w:cstheme="minorHAnsi"/>
          <w:b/>
          <w:sz w:val="20"/>
          <w:szCs w:val="20"/>
        </w:rPr>
        <w:t>instalacji c.o. i c.w.u. do zmian wynikających z przebudowy budynku</w:t>
      </w:r>
      <w:r w:rsidRPr="0084122D">
        <w:rPr>
          <w:rFonts w:asciiTheme="minorHAnsi" w:hAnsiTheme="minorHAnsi" w:cstheme="minorHAnsi"/>
          <w:sz w:val="20"/>
          <w:szCs w:val="20"/>
        </w:rPr>
        <w:t>,</w:t>
      </w:r>
    </w:p>
    <w:p w14:paraId="2E04A1B5" w14:textId="67E386D0" w:rsidR="00CB2EF9" w:rsidRPr="00CB2EF9" w:rsidRDefault="00CB2EF9" w:rsidP="007A1C3B">
      <w:pPr>
        <w:pStyle w:val="Akapitzlist"/>
        <w:numPr>
          <w:ilvl w:val="0"/>
          <w:numId w:val="55"/>
        </w:numPr>
        <w:spacing w:line="276" w:lineRule="auto"/>
        <w:ind w:left="709" w:hanging="142"/>
        <w:contextualSpacing/>
        <w:rPr>
          <w:rFonts w:asciiTheme="minorHAnsi" w:hAnsiTheme="minorHAnsi" w:cstheme="minorHAnsi"/>
          <w:sz w:val="20"/>
          <w:szCs w:val="20"/>
        </w:rPr>
      </w:pPr>
      <w:r w:rsidRPr="00CB2EF9">
        <w:rPr>
          <w:rFonts w:asciiTheme="minorHAnsi" w:hAnsiTheme="minorHAnsi" w:cstheme="minorHAnsi"/>
          <w:sz w:val="20"/>
          <w:szCs w:val="20"/>
        </w:rPr>
        <w:t xml:space="preserve">dostosowanie starej instalacji wodno-kanalizacyjnej do </w:t>
      </w:r>
      <w:r w:rsidR="0084122D" w:rsidRPr="00CB2EF9">
        <w:rPr>
          <w:rFonts w:asciiTheme="minorHAnsi" w:hAnsiTheme="minorHAnsi" w:cstheme="minorHAnsi"/>
          <w:sz w:val="20"/>
          <w:szCs w:val="20"/>
        </w:rPr>
        <w:t>współczesnych</w:t>
      </w:r>
      <w:r w:rsidRPr="00CB2EF9">
        <w:rPr>
          <w:rFonts w:asciiTheme="minorHAnsi" w:hAnsiTheme="minorHAnsi" w:cstheme="minorHAnsi"/>
          <w:sz w:val="20"/>
          <w:szCs w:val="20"/>
        </w:rPr>
        <w:t xml:space="preserve"> </w:t>
      </w:r>
      <w:r w:rsidR="0084122D" w:rsidRPr="00CB2EF9">
        <w:rPr>
          <w:rFonts w:asciiTheme="minorHAnsi" w:hAnsiTheme="minorHAnsi" w:cstheme="minorHAnsi"/>
          <w:sz w:val="20"/>
          <w:szCs w:val="20"/>
        </w:rPr>
        <w:t>standardów</w:t>
      </w:r>
      <w:r w:rsidRPr="00CB2EF9">
        <w:rPr>
          <w:rFonts w:asciiTheme="minorHAnsi" w:hAnsiTheme="minorHAnsi" w:cstheme="minorHAnsi"/>
          <w:sz w:val="20"/>
          <w:szCs w:val="20"/>
        </w:rPr>
        <w:t xml:space="preserve"> i </w:t>
      </w:r>
      <w:r w:rsidR="0084122D" w:rsidRPr="00CB2EF9">
        <w:rPr>
          <w:rFonts w:asciiTheme="minorHAnsi" w:hAnsiTheme="minorHAnsi" w:cstheme="minorHAnsi"/>
          <w:sz w:val="20"/>
          <w:szCs w:val="20"/>
        </w:rPr>
        <w:t>wymogów</w:t>
      </w:r>
      <w:r w:rsidRPr="00CB2EF9">
        <w:rPr>
          <w:rFonts w:asciiTheme="minorHAnsi" w:hAnsiTheme="minorHAnsi" w:cstheme="minorHAnsi"/>
          <w:sz w:val="20"/>
          <w:szCs w:val="20"/>
        </w:rPr>
        <w:t>,</w:t>
      </w:r>
    </w:p>
    <w:p w14:paraId="02BC6D4E" w14:textId="7D0E1369" w:rsidR="00CB2EF9" w:rsidRPr="00CB2EF9" w:rsidRDefault="00CB2EF9" w:rsidP="007A1C3B">
      <w:pPr>
        <w:pStyle w:val="Akapitzlist"/>
        <w:numPr>
          <w:ilvl w:val="0"/>
          <w:numId w:val="55"/>
        </w:numPr>
        <w:spacing w:line="276" w:lineRule="auto"/>
        <w:ind w:left="709" w:hanging="142"/>
        <w:contextualSpacing/>
        <w:rPr>
          <w:rFonts w:asciiTheme="minorHAnsi" w:hAnsiTheme="minorHAnsi" w:cstheme="minorHAnsi"/>
          <w:sz w:val="20"/>
          <w:szCs w:val="20"/>
        </w:rPr>
      </w:pPr>
      <w:r w:rsidRPr="00CB2EF9">
        <w:rPr>
          <w:rFonts w:asciiTheme="minorHAnsi" w:hAnsiTheme="minorHAnsi" w:cstheme="minorHAnsi"/>
          <w:sz w:val="20"/>
          <w:szCs w:val="20"/>
        </w:rPr>
        <w:t>montaż nowych urządzeń sanitarnych w pomieszczeniach sanitarnych i socjalnych,</w:t>
      </w:r>
    </w:p>
    <w:p w14:paraId="3001265D" w14:textId="54E6F612" w:rsidR="0028611F" w:rsidRDefault="00CB2EF9" w:rsidP="007A1C3B">
      <w:pPr>
        <w:pStyle w:val="Akapitzlist"/>
        <w:numPr>
          <w:ilvl w:val="0"/>
          <w:numId w:val="55"/>
        </w:numPr>
        <w:spacing w:line="276" w:lineRule="auto"/>
        <w:ind w:left="709" w:hanging="142"/>
        <w:contextualSpacing/>
        <w:rPr>
          <w:rFonts w:asciiTheme="minorHAnsi" w:hAnsiTheme="minorHAnsi" w:cstheme="minorHAnsi"/>
          <w:sz w:val="20"/>
          <w:szCs w:val="20"/>
        </w:rPr>
      </w:pPr>
      <w:r w:rsidRPr="00CB2EF9">
        <w:rPr>
          <w:rFonts w:asciiTheme="minorHAnsi" w:hAnsiTheme="minorHAnsi" w:cstheme="minorHAnsi"/>
          <w:sz w:val="20"/>
          <w:szCs w:val="20"/>
        </w:rPr>
        <w:t xml:space="preserve">dostosowanie instalacji elektrycznej wraz z wymiana </w:t>
      </w:r>
      <w:r w:rsidR="0084122D" w:rsidRPr="00CB2EF9">
        <w:rPr>
          <w:rFonts w:asciiTheme="minorHAnsi" w:hAnsiTheme="minorHAnsi" w:cstheme="minorHAnsi"/>
          <w:sz w:val="20"/>
          <w:szCs w:val="20"/>
        </w:rPr>
        <w:t>źródeł</w:t>
      </w:r>
      <w:r w:rsidRPr="00CB2EF9">
        <w:rPr>
          <w:rFonts w:asciiTheme="minorHAnsi" w:hAnsiTheme="minorHAnsi" w:cstheme="minorHAnsi"/>
          <w:sz w:val="20"/>
          <w:szCs w:val="20"/>
        </w:rPr>
        <w:t xml:space="preserve"> światła typu LED.</w:t>
      </w:r>
    </w:p>
    <w:p w14:paraId="7967F9C4" w14:textId="6CCCD398" w:rsidR="00CD7CFF" w:rsidRPr="00CD7CFF" w:rsidRDefault="00CD7CFF" w:rsidP="007A1C3B">
      <w:pPr>
        <w:pStyle w:val="Akapitzlist"/>
        <w:numPr>
          <w:ilvl w:val="1"/>
          <w:numId w:val="8"/>
        </w:numPr>
        <w:spacing w:line="276" w:lineRule="auto"/>
        <w:contextualSpacing/>
        <w:rPr>
          <w:rFonts w:asciiTheme="minorHAnsi" w:hAnsiTheme="minorHAnsi" w:cstheme="minorHAnsi"/>
          <w:sz w:val="20"/>
          <w:szCs w:val="20"/>
        </w:rPr>
      </w:pPr>
      <w:r w:rsidRPr="00CD7CFF">
        <w:rPr>
          <w:rFonts w:asciiTheme="minorHAnsi" w:hAnsiTheme="minorHAnsi" w:cstheme="minorHAnsi"/>
          <w:bCs/>
          <w:sz w:val="20"/>
          <w:szCs w:val="20"/>
        </w:rPr>
        <w:t xml:space="preserve">Docieplenie </w:t>
      </w:r>
      <w:r w:rsidRPr="00CD7CFF">
        <w:rPr>
          <w:rFonts w:asciiTheme="minorHAnsi" w:hAnsiTheme="minorHAnsi" w:cstheme="minorHAnsi" w:hint="eastAsia"/>
          <w:bCs/>
          <w:sz w:val="20"/>
          <w:szCs w:val="20"/>
        </w:rPr>
        <w:t>ś</w:t>
      </w:r>
      <w:r w:rsidR="00DA3248">
        <w:rPr>
          <w:rFonts w:asciiTheme="minorHAnsi" w:hAnsiTheme="minorHAnsi" w:cstheme="minorHAnsi"/>
          <w:bCs/>
          <w:sz w:val="20"/>
          <w:szCs w:val="20"/>
        </w:rPr>
        <w:t>cian przyziemia:</w:t>
      </w:r>
    </w:p>
    <w:p w14:paraId="3B7AEFD9" w14:textId="33563625" w:rsidR="0028611F" w:rsidRPr="00D44AFF" w:rsidRDefault="00CD7CFF" w:rsidP="00D44AFF">
      <w:pPr>
        <w:pStyle w:val="Akapitzlist"/>
        <w:spacing w:line="276" w:lineRule="auto"/>
        <w:ind w:left="709"/>
        <w:contextualSpacing/>
        <w:rPr>
          <w:rFonts w:asciiTheme="minorHAnsi" w:hAnsiTheme="minorHAnsi" w:cstheme="minorHAnsi"/>
          <w:sz w:val="20"/>
          <w:szCs w:val="20"/>
        </w:rPr>
      </w:pPr>
      <w:r w:rsidRPr="00CD7CFF">
        <w:rPr>
          <w:rFonts w:asciiTheme="minorHAnsi" w:hAnsiTheme="minorHAnsi" w:cstheme="minorHAnsi"/>
          <w:sz w:val="20"/>
          <w:szCs w:val="20"/>
        </w:rPr>
        <w:t>Ocieplenie ścian zewnętrznych nad</w:t>
      </w:r>
      <w:r w:rsidR="00E45D00">
        <w:rPr>
          <w:rFonts w:asciiTheme="minorHAnsi" w:hAnsiTheme="minorHAnsi" w:cstheme="minorHAnsi"/>
          <w:sz w:val="20"/>
          <w:szCs w:val="20"/>
        </w:rPr>
        <w:t>ziemia</w:t>
      </w:r>
      <w:r w:rsidRPr="00CD7CFF">
        <w:rPr>
          <w:rFonts w:asciiTheme="minorHAnsi" w:hAnsiTheme="minorHAnsi" w:cstheme="minorHAnsi"/>
          <w:sz w:val="20"/>
          <w:szCs w:val="20"/>
        </w:rPr>
        <w:t xml:space="preserve"> w części starszej ze styropianu EPS 70-036 o współczynniku</w:t>
      </w:r>
      <w:r w:rsidR="00D44AFF">
        <w:rPr>
          <w:rFonts w:asciiTheme="minorHAnsi" w:hAnsiTheme="minorHAnsi" w:cstheme="minorHAnsi"/>
          <w:sz w:val="20"/>
          <w:szCs w:val="20"/>
        </w:rPr>
        <w:t xml:space="preserve"> </w:t>
      </w:r>
      <w:r w:rsidRPr="00D44AFF">
        <w:rPr>
          <w:rFonts w:asciiTheme="minorHAnsi" w:hAnsiTheme="minorHAnsi" w:cstheme="minorHAnsi"/>
          <w:sz w:val="20"/>
          <w:szCs w:val="20"/>
        </w:rPr>
        <w:t xml:space="preserve">przewodzenia ciepła λ = 0,036 W/(m*K) o grubości 12cm. Współczynnik przenikania ciepła warstwy </w:t>
      </w:r>
      <w:proofErr w:type="spellStart"/>
      <w:r w:rsidRPr="00D44AFF">
        <w:rPr>
          <w:rFonts w:asciiTheme="minorHAnsi" w:hAnsiTheme="minorHAnsi" w:cstheme="minorHAnsi"/>
          <w:sz w:val="20"/>
          <w:szCs w:val="20"/>
        </w:rPr>
        <w:t>Uc</w:t>
      </w:r>
      <w:proofErr w:type="spellEnd"/>
      <w:r w:rsidRPr="00D44AFF">
        <w:rPr>
          <w:rFonts w:asciiTheme="minorHAnsi" w:hAnsiTheme="minorHAnsi" w:cstheme="minorHAnsi"/>
          <w:sz w:val="20"/>
          <w:szCs w:val="20"/>
        </w:rPr>
        <w:t xml:space="preserve"> =&lt; 0,23 W/m2K (obowiązujący obecnie </w:t>
      </w:r>
      <w:proofErr w:type="spellStart"/>
      <w:r w:rsidRPr="00D44AFF">
        <w:rPr>
          <w:rFonts w:asciiTheme="minorHAnsi" w:hAnsiTheme="minorHAnsi" w:cstheme="minorHAnsi"/>
          <w:sz w:val="20"/>
          <w:szCs w:val="20"/>
        </w:rPr>
        <w:t>Uc</w:t>
      </w:r>
      <w:proofErr w:type="spellEnd"/>
      <w:r w:rsidRPr="00D44AFF">
        <w:rPr>
          <w:rFonts w:asciiTheme="minorHAnsi" w:hAnsiTheme="minorHAnsi" w:cstheme="minorHAnsi"/>
          <w:sz w:val="20"/>
          <w:szCs w:val="20"/>
        </w:rPr>
        <w:t xml:space="preserve"> =&lt; 0,23 W/m2K)</w:t>
      </w:r>
    </w:p>
    <w:p w14:paraId="1C7DD8A5" w14:textId="77777777" w:rsidR="0028611F" w:rsidRPr="0028611F" w:rsidRDefault="0028611F" w:rsidP="0028611F">
      <w:pPr>
        <w:pStyle w:val="Akapitzlist"/>
        <w:spacing w:line="276" w:lineRule="auto"/>
        <w:ind w:left="709"/>
        <w:contextualSpacing/>
        <w:rPr>
          <w:rFonts w:asciiTheme="minorHAnsi" w:hAnsiTheme="minorHAnsi" w:cstheme="minorHAnsi"/>
          <w:sz w:val="20"/>
          <w:szCs w:val="20"/>
        </w:rPr>
      </w:pPr>
    </w:p>
    <w:bookmarkEnd w:id="2"/>
    <w:p w14:paraId="026A997F" w14:textId="77777777" w:rsidR="00037C77" w:rsidRDefault="00940343" w:rsidP="0018054E">
      <w:pPr>
        <w:spacing w:line="276" w:lineRule="auto"/>
        <w:ind w:left="360"/>
        <w:contextualSpacing/>
        <w:rPr>
          <w:rFonts w:asciiTheme="minorHAnsi" w:hAnsiTheme="minorHAnsi" w:cstheme="minorHAnsi"/>
          <w:sz w:val="20"/>
          <w:szCs w:val="20"/>
        </w:rPr>
      </w:pPr>
      <w:r w:rsidRPr="0018054E">
        <w:rPr>
          <w:rFonts w:asciiTheme="minorHAnsi" w:hAnsiTheme="minorHAnsi" w:cstheme="minorHAnsi"/>
          <w:sz w:val="20"/>
          <w:szCs w:val="20"/>
        </w:rPr>
        <w:t>W zakres robót wchodzi kompletna realizacja całego przedsięwzięcia zgodnie z</w:t>
      </w:r>
      <w:r w:rsidR="00037C77">
        <w:rPr>
          <w:rFonts w:asciiTheme="minorHAnsi" w:hAnsiTheme="minorHAnsi" w:cstheme="minorHAnsi"/>
          <w:sz w:val="20"/>
          <w:szCs w:val="20"/>
        </w:rPr>
        <w:t>:</w:t>
      </w:r>
    </w:p>
    <w:p w14:paraId="75510012" w14:textId="085C48E2" w:rsidR="00037C77" w:rsidRPr="00417F8F" w:rsidRDefault="00940343" w:rsidP="007A1C3B">
      <w:pPr>
        <w:pStyle w:val="Akapitzlist"/>
        <w:numPr>
          <w:ilvl w:val="0"/>
          <w:numId w:val="56"/>
        </w:numPr>
        <w:spacing w:line="276" w:lineRule="auto"/>
        <w:ind w:left="709" w:hanging="142"/>
        <w:contextualSpacing/>
        <w:rPr>
          <w:rFonts w:asciiTheme="minorHAnsi" w:hAnsiTheme="minorHAnsi" w:cstheme="minorHAnsi"/>
          <w:color w:val="FF0000"/>
          <w:sz w:val="20"/>
          <w:szCs w:val="20"/>
        </w:rPr>
      </w:pPr>
      <w:r w:rsidRPr="00417F8F">
        <w:rPr>
          <w:rFonts w:asciiTheme="minorHAnsi" w:hAnsiTheme="minorHAnsi" w:cstheme="minorHAnsi"/>
          <w:sz w:val="20"/>
          <w:szCs w:val="20"/>
        </w:rPr>
        <w:t xml:space="preserve">dokumentacją </w:t>
      </w:r>
      <w:r w:rsidR="00037C77" w:rsidRPr="00417F8F">
        <w:rPr>
          <w:rFonts w:asciiTheme="minorHAnsi" w:hAnsiTheme="minorHAnsi" w:cstheme="minorHAnsi"/>
          <w:sz w:val="20"/>
          <w:szCs w:val="20"/>
        </w:rPr>
        <w:t xml:space="preserve">projektową – projekt budowlany na: „Przebudowę budynku remizy OSP w Krasnej dla potrzeb świetlicy wiejskiej”, opracowany przez Dariusza Boruń stanowiącym załącznik do decyzji nr BP.6740.508.2018.KŁ – załącznik </w:t>
      </w:r>
      <w:r w:rsidR="00E60D90" w:rsidRPr="00DF758B">
        <w:rPr>
          <w:rFonts w:asciiTheme="minorHAnsi" w:hAnsiTheme="minorHAnsi" w:cstheme="minorHAnsi"/>
          <w:sz w:val="20"/>
          <w:szCs w:val="20"/>
        </w:rPr>
        <w:t xml:space="preserve">14 do </w:t>
      </w:r>
      <w:r w:rsidR="00E60D90">
        <w:rPr>
          <w:rFonts w:asciiTheme="minorHAnsi" w:hAnsiTheme="minorHAnsi" w:cstheme="minorHAnsi"/>
          <w:sz w:val="20"/>
          <w:szCs w:val="20"/>
        </w:rPr>
        <w:t>SIWZ</w:t>
      </w:r>
      <w:r w:rsidR="00D83803">
        <w:rPr>
          <w:rFonts w:asciiTheme="minorHAnsi" w:hAnsiTheme="minorHAnsi" w:cstheme="minorHAnsi"/>
          <w:sz w:val="20"/>
          <w:szCs w:val="20"/>
        </w:rPr>
        <w:t>;</w:t>
      </w:r>
    </w:p>
    <w:p w14:paraId="41428857" w14:textId="0D680B4D" w:rsidR="00D448C7" w:rsidRPr="00417F8F" w:rsidRDefault="00D448C7" w:rsidP="007A1C3B">
      <w:pPr>
        <w:pStyle w:val="Akapitzlist"/>
        <w:numPr>
          <w:ilvl w:val="0"/>
          <w:numId w:val="56"/>
        </w:numPr>
        <w:spacing w:line="276" w:lineRule="auto"/>
        <w:ind w:left="709" w:hanging="142"/>
        <w:contextualSpacing/>
        <w:rPr>
          <w:rFonts w:asciiTheme="minorHAnsi" w:hAnsiTheme="minorHAnsi" w:cstheme="minorHAnsi"/>
          <w:color w:val="FF0000"/>
          <w:sz w:val="20"/>
          <w:szCs w:val="20"/>
        </w:rPr>
      </w:pPr>
      <w:r w:rsidRPr="00417F8F">
        <w:rPr>
          <w:rFonts w:asciiTheme="minorHAnsi" w:hAnsiTheme="minorHAnsi" w:cstheme="minorHAnsi"/>
          <w:sz w:val="20"/>
          <w:szCs w:val="20"/>
        </w:rPr>
        <w:t>projektem wykonawczym</w:t>
      </w:r>
      <w:r w:rsidR="00E45D00">
        <w:rPr>
          <w:rFonts w:asciiTheme="minorHAnsi" w:hAnsiTheme="minorHAnsi" w:cstheme="minorHAnsi"/>
          <w:sz w:val="20"/>
          <w:szCs w:val="20"/>
        </w:rPr>
        <w:t>, SWiORB</w:t>
      </w:r>
      <w:r w:rsidRPr="00417F8F">
        <w:rPr>
          <w:rFonts w:asciiTheme="minorHAnsi" w:hAnsiTheme="minorHAnsi" w:cstheme="minorHAnsi"/>
          <w:sz w:val="20"/>
          <w:szCs w:val="20"/>
        </w:rPr>
        <w:t>;</w:t>
      </w:r>
    </w:p>
    <w:p w14:paraId="6B5FCF4F" w14:textId="0EFFEE84" w:rsidR="00940343" w:rsidRPr="00417F8F" w:rsidRDefault="00037C77" w:rsidP="007A1C3B">
      <w:pPr>
        <w:pStyle w:val="Akapitzlist"/>
        <w:numPr>
          <w:ilvl w:val="0"/>
          <w:numId w:val="56"/>
        </w:numPr>
        <w:spacing w:line="276" w:lineRule="auto"/>
        <w:ind w:left="709" w:hanging="142"/>
        <w:contextualSpacing/>
        <w:rPr>
          <w:rFonts w:asciiTheme="minorHAnsi" w:hAnsiTheme="minorHAnsi" w:cstheme="minorHAnsi"/>
          <w:color w:val="FF0000"/>
          <w:sz w:val="20"/>
          <w:szCs w:val="20"/>
        </w:rPr>
      </w:pPr>
      <w:r w:rsidRPr="00417F8F">
        <w:rPr>
          <w:rFonts w:asciiTheme="minorHAnsi" w:hAnsiTheme="minorHAnsi" w:cstheme="minorHAnsi"/>
          <w:sz w:val="20"/>
          <w:szCs w:val="20"/>
        </w:rPr>
        <w:t>zapisami SIWZ.</w:t>
      </w:r>
    </w:p>
    <w:p w14:paraId="55A0FD76" w14:textId="3BD4DD4C" w:rsidR="00965FE5" w:rsidRPr="0018054E" w:rsidRDefault="00786A60" w:rsidP="007A1C3B">
      <w:pPr>
        <w:pStyle w:val="Akapitzlist"/>
        <w:numPr>
          <w:ilvl w:val="0"/>
          <w:numId w:val="7"/>
        </w:numPr>
        <w:spacing w:line="276" w:lineRule="auto"/>
        <w:contextualSpacing/>
        <w:rPr>
          <w:rFonts w:asciiTheme="minorHAnsi" w:hAnsiTheme="minorHAnsi" w:cstheme="minorHAnsi"/>
          <w:sz w:val="20"/>
          <w:szCs w:val="20"/>
        </w:rPr>
      </w:pPr>
      <w:r w:rsidRPr="0018054E">
        <w:rPr>
          <w:rFonts w:asciiTheme="minorHAnsi" w:hAnsiTheme="minorHAnsi" w:cstheme="minorHAnsi"/>
          <w:sz w:val="20"/>
          <w:szCs w:val="20"/>
        </w:rPr>
        <w:t>Do obowiązków Wykonawcy należy także:</w:t>
      </w:r>
    </w:p>
    <w:p w14:paraId="5A073EDB" w14:textId="77777777" w:rsidR="0046186D" w:rsidRDefault="0046186D" w:rsidP="007A1C3B">
      <w:pPr>
        <w:pStyle w:val="Akapitzlist"/>
        <w:numPr>
          <w:ilvl w:val="0"/>
          <w:numId w:val="9"/>
        </w:numPr>
        <w:spacing w:line="276" w:lineRule="auto"/>
        <w:ind w:left="567" w:firstLine="0"/>
        <w:contextualSpacing/>
        <w:rPr>
          <w:rFonts w:asciiTheme="minorHAnsi" w:hAnsiTheme="minorHAnsi" w:cstheme="minorHAnsi"/>
          <w:sz w:val="20"/>
          <w:szCs w:val="20"/>
        </w:rPr>
      </w:pPr>
      <w:r w:rsidRPr="0018054E">
        <w:rPr>
          <w:rFonts w:asciiTheme="minorHAnsi" w:hAnsiTheme="minorHAnsi" w:cstheme="minorHAnsi"/>
          <w:sz w:val="20"/>
          <w:szCs w:val="20"/>
        </w:rPr>
        <w:t>opracowanie planu BIOZ,</w:t>
      </w:r>
    </w:p>
    <w:p w14:paraId="11022CFF" w14:textId="5D52B90E" w:rsidR="00394752" w:rsidRDefault="0046186D" w:rsidP="007A1C3B">
      <w:pPr>
        <w:pStyle w:val="Akapitzlist"/>
        <w:numPr>
          <w:ilvl w:val="0"/>
          <w:numId w:val="9"/>
        </w:numPr>
        <w:spacing w:line="276" w:lineRule="auto"/>
        <w:ind w:left="567" w:firstLine="0"/>
        <w:contextualSpacing/>
        <w:rPr>
          <w:rFonts w:asciiTheme="minorHAnsi" w:hAnsiTheme="minorHAnsi" w:cstheme="minorHAnsi"/>
          <w:sz w:val="20"/>
          <w:szCs w:val="20"/>
        </w:rPr>
      </w:pPr>
      <w:r w:rsidRPr="00D83803">
        <w:rPr>
          <w:rFonts w:asciiTheme="minorHAnsi" w:hAnsiTheme="minorHAnsi" w:cstheme="minorHAnsi"/>
          <w:sz w:val="20"/>
          <w:szCs w:val="20"/>
        </w:rPr>
        <w:t>wydzielenie i zabezpiec</w:t>
      </w:r>
      <w:r w:rsidR="00394752" w:rsidRPr="00D83803">
        <w:rPr>
          <w:rFonts w:asciiTheme="minorHAnsi" w:hAnsiTheme="minorHAnsi" w:cstheme="minorHAnsi"/>
          <w:sz w:val="20"/>
          <w:szCs w:val="20"/>
        </w:rPr>
        <w:t>zenie terenu prowadzonych robót.</w:t>
      </w:r>
      <w:r w:rsidR="00394752" w:rsidRPr="00D83803">
        <w:rPr>
          <w:rFonts w:asciiTheme="minorHAnsi" w:eastAsiaTheme="minorHAnsi" w:hAnsiTheme="minorHAnsi" w:cstheme="minorBidi"/>
          <w:sz w:val="22"/>
          <w:szCs w:val="22"/>
          <w:lang w:eastAsia="en-US"/>
        </w:rPr>
        <w:t xml:space="preserve"> </w:t>
      </w:r>
      <w:r w:rsidR="00394752" w:rsidRPr="00D83803">
        <w:rPr>
          <w:rFonts w:asciiTheme="minorHAnsi" w:hAnsiTheme="minorHAnsi" w:cstheme="minorHAnsi"/>
          <w:sz w:val="20"/>
          <w:szCs w:val="20"/>
        </w:rPr>
        <w:t>Wykonawca jest zobowiązany do zabezpieczenia terenu budowy w okresie trwania realizacji kontraktu aż do zakończenia i odbioru ostatecznego robot. Wykonawca dostarczy, zainstaluje i będzie utrzymywać tymczasowe urządzenia zabezpieczające, w tym: ogrodzenia, poręcze, oświetlenie, sygnały i znaki ostrzegawcze, wszelkie inne środki niezbędne do ochrony robo</w:t>
      </w:r>
      <w:r w:rsidR="005B43C4" w:rsidRPr="00D83803">
        <w:rPr>
          <w:rFonts w:asciiTheme="minorHAnsi" w:hAnsiTheme="minorHAnsi" w:cstheme="minorHAnsi"/>
          <w:sz w:val="20"/>
          <w:szCs w:val="20"/>
        </w:rPr>
        <w:t>t, wygody społeczności i innych,</w:t>
      </w:r>
    </w:p>
    <w:p w14:paraId="6303324C" w14:textId="07A23A4F" w:rsidR="0046186D" w:rsidRDefault="00943B0A" w:rsidP="007A1C3B">
      <w:pPr>
        <w:pStyle w:val="Akapitzlist"/>
        <w:numPr>
          <w:ilvl w:val="0"/>
          <w:numId w:val="9"/>
        </w:numPr>
        <w:spacing w:line="276" w:lineRule="auto"/>
        <w:ind w:left="567" w:firstLine="0"/>
        <w:contextualSpacing/>
        <w:rPr>
          <w:rFonts w:asciiTheme="minorHAnsi" w:hAnsiTheme="minorHAnsi" w:cstheme="minorHAnsi"/>
          <w:sz w:val="20"/>
          <w:szCs w:val="20"/>
        </w:rPr>
      </w:pPr>
      <w:r w:rsidRPr="00D83803">
        <w:rPr>
          <w:rFonts w:asciiTheme="minorHAnsi" w:hAnsiTheme="minorHAnsi" w:cstheme="minorHAnsi"/>
          <w:sz w:val="20"/>
          <w:szCs w:val="20"/>
        </w:rPr>
        <w:t>p</w:t>
      </w:r>
      <w:r w:rsidR="00256E70" w:rsidRPr="00D83803">
        <w:rPr>
          <w:rFonts w:asciiTheme="minorHAnsi" w:hAnsiTheme="minorHAnsi" w:cstheme="minorHAnsi"/>
          <w:sz w:val="20"/>
          <w:szCs w:val="20"/>
        </w:rPr>
        <w:t>rzestrzega</w:t>
      </w:r>
      <w:r w:rsidR="00E7596F" w:rsidRPr="00D83803">
        <w:rPr>
          <w:rFonts w:asciiTheme="minorHAnsi" w:hAnsiTheme="minorHAnsi" w:cstheme="minorHAnsi"/>
          <w:sz w:val="20"/>
          <w:szCs w:val="20"/>
        </w:rPr>
        <w:t xml:space="preserve">nie </w:t>
      </w:r>
      <w:r w:rsidR="00256E70" w:rsidRPr="00D83803">
        <w:rPr>
          <w:rFonts w:asciiTheme="minorHAnsi" w:hAnsiTheme="minorHAnsi" w:cstheme="minorHAnsi"/>
          <w:sz w:val="20"/>
          <w:szCs w:val="20"/>
        </w:rPr>
        <w:t>przepis</w:t>
      </w:r>
      <w:r w:rsidR="00E7596F" w:rsidRPr="00D83803">
        <w:rPr>
          <w:rFonts w:asciiTheme="minorHAnsi" w:hAnsiTheme="minorHAnsi" w:cstheme="minorHAnsi"/>
          <w:sz w:val="20"/>
          <w:szCs w:val="20"/>
        </w:rPr>
        <w:t>ów</w:t>
      </w:r>
      <w:r w:rsidR="00256E70" w:rsidRPr="00D83803">
        <w:rPr>
          <w:rFonts w:asciiTheme="minorHAnsi" w:hAnsiTheme="minorHAnsi" w:cstheme="minorHAnsi"/>
          <w:sz w:val="20"/>
          <w:szCs w:val="20"/>
        </w:rPr>
        <w:t xml:space="preserve"> ochrony przeciwpożarowej. Wykonawca będzie utrzymywać sprawny sprzęt przeciwpożarowy, wymagany odpowiednimi przepisami. Materiały łatwopalne będą składowane w sposób zgodny z odpowiednimi przepisami i zabezpieczone przed dostępem osób trzecich.</w:t>
      </w:r>
      <w:r w:rsidRPr="00D83803">
        <w:rPr>
          <w:rFonts w:asciiTheme="minorHAnsi" w:hAnsiTheme="minorHAnsi" w:cstheme="minorHAnsi"/>
          <w:sz w:val="20"/>
          <w:szCs w:val="20"/>
        </w:rPr>
        <w:t xml:space="preserve"> </w:t>
      </w:r>
      <w:r w:rsidR="00256E70" w:rsidRPr="00D83803">
        <w:rPr>
          <w:rFonts w:asciiTheme="minorHAnsi" w:hAnsiTheme="minorHAnsi" w:cstheme="minorHAnsi"/>
          <w:sz w:val="20"/>
          <w:szCs w:val="20"/>
        </w:rPr>
        <w:t>Wykonawca będzie odpowiedzialny za wszelkie straty spowodowane pożarem wywołanym jako rezultat realizacji robot albo</w:t>
      </w:r>
      <w:r w:rsidRPr="00D83803">
        <w:rPr>
          <w:rFonts w:asciiTheme="minorHAnsi" w:hAnsiTheme="minorHAnsi" w:cstheme="minorHAnsi"/>
          <w:sz w:val="20"/>
          <w:szCs w:val="20"/>
        </w:rPr>
        <w:t xml:space="preserve"> </w:t>
      </w:r>
      <w:r w:rsidR="005B43C4" w:rsidRPr="00D83803">
        <w:rPr>
          <w:rFonts w:asciiTheme="minorHAnsi" w:hAnsiTheme="minorHAnsi" w:cstheme="minorHAnsi"/>
          <w:sz w:val="20"/>
          <w:szCs w:val="20"/>
        </w:rPr>
        <w:t>przez personel wykonawczy,</w:t>
      </w:r>
    </w:p>
    <w:p w14:paraId="0D30F4B7" w14:textId="1E77D55F" w:rsidR="00943B0A" w:rsidRDefault="00943B0A" w:rsidP="007A1C3B">
      <w:pPr>
        <w:pStyle w:val="Akapitzlist"/>
        <w:numPr>
          <w:ilvl w:val="0"/>
          <w:numId w:val="9"/>
        </w:numPr>
        <w:spacing w:line="276" w:lineRule="auto"/>
        <w:ind w:left="567" w:firstLine="0"/>
        <w:contextualSpacing/>
        <w:rPr>
          <w:rFonts w:asciiTheme="minorHAnsi" w:hAnsiTheme="minorHAnsi" w:cstheme="minorHAnsi"/>
          <w:sz w:val="20"/>
          <w:szCs w:val="20"/>
        </w:rPr>
      </w:pPr>
      <w:r w:rsidRPr="00D83803">
        <w:rPr>
          <w:rFonts w:asciiTheme="minorHAnsi" w:hAnsiTheme="minorHAnsi" w:cstheme="minorHAnsi"/>
          <w:sz w:val="20"/>
          <w:szCs w:val="20"/>
        </w:rPr>
        <w:t>przestrzeganie przepisów dotyczących bezpieczeństwa i higieny pracy. Wykonawca ma obowiązek zadbać, aby personel nie wykonywał pracy w warunkach niebezpiecznych, szkodliwych dla zdrowia oraz niespełniających odpowiednich wymagań sanitarnych. Wykonawca zapewni i będzie utrzymywał wszelkie urządzenia zabezpieczające, socjalne oraz sprzęt i odpowiednią odzież dla ochrony zdrowia osób</w:t>
      </w:r>
      <w:r w:rsidR="005B43C4" w:rsidRPr="00D83803">
        <w:rPr>
          <w:rFonts w:asciiTheme="minorHAnsi" w:hAnsiTheme="minorHAnsi" w:cstheme="minorHAnsi"/>
          <w:sz w:val="20"/>
          <w:szCs w:val="20"/>
        </w:rPr>
        <w:t xml:space="preserve"> zatrudnionych na budowie,</w:t>
      </w:r>
    </w:p>
    <w:p w14:paraId="0A86E319" w14:textId="65914C07" w:rsidR="00D83803" w:rsidRDefault="0046186D" w:rsidP="007A1C3B">
      <w:pPr>
        <w:pStyle w:val="Akapitzlist"/>
        <w:numPr>
          <w:ilvl w:val="0"/>
          <w:numId w:val="9"/>
        </w:numPr>
        <w:spacing w:line="276" w:lineRule="auto"/>
        <w:ind w:left="567" w:firstLine="0"/>
        <w:contextualSpacing/>
        <w:rPr>
          <w:rFonts w:asciiTheme="minorHAnsi" w:hAnsiTheme="minorHAnsi" w:cstheme="minorHAnsi"/>
          <w:sz w:val="20"/>
          <w:szCs w:val="20"/>
        </w:rPr>
      </w:pPr>
      <w:r w:rsidRPr="00D83803">
        <w:rPr>
          <w:rFonts w:asciiTheme="minorHAnsi" w:hAnsiTheme="minorHAnsi" w:cstheme="minorHAnsi"/>
          <w:sz w:val="20"/>
          <w:szCs w:val="20"/>
        </w:rPr>
        <w:t>w gdy powstanie taka konieczność, uzyskanie zgody na dojazd ciężkim sprzętem od zarządcy drogi,</w:t>
      </w:r>
    </w:p>
    <w:p w14:paraId="511A7098" w14:textId="77777777" w:rsidR="00D83803" w:rsidRDefault="0046186D" w:rsidP="007A1C3B">
      <w:pPr>
        <w:pStyle w:val="Akapitzlist"/>
        <w:numPr>
          <w:ilvl w:val="0"/>
          <w:numId w:val="9"/>
        </w:numPr>
        <w:spacing w:line="276" w:lineRule="auto"/>
        <w:ind w:left="567" w:firstLine="0"/>
        <w:contextualSpacing/>
        <w:rPr>
          <w:rFonts w:asciiTheme="minorHAnsi" w:hAnsiTheme="minorHAnsi" w:cstheme="minorHAnsi"/>
          <w:sz w:val="20"/>
          <w:szCs w:val="20"/>
        </w:rPr>
      </w:pPr>
      <w:r w:rsidRPr="00D83803">
        <w:rPr>
          <w:rFonts w:asciiTheme="minorHAnsi" w:hAnsiTheme="minorHAnsi" w:cstheme="minorHAnsi"/>
          <w:sz w:val="20"/>
          <w:szCs w:val="20"/>
        </w:rPr>
        <w:t xml:space="preserve"> bieżąca obsługa g</w:t>
      </w:r>
      <w:r w:rsidR="00D83803">
        <w:rPr>
          <w:rFonts w:asciiTheme="minorHAnsi" w:hAnsiTheme="minorHAnsi" w:cstheme="minorHAnsi"/>
          <w:sz w:val="20"/>
          <w:szCs w:val="20"/>
        </w:rPr>
        <w:t>eodezyjna realizowanego zadania.</w:t>
      </w:r>
      <w:r w:rsidRPr="00D83803">
        <w:rPr>
          <w:rFonts w:asciiTheme="minorHAnsi" w:hAnsiTheme="minorHAnsi" w:cstheme="minorHAnsi"/>
          <w:sz w:val="20"/>
          <w:szCs w:val="20"/>
        </w:rPr>
        <w:t xml:space="preserve"> Zamawiający może żądać aktualnej inwentaryzacji geodezyjnej na każdym etapie realizacji robót,</w:t>
      </w:r>
    </w:p>
    <w:p w14:paraId="6A7AA506" w14:textId="66876413" w:rsidR="0046186D" w:rsidRDefault="0046186D" w:rsidP="007A1C3B">
      <w:pPr>
        <w:pStyle w:val="Akapitzlist"/>
        <w:numPr>
          <w:ilvl w:val="0"/>
          <w:numId w:val="9"/>
        </w:numPr>
        <w:spacing w:line="276" w:lineRule="auto"/>
        <w:ind w:left="567" w:firstLine="0"/>
        <w:contextualSpacing/>
        <w:rPr>
          <w:rFonts w:asciiTheme="minorHAnsi" w:hAnsiTheme="minorHAnsi" w:cstheme="minorHAnsi"/>
          <w:sz w:val="20"/>
          <w:szCs w:val="20"/>
        </w:rPr>
      </w:pPr>
      <w:r w:rsidRPr="00D83803">
        <w:rPr>
          <w:rFonts w:asciiTheme="minorHAnsi" w:hAnsiTheme="minorHAnsi" w:cstheme="minorHAnsi"/>
          <w:sz w:val="20"/>
          <w:szCs w:val="20"/>
        </w:rPr>
        <w:t xml:space="preserve"> usuwanie wszystkich zanieczyszczeń i uszkodzeń powstałych w związku z wykonywaniem robót obejmujących w. w. zadanie,</w:t>
      </w:r>
    </w:p>
    <w:p w14:paraId="7E19C565" w14:textId="77777777" w:rsidR="0046186D" w:rsidRDefault="0046186D" w:rsidP="007A1C3B">
      <w:pPr>
        <w:pStyle w:val="Akapitzlist"/>
        <w:numPr>
          <w:ilvl w:val="0"/>
          <w:numId w:val="9"/>
        </w:numPr>
        <w:spacing w:line="276" w:lineRule="auto"/>
        <w:ind w:left="567" w:firstLine="0"/>
        <w:contextualSpacing/>
        <w:rPr>
          <w:rFonts w:asciiTheme="minorHAnsi" w:hAnsiTheme="minorHAnsi" w:cstheme="minorHAnsi"/>
          <w:sz w:val="20"/>
          <w:szCs w:val="20"/>
        </w:rPr>
      </w:pPr>
      <w:r w:rsidRPr="00D83803">
        <w:rPr>
          <w:rFonts w:asciiTheme="minorHAnsi" w:hAnsiTheme="minorHAnsi" w:cstheme="minorHAnsi"/>
          <w:sz w:val="20"/>
          <w:szCs w:val="20"/>
        </w:rPr>
        <w:t>sporządzenie dokumentacji fotograficznej z placu budowy w dniu podpisania protokołu przekazania placu budowy, a także po zakończeniu robót,</w:t>
      </w:r>
    </w:p>
    <w:p w14:paraId="3DB6BB50" w14:textId="77777777" w:rsidR="0046186D" w:rsidRDefault="0046186D" w:rsidP="007A1C3B">
      <w:pPr>
        <w:pStyle w:val="Akapitzlist"/>
        <w:numPr>
          <w:ilvl w:val="0"/>
          <w:numId w:val="9"/>
        </w:numPr>
        <w:spacing w:line="276" w:lineRule="auto"/>
        <w:ind w:left="567" w:firstLine="0"/>
        <w:contextualSpacing/>
        <w:rPr>
          <w:rFonts w:asciiTheme="minorHAnsi" w:hAnsiTheme="minorHAnsi" w:cstheme="minorHAnsi"/>
          <w:sz w:val="20"/>
          <w:szCs w:val="20"/>
        </w:rPr>
      </w:pPr>
      <w:r w:rsidRPr="00D83803">
        <w:rPr>
          <w:rFonts w:asciiTheme="minorHAnsi" w:hAnsiTheme="minorHAnsi" w:cstheme="minorHAnsi"/>
          <w:sz w:val="20"/>
          <w:szCs w:val="20"/>
        </w:rPr>
        <w:t>umożliwienie Przedstawicielom Zamawiającego wglądu w roboty, a w szczególności wstępu na plac budowy,</w:t>
      </w:r>
    </w:p>
    <w:p w14:paraId="263CBD36" w14:textId="21615E07" w:rsidR="0046186D" w:rsidRDefault="0046186D" w:rsidP="007A1C3B">
      <w:pPr>
        <w:pStyle w:val="Akapitzlist"/>
        <w:numPr>
          <w:ilvl w:val="0"/>
          <w:numId w:val="9"/>
        </w:numPr>
        <w:spacing w:line="276" w:lineRule="auto"/>
        <w:ind w:left="567" w:firstLine="0"/>
        <w:contextualSpacing/>
        <w:rPr>
          <w:rFonts w:asciiTheme="minorHAnsi" w:hAnsiTheme="minorHAnsi" w:cstheme="minorHAnsi"/>
          <w:sz w:val="20"/>
          <w:szCs w:val="20"/>
        </w:rPr>
      </w:pPr>
      <w:r w:rsidRPr="00D83803">
        <w:rPr>
          <w:rFonts w:asciiTheme="minorHAnsi" w:hAnsiTheme="minorHAnsi" w:cstheme="minorHAnsi"/>
          <w:sz w:val="20"/>
          <w:szCs w:val="20"/>
        </w:rPr>
        <w:t>w czasie realizacji zadania, utrzymywanie placu budowy i terenów sąsiadujących w należytym porządku, bez składowania zbędnych materiałów, odpadów i śmieci,</w:t>
      </w:r>
    </w:p>
    <w:p w14:paraId="36D1012E" w14:textId="7B6C2250" w:rsidR="004C7A57" w:rsidRPr="004C7A57" w:rsidRDefault="004C7A57" w:rsidP="004C7A57">
      <w:pPr>
        <w:pStyle w:val="Akapitzlist"/>
        <w:numPr>
          <w:ilvl w:val="0"/>
          <w:numId w:val="9"/>
        </w:numPr>
        <w:spacing w:line="276" w:lineRule="auto"/>
        <w:ind w:left="567" w:firstLine="0"/>
        <w:contextualSpacing/>
        <w:rPr>
          <w:rFonts w:asciiTheme="minorHAnsi" w:hAnsiTheme="minorHAnsi" w:cstheme="minorHAnsi"/>
          <w:sz w:val="20"/>
          <w:szCs w:val="20"/>
        </w:rPr>
      </w:pPr>
      <w:r w:rsidRPr="004C7A57">
        <w:rPr>
          <w:rFonts w:asciiTheme="minorHAnsi" w:hAnsiTheme="minorHAnsi" w:cstheme="minorHAnsi"/>
          <w:sz w:val="20"/>
          <w:szCs w:val="20"/>
        </w:rPr>
        <w:t>zorganizowanie we własnym zakresie i na własny koszt zaplecza socjalnego w tym dostaw mediów niezbędnych do wykonania przedmiotu umowy, w szczególności energii elektrycznej i wody, jeśli występuje taka potrzeba. W przypadku wykorzystania przez Wykonawcę istniejących źródeł mediów, w tym wody i energii elektrycznej, winien on zastosować się do odpowiednich zarządzeń dostawcy lub zarządcy obiektu oraz uiścić wszelkie wymagane opłaty na podstawie wskazań liczników;</w:t>
      </w:r>
    </w:p>
    <w:p w14:paraId="6C187EED" w14:textId="3FD4D2DB" w:rsidR="0046186D" w:rsidRDefault="0046186D" w:rsidP="007A1C3B">
      <w:pPr>
        <w:pStyle w:val="Akapitzlist"/>
        <w:numPr>
          <w:ilvl w:val="0"/>
          <w:numId w:val="9"/>
        </w:numPr>
        <w:spacing w:line="276" w:lineRule="auto"/>
        <w:ind w:left="567" w:firstLine="0"/>
        <w:contextualSpacing/>
        <w:rPr>
          <w:rFonts w:asciiTheme="minorHAnsi" w:hAnsiTheme="minorHAnsi" w:cstheme="minorHAnsi"/>
          <w:sz w:val="20"/>
          <w:szCs w:val="20"/>
        </w:rPr>
      </w:pPr>
      <w:r w:rsidRPr="00D83803">
        <w:rPr>
          <w:rFonts w:asciiTheme="minorHAnsi" w:hAnsiTheme="minorHAnsi" w:cstheme="minorHAnsi"/>
          <w:sz w:val="20"/>
          <w:szCs w:val="20"/>
        </w:rPr>
        <w:lastRenderedPageBreak/>
        <w:t>uzyskanie wszelkich opinii i zgód niezbędnych do należytego wykonania robót i użytkowaniu obiektu przez Zamawiającego, pozwoleń związanych z obsługa bu</w:t>
      </w:r>
      <w:r w:rsidR="00D83803">
        <w:rPr>
          <w:rFonts w:asciiTheme="minorHAnsi" w:hAnsiTheme="minorHAnsi" w:cstheme="minorHAnsi"/>
          <w:sz w:val="20"/>
          <w:szCs w:val="20"/>
        </w:rPr>
        <w:t>dowy oraz terenów sąsiadujących,</w:t>
      </w:r>
    </w:p>
    <w:p w14:paraId="02CA3999" w14:textId="6E28B9DE" w:rsidR="0046186D" w:rsidRDefault="0046186D" w:rsidP="007A1C3B">
      <w:pPr>
        <w:pStyle w:val="Akapitzlist"/>
        <w:numPr>
          <w:ilvl w:val="0"/>
          <w:numId w:val="9"/>
        </w:numPr>
        <w:spacing w:line="276" w:lineRule="auto"/>
        <w:ind w:left="567" w:firstLine="0"/>
        <w:contextualSpacing/>
        <w:rPr>
          <w:rFonts w:asciiTheme="minorHAnsi" w:hAnsiTheme="minorHAnsi" w:cstheme="minorHAnsi"/>
          <w:sz w:val="20"/>
          <w:szCs w:val="20"/>
        </w:rPr>
      </w:pPr>
      <w:r w:rsidRPr="00D83803">
        <w:rPr>
          <w:rFonts w:asciiTheme="minorHAnsi" w:hAnsiTheme="minorHAnsi" w:cstheme="minorHAnsi"/>
          <w:sz w:val="20"/>
          <w:szCs w:val="20"/>
        </w:rPr>
        <w:t xml:space="preserve">zgłaszanie w formie pisemnej zamawiającemu, a także Inspektorowi Nadzoru Inwestorskiego konieczności wykonania robót zamiennych minimum </w:t>
      </w:r>
      <w:r w:rsidR="001212B8" w:rsidRPr="00D83803">
        <w:rPr>
          <w:rFonts w:asciiTheme="minorHAnsi" w:hAnsiTheme="minorHAnsi" w:cstheme="minorHAnsi"/>
          <w:sz w:val="20"/>
          <w:szCs w:val="20"/>
        </w:rPr>
        <w:t>10</w:t>
      </w:r>
      <w:r w:rsidRPr="00D83803">
        <w:rPr>
          <w:rFonts w:asciiTheme="minorHAnsi" w:hAnsiTheme="minorHAnsi" w:cstheme="minorHAnsi"/>
          <w:sz w:val="20"/>
          <w:szCs w:val="20"/>
        </w:rPr>
        <w:t xml:space="preserve"> dni przed planowanym terminem ich wykonania. Każde zgłoszenie wykonania robót zamiennych musi zawierać dokładny opis tych robót oraz uzasadnienie ich wykonania. Wykonawca może przystąpić do wykonania robót zamienn</w:t>
      </w:r>
      <w:r w:rsidR="00924F91" w:rsidRPr="00D83803">
        <w:rPr>
          <w:rFonts w:asciiTheme="minorHAnsi" w:hAnsiTheme="minorHAnsi" w:cstheme="minorHAnsi"/>
          <w:sz w:val="20"/>
          <w:szCs w:val="20"/>
        </w:rPr>
        <w:t xml:space="preserve">ych jedynie po uzgodnieniu ich </w:t>
      </w:r>
      <w:r w:rsidRPr="00D83803">
        <w:rPr>
          <w:rFonts w:asciiTheme="minorHAnsi" w:hAnsiTheme="minorHAnsi" w:cstheme="minorHAnsi"/>
          <w:sz w:val="20"/>
          <w:szCs w:val="20"/>
        </w:rPr>
        <w:t>z Zamawiającym i wyrażeniu zgody przez Zamawiającego oraz Inspektora nadzoru Inwestorskiego. Zgoda na przeprowadzenie robót zamiennych nie zwalnia Wykonawcy z odpowiedzialności za prawidłowe wykonanie przedmiotu umowy. Roboty zamienne Wykonawca będzie wykonywał w ramach wynagrodzenia, o którym mowa w umowie i z tytułu ich wykonania, nie przysługuje Wyk</w:t>
      </w:r>
      <w:r w:rsidR="00D83803">
        <w:rPr>
          <w:rFonts w:asciiTheme="minorHAnsi" w:hAnsiTheme="minorHAnsi" w:cstheme="minorHAnsi"/>
          <w:sz w:val="20"/>
          <w:szCs w:val="20"/>
        </w:rPr>
        <w:t>onawcy dodatkowe wynagrodzenie,</w:t>
      </w:r>
    </w:p>
    <w:p w14:paraId="23105190" w14:textId="77777777" w:rsidR="0046186D" w:rsidRDefault="0046186D" w:rsidP="007A1C3B">
      <w:pPr>
        <w:pStyle w:val="Akapitzlist"/>
        <w:numPr>
          <w:ilvl w:val="0"/>
          <w:numId w:val="9"/>
        </w:numPr>
        <w:spacing w:line="276" w:lineRule="auto"/>
        <w:ind w:left="567" w:firstLine="0"/>
        <w:contextualSpacing/>
        <w:rPr>
          <w:rFonts w:asciiTheme="minorHAnsi" w:hAnsiTheme="minorHAnsi" w:cstheme="minorHAnsi"/>
          <w:sz w:val="20"/>
          <w:szCs w:val="20"/>
        </w:rPr>
      </w:pPr>
      <w:r w:rsidRPr="00D83803">
        <w:rPr>
          <w:rFonts w:asciiTheme="minorHAnsi" w:hAnsiTheme="minorHAnsi" w:cstheme="minorHAnsi"/>
          <w:sz w:val="20"/>
          <w:szCs w:val="20"/>
        </w:rPr>
        <w:t>wykonania na własny koszt wszystkich niezbędnych badań i prób umożliwiających należyte wykonanie umowy,</w:t>
      </w:r>
    </w:p>
    <w:p w14:paraId="4415D6E2" w14:textId="77777777" w:rsidR="0046186D" w:rsidRDefault="0046186D" w:rsidP="007A1C3B">
      <w:pPr>
        <w:pStyle w:val="Akapitzlist"/>
        <w:numPr>
          <w:ilvl w:val="0"/>
          <w:numId w:val="9"/>
        </w:numPr>
        <w:spacing w:line="276" w:lineRule="auto"/>
        <w:ind w:left="567" w:firstLine="0"/>
        <w:contextualSpacing/>
        <w:rPr>
          <w:rFonts w:asciiTheme="minorHAnsi" w:hAnsiTheme="minorHAnsi" w:cstheme="minorHAnsi"/>
          <w:sz w:val="20"/>
          <w:szCs w:val="20"/>
        </w:rPr>
      </w:pPr>
      <w:r w:rsidRPr="00D83803">
        <w:rPr>
          <w:rFonts w:asciiTheme="minorHAnsi" w:hAnsiTheme="minorHAnsi" w:cstheme="minorHAnsi"/>
          <w:sz w:val="20"/>
          <w:szCs w:val="20"/>
        </w:rPr>
        <w:t>jeżeli w toku realizacji zadania wystąpią jakiekolwiek zalecenia pokontrolne organów państwowych, Wykonawca w ramach realizacji przedmiotu zamówienia będzie zobowiązany do wykonania zaleceń pokontrolnych,</w:t>
      </w:r>
    </w:p>
    <w:p w14:paraId="64BD0267" w14:textId="77777777" w:rsidR="00D83803" w:rsidRDefault="0046186D" w:rsidP="007A1C3B">
      <w:pPr>
        <w:pStyle w:val="Akapitzlist"/>
        <w:numPr>
          <w:ilvl w:val="0"/>
          <w:numId w:val="9"/>
        </w:numPr>
        <w:spacing w:line="276" w:lineRule="auto"/>
        <w:ind w:left="567" w:firstLine="0"/>
        <w:contextualSpacing/>
        <w:rPr>
          <w:rFonts w:asciiTheme="minorHAnsi" w:hAnsiTheme="minorHAnsi" w:cstheme="minorHAnsi"/>
          <w:sz w:val="20"/>
          <w:szCs w:val="20"/>
        </w:rPr>
      </w:pPr>
      <w:r w:rsidRPr="00D83803">
        <w:rPr>
          <w:rFonts w:asciiTheme="minorHAnsi" w:hAnsiTheme="minorHAnsi" w:cstheme="minorHAnsi"/>
          <w:sz w:val="20"/>
          <w:szCs w:val="20"/>
        </w:rPr>
        <w:t>zabezpieczenie środowiska przed negatywnym wpływem prac budowlanych, zapobieganie skażeniu terenu w wyniku potencjalnych wycieków i awarii wykorzystywanego sprzętu i środków transportu,</w:t>
      </w:r>
    </w:p>
    <w:p w14:paraId="28A74E07" w14:textId="78CD6987" w:rsidR="0046186D" w:rsidRDefault="0046186D" w:rsidP="007A1C3B">
      <w:pPr>
        <w:pStyle w:val="Akapitzlist"/>
        <w:numPr>
          <w:ilvl w:val="0"/>
          <w:numId w:val="9"/>
        </w:numPr>
        <w:spacing w:line="276" w:lineRule="auto"/>
        <w:ind w:left="567" w:firstLine="0"/>
        <w:contextualSpacing/>
        <w:rPr>
          <w:rFonts w:asciiTheme="minorHAnsi" w:hAnsiTheme="minorHAnsi" w:cstheme="minorHAnsi"/>
          <w:sz w:val="20"/>
          <w:szCs w:val="20"/>
        </w:rPr>
      </w:pPr>
      <w:r w:rsidRPr="00D83803">
        <w:rPr>
          <w:rFonts w:asciiTheme="minorHAnsi" w:hAnsiTheme="minorHAnsi" w:cstheme="minorHAnsi"/>
          <w:sz w:val="20"/>
          <w:szCs w:val="20"/>
        </w:rPr>
        <w:t xml:space="preserve"> wykonawca zobowiązany jest na własny koszt do usuwania z placu budowy odpadów (np. ziemi nie nadającej się do ponownego wbudowania, gruzu)</w:t>
      </w:r>
      <w:r w:rsidR="005B43C4" w:rsidRPr="00D83803">
        <w:rPr>
          <w:rFonts w:asciiTheme="minorHAnsi" w:hAnsiTheme="minorHAnsi" w:cstheme="minorHAnsi"/>
          <w:sz w:val="20"/>
          <w:szCs w:val="20"/>
        </w:rPr>
        <w:t>,</w:t>
      </w:r>
    </w:p>
    <w:p w14:paraId="1C6D24C2" w14:textId="02B807EA" w:rsidR="0046186D" w:rsidRDefault="0046186D" w:rsidP="007A1C3B">
      <w:pPr>
        <w:pStyle w:val="Akapitzlist"/>
        <w:numPr>
          <w:ilvl w:val="0"/>
          <w:numId w:val="9"/>
        </w:numPr>
        <w:spacing w:line="276" w:lineRule="auto"/>
        <w:ind w:left="567" w:firstLine="0"/>
        <w:contextualSpacing/>
        <w:rPr>
          <w:rFonts w:asciiTheme="minorHAnsi" w:hAnsiTheme="minorHAnsi" w:cstheme="minorHAnsi"/>
          <w:sz w:val="20"/>
          <w:szCs w:val="20"/>
        </w:rPr>
      </w:pPr>
      <w:r w:rsidRPr="00D83803">
        <w:rPr>
          <w:rFonts w:asciiTheme="minorHAnsi" w:hAnsiTheme="minorHAnsi" w:cstheme="minorHAnsi"/>
          <w:sz w:val="20"/>
          <w:szCs w:val="20"/>
        </w:rPr>
        <w:t>wszelkie materiały pochodzące z rozbiórki, stanowiące wartość i posiadające możliwość ponownego użycia, stanowią własność Zamawiającego, Wykonawca zapewni we własnym zakresie i na własny koszt ich odwóz w miejsce wskazane</w:t>
      </w:r>
      <w:r w:rsidR="00BB1EF1" w:rsidRPr="00D83803">
        <w:rPr>
          <w:rFonts w:asciiTheme="minorHAnsi" w:hAnsiTheme="minorHAnsi" w:cstheme="minorHAnsi"/>
          <w:sz w:val="20"/>
          <w:szCs w:val="20"/>
        </w:rPr>
        <w:t xml:space="preserve"> przez Zamawiającego (w obrębie do 30 km. od miejsca budowy),</w:t>
      </w:r>
    </w:p>
    <w:p w14:paraId="21E0447F" w14:textId="1C44DA0C" w:rsidR="0046186D" w:rsidRDefault="0046186D" w:rsidP="007A1C3B">
      <w:pPr>
        <w:pStyle w:val="Akapitzlist"/>
        <w:numPr>
          <w:ilvl w:val="0"/>
          <w:numId w:val="9"/>
        </w:numPr>
        <w:spacing w:line="276" w:lineRule="auto"/>
        <w:ind w:left="567" w:firstLine="0"/>
        <w:contextualSpacing/>
        <w:rPr>
          <w:rFonts w:asciiTheme="minorHAnsi" w:hAnsiTheme="minorHAnsi" w:cstheme="minorHAnsi"/>
          <w:sz w:val="20"/>
          <w:szCs w:val="20"/>
        </w:rPr>
      </w:pPr>
      <w:r w:rsidRPr="00D83803">
        <w:rPr>
          <w:rFonts w:asciiTheme="minorHAnsi" w:hAnsiTheme="minorHAnsi" w:cstheme="minorHAnsi"/>
          <w:sz w:val="20"/>
          <w:szCs w:val="20"/>
        </w:rPr>
        <w:t xml:space="preserve">wszelkie odpady stanowią własność Wykonawcy. Wykonawca będzie zobowiązany utylizować </w:t>
      </w:r>
      <w:r w:rsidR="005B43C4" w:rsidRPr="00D83803">
        <w:rPr>
          <w:rFonts w:asciiTheme="minorHAnsi" w:hAnsiTheme="minorHAnsi" w:cstheme="minorHAnsi"/>
          <w:sz w:val="20"/>
          <w:szCs w:val="20"/>
        </w:rPr>
        <w:t>je zgodnie z ustawą o odpadach,</w:t>
      </w:r>
    </w:p>
    <w:p w14:paraId="44875244" w14:textId="719C2BCA" w:rsidR="001F7382" w:rsidRDefault="001F7382" w:rsidP="007A1C3B">
      <w:pPr>
        <w:pStyle w:val="Akapitzlist"/>
        <w:numPr>
          <w:ilvl w:val="0"/>
          <w:numId w:val="9"/>
        </w:numPr>
        <w:spacing w:line="276" w:lineRule="auto"/>
        <w:ind w:left="567" w:firstLine="0"/>
        <w:contextualSpacing/>
        <w:rPr>
          <w:rFonts w:asciiTheme="minorHAnsi" w:hAnsiTheme="minorHAnsi" w:cstheme="minorHAnsi"/>
          <w:sz w:val="20"/>
          <w:szCs w:val="20"/>
        </w:rPr>
      </w:pPr>
      <w:r w:rsidRPr="00053D74">
        <w:rPr>
          <w:rFonts w:asciiTheme="minorHAnsi" w:hAnsiTheme="minorHAnsi" w:cstheme="minorHAnsi"/>
          <w:sz w:val="20"/>
          <w:szCs w:val="20"/>
        </w:rPr>
        <w:t>powołanie kierownika budowy oraz zobligowanie go w szczególności do: prowadzeni</w:t>
      </w:r>
      <w:r w:rsidR="00053D74">
        <w:rPr>
          <w:rFonts w:asciiTheme="minorHAnsi" w:hAnsiTheme="minorHAnsi" w:cstheme="minorHAnsi"/>
          <w:sz w:val="20"/>
          <w:szCs w:val="20"/>
        </w:rPr>
        <w:t>a</w:t>
      </w:r>
      <w:r w:rsidRPr="00053D74">
        <w:rPr>
          <w:rFonts w:asciiTheme="minorHAnsi" w:hAnsiTheme="minorHAnsi" w:cstheme="minorHAnsi"/>
          <w:sz w:val="20"/>
          <w:szCs w:val="20"/>
        </w:rPr>
        <w:t xml:space="preserve"> dziennika budowy lub rozbiórki; umieszczenia na budowie, w widocznym miejscu tablicy informacyjnej oraz ogłoszenia zawierającego dane dotyczące bezpieczeństwa pracy i ochrony zdrowia;  odpowiedniego zabezpieczenia tereny budowy,</w:t>
      </w:r>
    </w:p>
    <w:p w14:paraId="68506375" w14:textId="6CC343AC" w:rsidR="004F6470" w:rsidRDefault="004F6470" w:rsidP="007A1C3B">
      <w:pPr>
        <w:pStyle w:val="Akapitzlist"/>
        <w:numPr>
          <w:ilvl w:val="0"/>
          <w:numId w:val="9"/>
        </w:numPr>
        <w:spacing w:line="276" w:lineRule="auto"/>
        <w:ind w:left="567" w:firstLine="0"/>
        <w:contextualSpacing/>
        <w:rPr>
          <w:rFonts w:asciiTheme="minorHAnsi" w:hAnsiTheme="minorHAnsi" w:cstheme="minorHAnsi"/>
          <w:sz w:val="20"/>
          <w:szCs w:val="20"/>
        </w:rPr>
      </w:pPr>
      <w:r w:rsidRPr="00053D74">
        <w:rPr>
          <w:rFonts w:asciiTheme="minorHAnsi" w:hAnsiTheme="minorHAnsi" w:cstheme="minorHAnsi"/>
          <w:sz w:val="20"/>
          <w:szCs w:val="20"/>
        </w:rPr>
        <w:t>zawiadomienie o zamiarze rozpoczęcia robót budowlany</w:t>
      </w:r>
      <w:r w:rsidR="00053D74">
        <w:rPr>
          <w:rFonts w:asciiTheme="minorHAnsi" w:hAnsiTheme="minorHAnsi" w:cstheme="minorHAnsi"/>
          <w:sz w:val="20"/>
          <w:szCs w:val="20"/>
        </w:rPr>
        <w:t xml:space="preserve">ch właściwego inspektora pracy </w:t>
      </w:r>
      <w:r w:rsidRPr="00053D74">
        <w:rPr>
          <w:rFonts w:asciiTheme="minorHAnsi" w:hAnsiTheme="minorHAnsi" w:cstheme="minorHAnsi"/>
          <w:sz w:val="20"/>
          <w:szCs w:val="20"/>
        </w:rPr>
        <w:t>przed rozpoczęciem budowy lub rozbiórki, jeżeli roboty budowlane będą trwały dłużej niż 30 dni roboczych przy jednoczesnym zatrudnieniu co najmniej 20 osób</w:t>
      </w:r>
      <w:r w:rsidR="00053D74">
        <w:rPr>
          <w:rFonts w:asciiTheme="minorHAnsi" w:hAnsiTheme="minorHAnsi" w:cstheme="minorHAnsi"/>
          <w:sz w:val="20"/>
          <w:szCs w:val="20"/>
        </w:rPr>
        <w:t>,</w:t>
      </w:r>
      <w:r w:rsidRPr="00053D74">
        <w:rPr>
          <w:rFonts w:asciiTheme="minorHAnsi" w:hAnsiTheme="minorHAnsi" w:cstheme="minorHAnsi"/>
          <w:sz w:val="20"/>
          <w:szCs w:val="20"/>
        </w:rPr>
        <w:t xml:space="preserve"> albo jeżeli planowany zakre</w:t>
      </w:r>
      <w:r w:rsidR="00824555" w:rsidRPr="00053D74">
        <w:rPr>
          <w:rFonts w:asciiTheme="minorHAnsi" w:hAnsiTheme="minorHAnsi" w:cstheme="minorHAnsi"/>
          <w:sz w:val="20"/>
          <w:szCs w:val="20"/>
        </w:rPr>
        <w:t>s robót przekroczy 500 osobodni,</w:t>
      </w:r>
    </w:p>
    <w:p w14:paraId="0252C750" w14:textId="6F3D2C38" w:rsidR="001F7382" w:rsidRPr="002F742B" w:rsidRDefault="001F7382" w:rsidP="007A1C3B">
      <w:pPr>
        <w:pStyle w:val="Akapitzlist"/>
        <w:numPr>
          <w:ilvl w:val="0"/>
          <w:numId w:val="9"/>
        </w:numPr>
        <w:spacing w:line="276" w:lineRule="auto"/>
        <w:ind w:left="567" w:firstLine="0"/>
        <w:contextualSpacing/>
        <w:rPr>
          <w:rFonts w:asciiTheme="minorHAnsi" w:hAnsiTheme="minorHAnsi" w:cstheme="minorHAnsi"/>
          <w:sz w:val="20"/>
          <w:szCs w:val="20"/>
        </w:rPr>
      </w:pPr>
      <w:r w:rsidRPr="002F742B">
        <w:rPr>
          <w:rFonts w:asciiTheme="minorHAnsi" w:hAnsiTheme="minorHAnsi" w:cstheme="minorHAnsi"/>
          <w:sz w:val="20"/>
          <w:szCs w:val="20"/>
        </w:rPr>
        <w:t>przegoto</w:t>
      </w:r>
      <w:r w:rsidR="002F742B" w:rsidRPr="002F742B">
        <w:rPr>
          <w:rFonts w:asciiTheme="minorHAnsi" w:hAnsiTheme="minorHAnsi" w:cstheme="minorHAnsi"/>
          <w:sz w:val="20"/>
          <w:szCs w:val="20"/>
        </w:rPr>
        <w:t>wanie</w:t>
      </w:r>
      <w:r w:rsidRPr="002F742B">
        <w:rPr>
          <w:rFonts w:asciiTheme="minorHAnsi" w:hAnsiTheme="minorHAnsi" w:cstheme="minorHAnsi"/>
          <w:sz w:val="20"/>
          <w:szCs w:val="20"/>
        </w:rPr>
        <w:t xml:space="preserve"> kompletnego wniosku o wydanie decyzji o pozwoleniu na użytkowanie</w:t>
      </w:r>
      <w:r w:rsidR="00E33FAF" w:rsidRPr="002F742B">
        <w:rPr>
          <w:rFonts w:asciiTheme="minorHAnsi" w:hAnsiTheme="minorHAnsi" w:cstheme="minorHAnsi"/>
          <w:sz w:val="20"/>
          <w:szCs w:val="20"/>
        </w:rPr>
        <w:t>,</w:t>
      </w:r>
      <w:r w:rsidR="002F742B" w:rsidRPr="002F742B">
        <w:rPr>
          <w:rFonts w:asciiTheme="minorHAnsi" w:hAnsiTheme="minorHAnsi" w:cstheme="minorHAnsi"/>
          <w:sz w:val="20"/>
          <w:szCs w:val="20"/>
        </w:rPr>
        <w:t xml:space="preserve"> jeżeli będzie wymagane uzyskanie decyzji,</w:t>
      </w:r>
    </w:p>
    <w:p w14:paraId="36F16005" w14:textId="77777777" w:rsidR="00125B9E" w:rsidRDefault="00125B9E" w:rsidP="007A1C3B">
      <w:pPr>
        <w:pStyle w:val="Akapitzlist"/>
        <w:numPr>
          <w:ilvl w:val="0"/>
          <w:numId w:val="9"/>
        </w:numPr>
        <w:spacing w:line="276" w:lineRule="auto"/>
        <w:ind w:left="567" w:firstLine="0"/>
        <w:contextualSpacing/>
        <w:rPr>
          <w:rFonts w:asciiTheme="minorHAnsi" w:hAnsiTheme="minorHAnsi" w:cstheme="minorHAnsi"/>
          <w:sz w:val="20"/>
          <w:szCs w:val="20"/>
        </w:rPr>
      </w:pPr>
      <w:r w:rsidRPr="002F742B">
        <w:rPr>
          <w:rFonts w:asciiTheme="minorHAnsi" w:hAnsiTheme="minorHAnsi" w:cstheme="minorHAnsi"/>
          <w:sz w:val="20"/>
          <w:szCs w:val="20"/>
        </w:rPr>
        <w:t>przygotowanie kompletnej</w:t>
      </w:r>
      <w:r w:rsidRPr="00E33FAF">
        <w:rPr>
          <w:rFonts w:asciiTheme="minorHAnsi" w:hAnsiTheme="minorHAnsi" w:cstheme="minorHAnsi"/>
          <w:sz w:val="20"/>
          <w:szCs w:val="20"/>
        </w:rPr>
        <w:t xml:space="preserve"> dokumentacji powykonawczej z projektantem w razie wprowadzenie nieistotnych zmian do zatwierdzonego projektu budowlanego,</w:t>
      </w:r>
    </w:p>
    <w:p w14:paraId="1D0AF7A3" w14:textId="5687DABE" w:rsidR="00F179E8" w:rsidRPr="00E33FAF" w:rsidRDefault="00125B9E" w:rsidP="007A1C3B">
      <w:pPr>
        <w:pStyle w:val="Akapitzlist"/>
        <w:numPr>
          <w:ilvl w:val="0"/>
          <w:numId w:val="9"/>
        </w:numPr>
        <w:spacing w:line="276" w:lineRule="auto"/>
        <w:ind w:left="567" w:firstLine="0"/>
        <w:contextualSpacing/>
        <w:rPr>
          <w:rFonts w:asciiTheme="minorHAnsi" w:hAnsiTheme="minorHAnsi" w:cstheme="minorHAnsi"/>
          <w:sz w:val="20"/>
          <w:szCs w:val="20"/>
        </w:rPr>
      </w:pPr>
      <w:r w:rsidRPr="00E33FAF">
        <w:rPr>
          <w:rFonts w:asciiTheme="minorHAnsi" w:hAnsiTheme="minorHAnsi" w:cstheme="minorHAnsi"/>
          <w:sz w:val="20"/>
          <w:szCs w:val="20"/>
        </w:rPr>
        <w:t>przygotowanie kompletnego wniosku (dokumentacja powykonawcza, dokumentacja geodezyjna, certyfikaty i atesty na użyte materiały oraz zamontowane urządzenia, protokoły odbioru wykonanych instalacji, protokoły odbioru robót budowlanych częściowych i końcowych)</w:t>
      </w:r>
      <w:r w:rsidR="00E33FAF">
        <w:rPr>
          <w:rFonts w:asciiTheme="minorHAnsi" w:hAnsiTheme="minorHAnsi" w:cstheme="minorHAnsi"/>
          <w:sz w:val="20"/>
          <w:szCs w:val="20"/>
        </w:rPr>
        <w:t xml:space="preserve"> o zakończeniu budowy.</w:t>
      </w:r>
    </w:p>
    <w:p w14:paraId="5A481444" w14:textId="33B07EC0" w:rsidR="00786A60" w:rsidRPr="0018054E" w:rsidRDefault="002D2304" w:rsidP="007A1C3B">
      <w:pPr>
        <w:pStyle w:val="Akapitzlist"/>
        <w:numPr>
          <w:ilvl w:val="0"/>
          <w:numId w:val="7"/>
        </w:numPr>
        <w:spacing w:line="276" w:lineRule="auto"/>
        <w:contextualSpacing/>
        <w:rPr>
          <w:rFonts w:asciiTheme="minorHAnsi" w:hAnsiTheme="minorHAnsi" w:cstheme="minorHAnsi"/>
          <w:sz w:val="20"/>
          <w:szCs w:val="20"/>
        </w:rPr>
      </w:pPr>
      <w:r w:rsidRPr="0018054E">
        <w:rPr>
          <w:rFonts w:asciiTheme="minorHAnsi" w:hAnsiTheme="minorHAnsi" w:cstheme="minorHAnsi"/>
          <w:sz w:val="20"/>
          <w:szCs w:val="20"/>
        </w:rPr>
        <w:t>Szczegółowo opis przedmiotu zamówienia został opisany w:</w:t>
      </w:r>
    </w:p>
    <w:p w14:paraId="56FD79A3" w14:textId="1727321A" w:rsidR="00E60D90" w:rsidRPr="00417F8F" w:rsidRDefault="00E60D90" w:rsidP="007A1C3B">
      <w:pPr>
        <w:pStyle w:val="Akapitzlist"/>
        <w:numPr>
          <w:ilvl w:val="0"/>
          <w:numId w:val="56"/>
        </w:numPr>
        <w:spacing w:line="276" w:lineRule="auto"/>
        <w:ind w:left="709" w:hanging="142"/>
        <w:contextualSpacing/>
        <w:rPr>
          <w:rFonts w:asciiTheme="minorHAnsi" w:hAnsiTheme="minorHAnsi" w:cstheme="minorHAnsi"/>
          <w:color w:val="FF0000"/>
          <w:sz w:val="20"/>
          <w:szCs w:val="20"/>
        </w:rPr>
      </w:pPr>
      <w:r w:rsidRPr="00417F8F">
        <w:rPr>
          <w:rFonts w:asciiTheme="minorHAnsi" w:hAnsiTheme="minorHAnsi" w:cstheme="minorHAnsi"/>
          <w:sz w:val="20"/>
          <w:szCs w:val="20"/>
        </w:rPr>
        <w:t>dokumentacj</w:t>
      </w:r>
      <w:r>
        <w:rPr>
          <w:rFonts w:asciiTheme="minorHAnsi" w:hAnsiTheme="minorHAnsi" w:cstheme="minorHAnsi"/>
          <w:sz w:val="20"/>
          <w:szCs w:val="20"/>
        </w:rPr>
        <w:t>i</w:t>
      </w:r>
      <w:r w:rsidRPr="00417F8F">
        <w:rPr>
          <w:rFonts w:asciiTheme="minorHAnsi" w:hAnsiTheme="minorHAnsi" w:cstheme="minorHAnsi"/>
          <w:sz w:val="20"/>
          <w:szCs w:val="20"/>
        </w:rPr>
        <w:t xml:space="preserve"> projektow</w:t>
      </w:r>
      <w:r>
        <w:rPr>
          <w:rFonts w:asciiTheme="minorHAnsi" w:hAnsiTheme="minorHAnsi" w:cstheme="minorHAnsi"/>
          <w:sz w:val="20"/>
          <w:szCs w:val="20"/>
        </w:rPr>
        <w:t>ej</w:t>
      </w:r>
      <w:r w:rsidRPr="00417F8F">
        <w:rPr>
          <w:rFonts w:asciiTheme="minorHAnsi" w:hAnsiTheme="minorHAnsi" w:cstheme="minorHAnsi"/>
          <w:sz w:val="20"/>
          <w:szCs w:val="20"/>
        </w:rPr>
        <w:t xml:space="preserve"> – projekt budowlany na: „Przebudowę budynku remizy OSP w Krasnej dla potrzeb świetlicy wiejskiej”, opracowany przez Dariusza Boruń stanowiącym załącznik do decyzji nr BP.6740.508.2018.KŁ – załącznik </w:t>
      </w:r>
      <w:r w:rsidRPr="00357B59">
        <w:rPr>
          <w:rFonts w:asciiTheme="minorHAnsi" w:hAnsiTheme="minorHAnsi" w:cstheme="minorHAnsi"/>
          <w:sz w:val="20"/>
          <w:szCs w:val="20"/>
        </w:rPr>
        <w:t>14</w:t>
      </w:r>
      <w:r w:rsidRPr="00E60D90">
        <w:rPr>
          <w:rFonts w:asciiTheme="minorHAnsi" w:hAnsiTheme="minorHAnsi" w:cstheme="minorHAnsi"/>
          <w:sz w:val="20"/>
          <w:szCs w:val="20"/>
        </w:rPr>
        <w:t xml:space="preserve"> </w:t>
      </w:r>
      <w:r>
        <w:rPr>
          <w:rFonts w:asciiTheme="minorHAnsi" w:hAnsiTheme="minorHAnsi" w:cstheme="minorHAnsi"/>
          <w:sz w:val="20"/>
          <w:szCs w:val="20"/>
        </w:rPr>
        <w:t>do SIWZ</w:t>
      </w:r>
    </w:p>
    <w:p w14:paraId="55304DE3" w14:textId="5D1E196F" w:rsidR="00E60D90" w:rsidRPr="00417F8F" w:rsidRDefault="00357B59" w:rsidP="007A1C3B">
      <w:pPr>
        <w:pStyle w:val="Akapitzlist"/>
        <w:numPr>
          <w:ilvl w:val="0"/>
          <w:numId w:val="56"/>
        </w:numPr>
        <w:spacing w:line="276" w:lineRule="auto"/>
        <w:ind w:left="709" w:hanging="142"/>
        <w:contextualSpacing/>
        <w:rPr>
          <w:rFonts w:asciiTheme="minorHAnsi" w:hAnsiTheme="minorHAnsi" w:cstheme="minorHAnsi"/>
          <w:color w:val="FF0000"/>
          <w:sz w:val="20"/>
          <w:szCs w:val="20"/>
        </w:rPr>
      </w:pPr>
      <w:r>
        <w:rPr>
          <w:rFonts w:asciiTheme="minorHAnsi" w:hAnsiTheme="minorHAnsi" w:cstheme="minorHAnsi"/>
          <w:sz w:val="20"/>
          <w:szCs w:val="20"/>
        </w:rPr>
        <w:t>projektancie</w:t>
      </w:r>
      <w:r w:rsidR="00E60D90" w:rsidRPr="00417F8F">
        <w:rPr>
          <w:rFonts w:asciiTheme="minorHAnsi" w:hAnsiTheme="minorHAnsi" w:cstheme="minorHAnsi"/>
          <w:sz w:val="20"/>
          <w:szCs w:val="20"/>
        </w:rPr>
        <w:t xml:space="preserve"> wykonawczym</w:t>
      </w:r>
      <w:r w:rsidR="004014EA">
        <w:rPr>
          <w:rFonts w:asciiTheme="minorHAnsi" w:hAnsiTheme="minorHAnsi" w:cstheme="minorHAnsi"/>
          <w:sz w:val="20"/>
          <w:szCs w:val="20"/>
        </w:rPr>
        <w:t xml:space="preserve"> na „</w:t>
      </w:r>
      <w:r w:rsidR="004014EA" w:rsidRPr="004014EA">
        <w:rPr>
          <w:rFonts w:asciiTheme="minorHAnsi" w:hAnsiTheme="minorHAnsi" w:cstheme="minorHAnsi"/>
          <w:sz w:val="20"/>
          <w:szCs w:val="20"/>
        </w:rPr>
        <w:t>Przebudowę budynku remizy OSP w Krasnej dla potrzeb świetlicy wiejskiej”, opracowany przez Dariusza Boruń</w:t>
      </w:r>
      <w:r w:rsidR="00E60D90" w:rsidRPr="00417F8F">
        <w:rPr>
          <w:rFonts w:asciiTheme="minorHAnsi" w:hAnsiTheme="minorHAnsi" w:cstheme="minorHAnsi"/>
          <w:sz w:val="20"/>
          <w:szCs w:val="20"/>
        </w:rPr>
        <w:t>;</w:t>
      </w:r>
      <w:r w:rsidR="006A21C6">
        <w:rPr>
          <w:rFonts w:asciiTheme="minorHAnsi" w:hAnsiTheme="minorHAnsi" w:cstheme="minorHAnsi"/>
          <w:sz w:val="20"/>
          <w:szCs w:val="20"/>
        </w:rPr>
        <w:t xml:space="preserve"> - załącznik 13</w:t>
      </w:r>
    </w:p>
    <w:p w14:paraId="00D521B8" w14:textId="77777777" w:rsidR="00C913CA" w:rsidRPr="0018054E" w:rsidRDefault="00C913CA" w:rsidP="0018054E">
      <w:pPr>
        <w:spacing w:line="276" w:lineRule="auto"/>
        <w:ind w:left="360"/>
        <w:contextualSpacing/>
        <w:rPr>
          <w:rFonts w:asciiTheme="minorHAnsi" w:hAnsiTheme="minorHAnsi" w:cstheme="minorHAnsi"/>
          <w:sz w:val="20"/>
          <w:szCs w:val="20"/>
        </w:rPr>
      </w:pPr>
    </w:p>
    <w:p w14:paraId="5625CF1A" w14:textId="647EDF73" w:rsidR="00C913CA" w:rsidRPr="0018054E" w:rsidRDefault="00C913CA" w:rsidP="004F0E1C">
      <w:pPr>
        <w:spacing w:line="276" w:lineRule="auto"/>
        <w:ind w:left="360"/>
        <w:contextualSpacing/>
        <w:rPr>
          <w:rFonts w:asciiTheme="minorHAnsi" w:hAnsiTheme="minorHAnsi" w:cstheme="minorHAnsi"/>
          <w:sz w:val="20"/>
          <w:szCs w:val="20"/>
        </w:rPr>
      </w:pPr>
      <w:r w:rsidRPr="009907D8">
        <w:rPr>
          <w:rFonts w:asciiTheme="minorHAnsi" w:hAnsiTheme="minorHAnsi" w:cstheme="minorHAnsi"/>
          <w:sz w:val="20"/>
          <w:szCs w:val="20"/>
        </w:rPr>
        <w:t xml:space="preserve">Do dokumentów załączony został Przedmiar robót stanowiący załącznik nr </w:t>
      </w:r>
      <w:r w:rsidR="009907D8" w:rsidRPr="009907D8">
        <w:rPr>
          <w:rFonts w:asciiTheme="minorHAnsi" w:hAnsiTheme="minorHAnsi" w:cstheme="minorHAnsi"/>
          <w:sz w:val="20"/>
          <w:szCs w:val="20"/>
        </w:rPr>
        <w:t>12</w:t>
      </w:r>
    </w:p>
    <w:p w14:paraId="27329B79" w14:textId="77777777" w:rsidR="00B8176A" w:rsidRPr="0018054E" w:rsidRDefault="00B8176A" w:rsidP="0018054E">
      <w:pPr>
        <w:spacing w:line="276" w:lineRule="auto"/>
        <w:contextualSpacing/>
        <w:rPr>
          <w:rFonts w:asciiTheme="minorHAnsi" w:hAnsiTheme="minorHAnsi" w:cstheme="minorHAnsi"/>
          <w:sz w:val="20"/>
          <w:szCs w:val="20"/>
        </w:rPr>
      </w:pPr>
    </w:p>
    <w:p w14:paraId="11DA9BF5" w14:textId="77777777" w:rsidR="00A37F71" w:rsidRPr="0018054E" w:rsidRDefault="00A37F71" w:rsidP="007A1C3B">
      <w:pPr>
        <w:pStyle w:val="Akapitzlist"/>
        <w:numPr>
          <w:ilvl w:val="0"/>
          <w:numId w:val="7"/>
        </w:numPr>
        <w:spacing w:line="276" w:lineRule="auto"/>
        <w:contextualSpacing/>
        <w:rPr>
          <w:rFonts w:asciiTheme="minorHAnsi" w:hAnsiTheme="minorHAnsi" w:cstheme="minorHAnsi"/>
          <w:sz w:val="20"/>
          <w:szCs w:val="20"/>
          <w:u w:val="single"/>
        </w:rPr>
      </w:pPr>
      <w:r w:rsidRPr="0018054E">
        <w:rPr>
          <w:rFonts w:asciiTheme="minorHAnsi" w:hAnsiTheme="minorHAnsi" w:cstheme="minorHAnsi"/>
          <w:sz w:val="20"/>
          <w:szCs w:val="20"/>
          <w:u w:val="single"/>
        </w:rPr>
        <w:lastRenderedPageBreak/>
        <w:t>Kody i nazwy stosowane we Wspólnym CPV:</w:t>
      </w:r>
    </w:p>
    <w:p w14:paraId="1B9F202A" w14:textId="77777777" w:rsidR="005946ED" w:rsidRPr="0018054E" w:rsidRDefault="005946ED" w:rsidP="0018054E">
      <w:pPr>
        <w:pStyle w:val="Akapitzlist"/>
        <w:spacing w:line="276" w:lineRule="auto"/>
        <w:contextualSpacing/>
        <w:rPr>
          <w:rFonts w:asciiTheme="minorHAnsi" w:hAnsiTheme="minorHAnsi" w:cstheme="minorHAnsi"/>
          <w:sz w:val="20"/>
          <w:szCs w:val="20"/>
          <w:u w:val="single"/>
        </w:rPr>
      </w:pPr>
    </w:p>
    <w:p w14:paraId="7401FB72" w14:textId="77777777" w:rsidR="00F66A40" w:rsidRPr="00F66A40" w:rsidRDefault="00F66A40" w:rsidP="00986410">
      <w:pPr>
        <w:spacing w:line="276" w:lineRule="auto"/>
        <w:ind w:left="720"/>
        <w:contextualSpacing/>
        <w:outlineLvl w:val="2"/>
        <w:rPr>
          <w:rFonts w:eastAsia="Calibri"/>
          <w:sz w:val="20"/>
          <w:lang w:eastAsia="en-US"/>
        </w:rPr>
      </w:pPr>
      <w:r w:rsidRPr="00F66A40">
        <w:rPr>
          <w:rFonts w:eastAsia="Calibri"/>
          <w:sz w:val="20"/>
          <w:lang w:eastAsia="en-US"/>
        </w:rPr>
        <w:t xml:space="preserve">45111100-9 Roboty w zakresie burzenia </w:t>
      </w:r>
    </w:p>
    <w:p w14:paraId="0B182DFE" w14:textId="77777777" w:rsidR="00F66A40" w:rsidRPr="00F66A40" w:rsidRDefault="00F66A40" w:rsidP="00986410">
      <w:pPr>
        <w:spacing w:line="276" w:lineRule="auto"/>
        <w:ind w:left="720"/>
        <w:contextualSpacing/>
        <w:outlineLvl w:val="2"/>
        <w:rPr>
          <w:rFonts w:eastAsia="Calibri"/>
          <w:sz w:val="20"/>
          <w:lang w:eastAsia="en-US"/>
        </w:rPr>
      </w:pPr>
      <w:r w:rsidRPr="00F66A40">
        <w:rPr>
          <w:rFonts w:eastAsia="Calibri"/>
          <w:sz w:val="20"/>
          <w:lang w:eastAsia="en-US"/>
        </w:rPr>
        <w:t xml:space="preserve">45310000-3 Roboty w zakresie instalacji elektrycznych </w:t>
      </w:r>
    </w:p>
    <w:p w14:paraId="39A91A34" w14:textId="77777777" w:rsidR="00F66A40" w:rsidRPr="00F66A40" w:rsidRDefault="00F66A40" w:rsidP="00986410">
      <w:pPr>
        <w:spacing w:line="276" w:lineRule="auto"/>
        <w:ind w:left="720"/>
        <w:contextualSpacing/>
        <w:outlineLvl w:val="2"/>
        <w:rPr>
          <w:rFonts w:eastAsia="Calibri"/>
          <w:sz w:val="20"/>
          <w:lang w:eastAsia="en-US"/>
        </w:rPr>
      </w:pPr>
      <w:r w:rsidRPr="00F66A40">
        <w:rPr>
          <w:rFonts w:eastAsia="Calibri"/>
          <w:sz w:val="20"/>
          <w:lang w:eastAsia="en-US"/>
        </w:rPr>
        <w:t xml:space="preserve">45330000-9 Roboty instalacyjne wodno-kanalizacyjne i sanitarne </w:t>
      </w:r>
    </w:p>
    <w:p w14:paraId="275F07D2" w14:textId="77777777" w:rsidR="00F66A40" w:rsidRPr="00F66A40" w:rsidRDefault="00F66A40" w:rsidP="00986410">
      <w:pPr>
        <w:spacing w:line="276" w:lineRule="auto"/>
        <w:ind w:left="720"/>
        <w:contextualSpacing/>
        <w:outlineLvl w:val="2"/>
        <w:rPr>
          <w:rFonts w:eastAsia="Calibri"/>
          <w:sz w:val="20"/>
          <w:lang w:eastAsia="en-US"/>
        </w:rPr>
      </w:pPr>
      <w:r w:rsidRPr="00F66A40">
        <w:rPr>
          <w:rFonts w:eastAsia="Calibri"/>
          <w:sz w:val="20"/>
          <w:lang w:eastAsia="en-US"/>
        </w:rPr>
        <w:t xml:space="preserve">45410000-4 Tynkowanie </w:t>
      </w:r>
    </w:p>
    <w:p w14:paraId="03BBCF58" w14:textId="77777777" w:rsidR="00F66A40" w:rsidRPr="00F66A40" w:rsidRDefault="00F66A40" w:rsidP="00986410">
      <w:pPr>
        <w:spacing w:line="276" w:lineRule="auto"/>
        <w:ind w:left="720"/>
        <w:contextualSpacing/>
        <w:outlineLvl w:val="2"/>
        <w:rPr>
          <w:rFonts w:eastAsia="Calibri"/>
          <w:sz w:val="20"/>
          <w:lang w:eastAsia="en-US"/>
        </w:rPr>
      </w:pPr>
      <w:r w:rsidRPr="00F66A40">
        <w:rPr>
          <w:rFonts w:eastAsia="Calibri"/>
          <w:sz w:val="20"/>
          <w:lang w:eastAsia="en-US"/>
        </w:rPr>
        <w:t xml:space="preserve">45430000-0 Pokrywanie podłóg i ścian </w:t>
      </w:r>
    </w:p>
    <w:p w14:paraId="570E2474" w14:textId="77777777" w:rsidR="00F66A40" w:rsidRPr="00F66A40" w:rsidRDefault="00F66A40" w:rsidP="00986410">
      <w:pPr>
        <w:spacing w:line="276" w:lineRule="auto"/>
        <w:ind w:left="720"/>
        <w:contextualSpacing/>
        <w:outlineLvl w:val="2"/>
        <w:rPr>
          <w:rFonts w:eastAsia="Calibri"/>
          <w:sz w:val="20"/>
          <w:lang w:eastAsia="en-US"/>
        </w:rPr>
      </w:pPr>
      <w:r w:rsidRPr="00F66A40">
        <w:rPr>
          <w:rFonts w:eastAsia="Calibri"/>
          <w:sz w:val="20"/>
          <w:lang w:eastAsia="en-US"/>
        </w:rPr>
        <w:t xml:space="preserve">45440000-3 Roboty malarskie i szklarskie </w:t>
      </w:r>
    </w:p>
    <w:p w14:paraId="54996CE7" w14:textId="77777777" w:rsidR="00F66A40" w:rsidRPr="00F66A40" w:rsidRDefault="00F66A40" w:rsidP="00986410">
      <w:pPr>
        <w:spacing w:line="276" w:lineRule="auto"/>
        <w:ind w:left="720"/>
        <w:contextualSpacing/>
        <w:outlineLvl w:val="2"/>
        <w:rPr>
          <w:rFonts w:eastAsia="Calibri"/>
          <w:sz w:val="20"/>
          <w:lang w:eastAsia="en-US"/>
        </w:rPr>
      </w:pPr>
      <w:r w:rsidRPr="00F66A40">
        <w:rPr>
          <w:rFonts w:eastAsia="Calibri"/>
          <w:sz w:val="20"/>
          <w:lang w:eastAsia="en-US"/>
        </w:rPr>
        <w:t>45421000-4 Roboty w zakresie stolarki budowlanej</w:t>
      </w:r>
    </w:p>
    <w:p w14:paraId="128D5913" w14:textId="53F7D41D" w:rsidR="00B04953" w:rsidRPr="00F61834" w:rsidRDefault="00F66A40" w:rsidP="00F61834">
      <w:pPr>
        <w:spacing w:line="276" w:lineRule="auto"/>
        <w:ind w:left="720"/>
        <w:contextualSpacing/>
        <w:outlineLvl w:val="2"/>
        <w:rPr>
          <w:rFonts w:eastAsia="Calibri"/>
          <w:sz w:val="20"/>
          <w:lang w:eastAsia="en-US"/>
        </w:rPr>
      </w:pPr>
      <w:r w:rsidRPr="00F66A40">
        <w:rPr>
          <w:rFonts w:eastAsia="Calibri"/>
          <w:sz w:val="20"/>
          <w:lang w:eastAsia="en-US"/>
        </w:rPr>
        <w:t>45450000-6 Roboty budowlane wykończeniowe, pozostałe</w:t>
      </w:r>
      <w:r w:rsidR="00F61834">
        <w:rPr>
          <w:rFonts w:eastAsia="Calibri"/>
          <w:sz w:val="20"/>
          <w:lang w:eastAsia="en-US"/>
        </w:rPr>
        <w:t>,</w:t>
      </w:r>
    </w:p>
    <w:p w14:paraId="1B7C570E" w14:textId="77777777" w:rsidR="00ED7E58" w:rsidRPr="0018054E" w:rsidRDefault="00ED7E58" w:rsidP="007A1C3B">
      <w:pPr>
        <w:pStyle w:val="Akapitzlist"/>
        <w:numPr>
          <w:ilvl w:val="0"/>
          <w:numId w:val="7"/>
        </w:numPr>
        <w:spacing w:line="276" w:lineRule="auto"/>
        <w:contextualSpacing/>
        <w:rPr>
          <w:rFonts w:asciiTheme="minorHAnsi" w:hAnsiTheme="minorHAnsi" w:cstheme="minorHAnsi"/>
          <w:sz w:val="20"/>
          <w:szCs w:val="20"/>
        </w:rPr>
      </w:pPr>
      <w:r w:rsidRPr="0018054E">
        <w:rPr>
          <w:rFonts w:asciiTheme="minorHAnsi" w:hAnsiTheme="minorHAnsi" w:cstheme="minorHAnsi"/>
          <w:sz w:val="20"/>
          <w:szCs w:val="20"/>
        </w:rPr>
        <w:t xml:space="preserve">Załączone do SIWZ przedmiary robót mają jedynie charakter pomocniczy i informacyjny. Wykonawca po zapoznaniu się z dokumentacją projektową i innymi dokumentami jest zobowiązany do ustalenia zakresu robót budowlanych niezbędnych do osiągnięcia rezultatu jakim jest kompleksowe wykonanie całego zadania. </w:t>
      </w:r>
    </w:p>
    <w:p w14:paraId="11CE9130" w14:textId="2B420789" w:rsidR="00B04953" w:rsidRPr="0018054E" w:rsidRDefault="00B04953" w:rsidP="007A1C3B">
      <w:pPr>
        <w:pStyle w:val="Akapitzlist"/>
        <w:numPr>
          <w:ilvl w:val="0"/>
          <w:numId w:val="7"/>
        </w:numPr>
        <w:spacing w:line="276" w:lineRule="auto"/>
        <w:contextualSpacing/>
        <w:rPr>
          <w:rFonts w:asciiTheme="minorHAnsi" w:hAnsiTheme="minorHAnsi" w:cstheme="minorHAnsi"/>
          <w:sz w:val="20"/>
          <w:szCs w:val="20"/>
        </w:rPr>
      </w:pPr>
      <w:r w:rsidRPr="0018054E">
        <w:rPr>
          <w:rFonts w:asciiTheme="minorHAnsi" w:hAnsiTheme="minorHAnsi" w:cstheme="minorHAnsi"/>
          <w:sz w:val="20"/>
          <w:szCs w:val="20"/>
        </w:rPr>
        <w:t>Jeżeli użyte w SIWZ, lub w załącznikach do niej parametry lub normy mogą wskazywać na konkretnych producentów produktów lub źródła ich pochodzenia to oznacza to, że mają takie znaczenie, że parametry tych wskazanych produktów określają minimalne wymagania stawiane przez Zamawiającego co do jakości produktów, które mają</w:t>
      </w:r>
      <w:r w:rsidR="00A2614B" w:rsidRPr="0018054E">
        <w:rPr>
          <w:rFonts w:asciiTheme="minorHAnsi" w:hAnsiTheme="minorHAnsi" w:cstheme="minorHAnsi"/>
          <w:sz w:val="20"/>
          <w:szCs w:val="20"/>
        </w:rPr>
        <w:t xml:space="preserve"> służyć do wykonania przedmiotu </w:t>
      </w:r>
      <w:r w:rsidRPr="0018054E">
        <w:rPr>
          <w:rFonts w:asciiTheme="minorHAnsi" w:hAnsiTheme="minorHAnsi" w:cstheme="minorHAnsi"/>
          <w:sz w:val="20"/>
          <w:szCs w:val="20"/>
        </w:rPr>
        <w:t xml:space="preserve">umowy. Dopuszcza się zastosowanie przez Wykonawcę produktów równoważnych, przez które rozumie się takie, które posiadają parametry nie gorsze od tych wskazanych. </w:t>
      </w:r>
      <w:r w:rsidR="00D117DF" w:rsidRPr="0018054E">
        <w:rPr>
          <w:rFonts w:asciiTheme="minorHAnsi" w:hAnsiTheme="minorHAnsi" w:cstheme="minorHAnsi"/>
          <w:sz w:val="20"/>
          <w:szCs w:val="20"/>
        </w:rPr>
        <w:t>Na</w:t>
      </w:r>
      <w:r w:rsidRPr="0018054E">
        <w:rPr>
          <w:rFonts w:asciiTheme="minorHAnsi" w:hAnsiTheme="minorHAnsi" w:cstheme="minorHAnsi"/>
          <w:sz w:val="20"/>
          <w:szCs w:val="20"/>
        </w:rPr>
        <w:t xml:space="preserve"> Wykonawcy spoczywa ciężar wskazania równoważności. </w:t>
      </w:r>
    </w:p>
    <w:p w14:paraId="3CA4A159" w14:textId="541B14A9" w:rsidR="00B04953" w:rsidRPr="0018054E" w:rsidRDefault="00B04953" w:rsidP="007A1C3B">
      <w:pPr>
        <w:pStyle w:val="Akapitzlist"/>
        <w:numPr>
          <w:ilvl w:val="0"/>
          <w:numId w:val="7"/>
        </w:numPr>
        <w:spacing w:line="276" w:lineRule="auto"/>
        <w:contextualSpacing/>
        <w:rPr>
          <w:rFonts w:asciiTheme="minorHAnsi" w:hAnsiTheme="minorHAnsi" w:cstheme="minorHAnsi"/>
          <w:sz w:val="20"/>
          <w:szCs w:val="20"/>
        </w:rPr>
      </w:pPr>
      <w:r w:rsidRPr="0018054E">
        <w:rPr>
          <w:rFonts w:asciiTheme="minorHAnsi" w:hAnsiTheme="minorHAnsi" w:cstheme="minorHAnsi"/>
          <w:sz w:val="20"/>
          <w:szCs w:val="20"/>
        </w:rPr>
        <w:t xml:space="preserve">Wykonawca jest zobowiązany do wykonania przedmiotu umowy z materiałów własnych, przy użyciu własnych narzędzi oraz sprzętu. </w:t>
      </w:r>
    </w:p>
    <w:p w14:paraId="12CEB50B" w14:textId="61E3E0B1" w:rsidR="00B04953" w:rsidRPr="0018054E" w:rsidRDefault="00B04953" w:rsidP="007A1C3B">
      <w:pPr>
        <w:pStyle w:val="Akapitzlist"/>
        <w:numPr>
          <w:ilvl w:val="0"/>
          <w:numId w:val="7"/>
        </w:numPr>
        <w:spacing w:line="276" w:lineRule="auto"/>
        <w:contextualSpacing/>
        <w:rPr>
          <w:rFonts w:asciiTheme="minorHAnsi" w:hAnsiTheme="minorHAnsi" w:cstheme="minorHAnsi"/>
          <w:sz w:val="20"/>
          <w:szCs w:val="20"/>
        </w:rPr>
      </w:pPr>
      <w:r w:rsidRPr="0018054E">
        <w:rPr>
          <w:rFonts w:asciiTheme="minorHAnsi" w:hAnsiTheme="minorHAnsi" w:cstheme="minorHAnsi"/>
          <w:sz w:val="20"/>
          <w:szCs w:val="20"/>
        </w:rPr>
        <w:t>Wszelkie wykonywane roboty oraz organizacja pracy muszą uwzględniać przepisy BHP, ppoż.</w:t>
      </w:r>
    </w:p>
    <w:p w14:paraId="1F041514" w14:textId="11996C02" w:rsidR="00B04953" w:rsidRPr="0018054E" w:rsidRDefault="00B04953" w:rsidP="007A1C3B">
      <w:pPr>
        <w:pStyle w:val="Akapitzlist"/>
        <w:numPr>
          <w:ilvl w:val="0"/>
          <w:numId w:val="7"/>
        </w:numPr>
        <w:spacing w:line="276" w:lineRule="auto"/>
        <w:contextualSpacing/>
        <w:rPr>
          <w:rFonts w:asciiTheme="minorHAnsi" w:hAnsiTheme="minorHAnsi" w:cstheme="minorHAnsi"/>
          <w:sz w:val="20"/>
          <w:szCs w:val="20"/>
        </w:rPr>
      </w:pPr>
      <w:r w:rsidRPr="0018054E">
        <w:rPr>
          <w:rFonts w:asciiTheme="minorHAnsi" w:hAnsiTheme="minorHAnsi" w:cstheme="minorHAnsi"/>
          <w:sz w:val="20"/>
          <w:szCs w:val="20"/>
        </w:rPr>
        <w:t>Zakres robót musi być wykonany w sposób zgodny z zasadami sztuki budowlanej i wiedzy technicznej wraz z obowiązującymi przepisami i aktualnymi normami, przy dołożeniu należytej staranności.</w:t>
      </w:r>
    </w:p>
    <w:p w14:paraId="7AA96EF0" w14:textId="43623BC5" w:rsidR="00B04953" w:rsidRPr="0018054E" w:rsidRDefault="00B04953" w:rsidP="007A1C3B">
      <w:pPr>
        <w:pStyle w:val="Akapitzlist"/>
        <w:numPr>
          <w:ilvl w:val="0"/>
          <w:numId w:val="7"/>
        </w:numPr>
        <w:spacing w:line="276" w:lineRule="auto"/>
        <w:contextualSpacing/>
        <w:rPr>
          <w:rFonts w:asciiTheme="minorHAnsi" w:hAnsiTheme="minorHAnsi" w:cstheme="minorHAnsi"/>
          <w:sz w:val="20"/>
          <w:szCs w:val="20"/>
        </w:rPr>
      </w:pPr>
      <w:r w:rsidRPr="0018054E">
        <w:rPr>
          <w:rFonts w:asciiTheme="minorHAnsi" w:hAnsiTheme="minorHAnsi" w:cstheme="minorHAnsi"/>
          <w:sz w:val="20"/>
          <w:szCs w:val="20"/>
        </w:rPr>
        <w:t xml:space="preserve">Wykonawca zobowiązany jest zrealizować zamówienie zgodnie z zapisami niniejszej SIWZ oraz na zasadach i warunkach opisanych </w:t>
      </w:r>
      <w:r w:rsidRPr="00357B59">
        <w:rPr>
          <w:rFonts w:asciiTheme="minorHAnsi" w:hAnsiTheme="minorHAnsi" w:cstheme="minorHAnsi"/>
          <w:sz w:val="20"/>
          <w:szCs w:val="20"/>
        </w:rPr>
        <w:t>we wzorze umowy stanowiącym załącznik nr 5 do SIWZ.</w:t>
      </w:r>
    </w:p>
    <w:p w14:paraId="5111E2C0" w14:textId="237CEAAA" w:rsidR="00B04953" w:rsidRPr="0018054E" w:rsidRDefault="00B04953" w:rsidP="007A1C3B">
      <w:pPr>
        <w:pStyle w:val="Akapitzlist"/>
        <w:numPr>
          <w:ilvl w:val="0"/>
          <w:numId w:val="7"/>
        </w:numPr>
        <w:spacing w:line="276" w:lineRule="auto"/>
        <w:contextualSpacing/>
        <w:rPr>
          <w:rFonts w:asciiTheme="minorHAnsi" w:hAnsiTheme="minorHAnsi" w:cstheme="minorHAnsi"/>
          <w:sz w:val="20"/>
          <w:szCs w:val="20"/>
        </w:rPr>
      </w:pPr>
      <w:r w:rsidRPr="0018054E">
        <w:rPr>
          <w:rFonts w:asciiTheme="minorHAnsi" w:hAnsiTheme="minorHAnsi" w:cstheme="minorHAnsi"/>
          <w:sz w:val="20"/>
          <w:szCs w:val="20"/>
        </w:rPr>
        <w:t xml:space="preserve">Stosownie do treści art. 29 ust. 3a ustawy, Zamawiający wymaga, aby przez cały okres realizacji zamówienia Wykonawca lub Podwykonawca zatrudniał na podstawie umowy o pracę wszystkie osoby wykonujące następujące czynności w zakresie realizacji zamówienia: </w:t>
      </w:r>
    </w:p>
    <w:p w14:paraId="656C1FA6" w14:textId="7ADF72AF" w:rsidR="0097196B" w:rsidRPr="0018054E" w:rsidRDefault="00994B4B" w:rsidP="0018054E">
      <w:pPr>
        <w:pStyle w:val="Akapitzlist"/>
        <w:spacing w:line="276" w:lineRule="auto"/>
        <w:contextualSpacing/>
        <w:rPr>
          <w:rFonts w:asciiTheme="minorHAnsi" w:hAnsiTheme="minorHAnsi" w:cstheme="minorHAnsi"/>
          <w:sz w:val="20"/>
          <w:szCs w:val="20"/>
        </w:rPr>
      </w:pPr>
      <w:r w:rsidRPr="00994B4B">
        <w:rPr>
          <w:rFonts w:asciiTheme="minorHAnsi" w:hAnsiTheme="minorHAnsi" w:cstheme="minorHAnsi"/>
          <w:b/>
          <w:sz w:val="20"/>
          <w:szCs w:val="20"/>
        </w:rPr>
        <w:t>osoby wykonujące prace fizyczne bezpośrednio związane z wykonywaniem przedmiotu zamówienia</w:t>
      </w:r>
      <w:r w:rsidR="0097196B" w:rsidRPr="00994B4B">
        <w:rPr>
          <w:rFonts w:asciiTheme="minorHAnsi" w:hAnsiTheme="minorHAnsi" w:cstheme="minorHAnsi"/>
          <w:sz w:val="20"/>
          <w:szCs w:val="20"/>
        </w:rPr>
        <w:t>.</w:t>
      </w:r>
    </w:p>
    <w:p w14:paraId="1FBAE7CA" w14:textId="6A0755E4" w:rsidR="00B04953" w:rsidRPr="0018054E" w:rsidRDefault="00B04953" w:rsidP="007A1C3B">
      <w:pPr>
        <w:pStyle w:val="Akapitzlist"/>
        <w:numPr>
          <w:ilvl w:val="0"/>
          <w:numId w:val="7"/>
        </w:numPr>
        <w:spacing w:line="276" w:lineRule="auto"/>
        <w:contextualSpacing/>
        <w:rPr>
          <w:rFonts w:asciiTheme="minorHAnsi" w:hAnsiTheme="minorHAnsi" w:cstheme="minorHAnsi"/>
          <w:sz w:val="20"/>
          <w:szCs w:val="20"/>
        </w:rPr>
      </w:pPr>
      <w:r w:rsidRPr="0018054E">
        <w:rPr>
          <w:rFonts w:asciiTheme="minorHAnsi" w:hAnsiTheme="minorHAnsi" w:cstheme="minorHAnsi"/>
          <w:sz w:val="20"/>
          <w:szCs w:val="20"/>
        </w:rPr>
        <w:t xml:space="preserve">Liczbę pracowników niezbędnych do wykonania przedmiotu zamówienia przy uwzględnieniu terminu wykonania zamówienia oraz dokumentacji projektowej określa Wykonawca. </w:t>
      </w:r>
    </w:p>
    <w:p w14:paraId="605AEBA6" w14:textId="3B8DE4EE" w:rsidR="00B04953" w:rsidRPr="0018054E" w:rsidRDefault="00B04953" w:rsidP="007A1C3B">
      <w:pPr>
        <w:pStyle w:val="Akapitzlist"/>
        <w:numPr>
          <w:ilvl w:val="0"/>
          <w:numId w:val="7"/>
        </w:numPr>
        <w:spacing w:line="276" w:lineRule="auto"/>
        <w:contextualSpacing/>
        <w:rPr>
          <w:rFonts w:asciiTheme="minorHAnsi" w:hAnsiTheme="minorHAnsi" w:cstheme="minorHAnsi"/>
          <w:sz w:val="20"/>
          <w:szCs w:val="20"/>
        </w:rPr>
      </w:pPr>
      <w:r w:rsidRPr="0018054E">
        <w:rPr>
          <w:rFonts w:asciiTheme="minorHAnsi" w:hAnsiTheme="minorHAnsi" w:cstheme="minorHAnsi"/>
          <w:sz w:val="20"/>
          <w:szCs w:val="20"/>
        </w:rPr>
        <w:t xml:space="preserve">W przypadku rozwiązania stosunku pracy przed zakończeniem tego okresu, Wykonawca lub Podwykonawca zobowiązuje się do niezwłocznego zatrudnienia na to miejsce innej osoby. </w:t>
      </w:r>
    </w:p>
    <w:p w14:paraId="1B0F3325" w14:textId="24904A41" w:rsidR="001F6FBD" w:rsidRPr="00357B59" w:rsidRDefault="00B04953" w:rsidP="007A1C3B">
      <w:pPr>
        <w:pStyle w:val="Akapitzlist"/>
        <w:numPr>
          <w:ilvl w:val="0"/>
          <w:numId w:val="7"/>
        </w:numPr>
        <w:spacing w:line="276" w:lineRule="auto"/>
        <w:contextualSpacing/>
        <w:rPr>
          <w:rFonts w:asciiTheme="minorHAnsi" w:hAnsiTheme="minorHAnsi" w:cstheme="minorHAnsi"/>
          <w:sz w:val="20"/>
          <w:szCs w:val="20"/>
        </w:rPr>
      </w:pPr>
      <w:r w:rsidRPr="00357B59">
        <w:rPr>
          <w:rFonts w:asciiTheme="minorHAnsi" w:hAnsiTheme="minorHAnsi" w:cstheme="minorHAnsi"/>
          <w:sz w:val="20"/>
          <w:szCs w:val="20"/>
        </w:rPr>
        <w:t>Z tytułu niespełnienia przez Wykonawcę lub Podwykonawcę wymogu zatrudnienia na podstawie umowy o pracę osób wykonujących wskazane w Rozdziale II</w:t>
      </w:r>
      <w:r w:rsidR="00B07154" w:rsidRPr="00357B59">
        <w:rPr>
          <w:rFonts w:asciiTheme="minorHAnsi" w:hAnsiTheme="minorHAnsi" w:cstheme="minorHAnsi"/>
          <w:sz w:val="20"/>
          <w:szCs w:val="20"/>
        </w:rPr>
        <w:t>I</w:t>
      </w:r>
      <w:r w:rsidRPr="00357B59">
        <w:rPr>
          <w:rFonts w:asciiTheme="minorHAnsi" w:hAnsiTheme="minorHAnsi" w:cstheme="minorHAnsi"/>
          <w:sz w:val="20"/>
          <w:szCs w:val="20"/>
        </w:rPr>
        <w:t>. pkt 1</w:t>
      </w:r>
      <w:r w:rsidR="00010323" w:rsidRPr="00357B59">
        <w:rPr>
          <w:rFonts w:asciiTheme="minorHAnsi" w:hAnsiTheme="minorHAnsi" w:cstheme="minorHAnsi"/>
          <w:sz w:val="20"/>
          <w:szCs w:val="20"/>
        </w:rPr>
        <w:t>1</w:t>
      </w:r>
      <w:r w:rsidRPr="00357B59">
        <w:rPr>
          <w:rFonts w:asciiTheme="minorHAnsi" w:hAnsiTheme="minorHAnsi" w:cstheme="minorHAnsi"/>
          <w:sz w:val="20"/>
          <w:szCs w:val="20"/>
        </w:rPr>
        <w:t xml:space="preserve"> czynności, Zamawiający przewiduje sankcję w postaci obowiązku zapłaty przez Wykonawcę kary umownej w wysokości określonej we wzorze umowy stanowiącej załącznik nr 5 do SIWZ. Sposób dokumentowania zatrudnienia w/w osób, a także uprawnienia Zamawiającego w zakresie kontroli wymogu zatrudnienia osób wykonujących w punkcie 1</w:t>
      </w:r>
      <w:r w:rsidR="007C332C">
        <w:rPr>
          <w:rFonts w:asciiTheme="minorHAnsi" w:hAnsiTheme="minorHAnsi" w:cstheme="minorHAnsi"/>
          <w:sz w:val="20"/>
          <w:szCs w:val="20"/>
        </w:rPr>
        <w:t>1</w:t>
      </w:r>
      <w:r w:rsidRPr="00357B59">
        <w:rPr>
          <w:rFonts w:asciiTheme="minorHAnsi" w:hAnsiTheme="minorHAnsi" w:cstheme="minorHAnsi"/>
          <w:sz w:val="20"/>
          <w:szCs w:val="20"/>
        </w:rPr>
        <w:t xml:space="preserve"> czynności określone zostały we wzorze umowy stanowiącym załącznik nr 5 do SIWZ. </w:t>
      </w:r>
    </w:p>
    <w:p w14:paraId="3129E53D" w14:textId="7728B017" w:rsidR="001F6FBD" w:rsidRPr="0018054E" w:rsidRDefault="001F6FBD" w:rsidP="007A1C3B">
      <w:pPr>
        <w:pStyle w:val="Akapitzlist"/>
        <w:numPr>
          <w:ilvl w:val="0"/>
          <w:numId w:val="7"/>
        </w:numPr>
        <w:spacing w:line="276" w:lineRule="auto"/>
        <w:contextualSpacing/>
        <w:rPr>
          <w:rFonts w:asciiTheme="minorHAnsi" w:hAnsiTheme="minorHAnsi" w:cstheme="minorHAnsi"/>
          <w:b/>
          <w:sz w:val="20"/>
          <w:szCs w:val="20"/>
        </w:rPr>
      </w:pPr>
      <w:r w:rsidRPr="0018054E">
        <w:rPr>
          <w:rFonts w:asciiTheme="minorHAnsi" w:hAnsiTheme="minorHAnsi" w:cstheme="minorHAnsi"/>
          <w:b/>
          <w:sz w:val="20"/>
          <w:szCs w:val="20"/>
        </w:rPr>
        <w:t>Zamawiający nie dopuszcza składania ofert częściowych i wariantowych.</w:t>
      </w:r>
    </w:p>
    <w:p w14:paraId="2F4C23FC" w14:textId="6D2D2FEF" w:rsidR="001F6FBD" w:rsidRPr="0018054E" w:rsidRDefault="001F6FBD" w:rsidP="007A1C3B">
      <w:pPr>
        <w:pStyle w:val="Akapitzlist"/>
        <w:numPr>
          <w:ilvl w:val="0"/>
          <w:numId w:val="7"/>
        </w:numPr>
        <w:spacing w:line="276" w:lineRule="auto"/>
        <w:contextualSpacing/>
        <w:rPr>
          <w:rFonts w:asciiTheme="minorHAnsi" w:hAnsiTheme="minorHAnsi" w:cstheme="minorHAnsi"/>
          <w:b/>
          <w:sz w:val="20"/>
          <w:szCs w:val="20"/>
        </w:rPr>
      </w:pPr>
      <w:r w:rsidRPr="0018054E">
        <w:rPr>
          <w:rFonts w:asciiTheme="minorHAnsi" w:hAnsiTheme="minorHAnsi" w:cstheme="minorHAnsi"/>
          <w:b/>
          <w:sz w:val="20"/>
          <w:szCs w:val="20"/>
        </w:rPr>
        <w:t xml:space="preserve">Zamawiający nie zamierza zawierać umowy ramowej. </w:t>
      </w:r>
    </w:p>
    <w:p w14:paraId="170D57B0" w14:textId="64B2F2E1" w:rsidR="001F6FBD" w:rsidRPr="0018054E" w:rsidRDefault="001F6FBD" w:rsidP="007A1C3B">
      <w:pPr>
        <w:pStyle w:val="Akapitzlist"/>
        <w:numPr>
          <w:ilvl w:val="0"/>
          <w:numId w:val="7"/>
        </w:numPr>
        <w:spacing w:line="276" w:lineRule="auto"/>
        <w:contextualSpacing/>
        <w:rPr>
          <w:rFonts w:asciiTheme="minorHAnsi" w:hAnsiTheme="minorHAnsi" w:cstheme="minorHAnsi"/>
          <w:b/>
          <w:sz w:val="20"/>
          <w:szCs w:val="20"/>
        </w:rPr>
      </w:pPr>
      <w:r w:rsidRPr="0018054E">
        <w:rPr>
          <w:rFonts w:asciiTheme="minorHAnsi" w:hAnsiTheme="minorHAnsi" w:cstheme="minorHAnsi"/>
          <w:b/>
          <w:sz w:val="20"/>
          <w:szCs w:val="20"/>
        </w:rPr>
        <w:t>Zamawiający nie przewiduje aukcji elektronicznej.</w:t>
      </w:r>
    </w:p>
    <w:p w14:paraId="1F9018CC" w14:textId="49D39BC8" w:rsidR="00C85EB2" w:rsidRPr="0018054E" w:rsidRDefault="001F6FBD" w:rsidP="007A1C3B">
      <w:pPr>
        <w:pStyle w:val="Akapitzlist"/>
        <w:numPr>
          <w:ilvl w:val="0"/>
          <w:numId w:val="7"/>
        </w:numPr>
        <w:spacing w:line="276" w:lineRule="auto"/>
        <w:contextualSpacing/>
        <w:rPr>
          <w:rFonts w:asciiTheme="minorHAnsi" w:hAnsiTheme="minorHAnsi" w:cstheme="minorHAnsi"/>
          <w:b/>
          <w:sz w:val="20"/>
          <w:szCs w:val="20"/>
        </w:rPr>
      </w:pPr>
      <w:r w:rsidRPr="0018054E">
        <w:rPr>
          <w:rFonts w:asciiTheme="minorHAnsi" w:hAnsiTheme="minorHAnsi" w:cstheme="minorHAnsi"/>
          <w:b/>
          <w:sz w:val="20"/>
          <w:szCs w:val="20"/>
        </w:rPr>
        <w:t>Zamawiający</w:t>
      </w:r>
      <w:r w:rsidR="001D06A3" w:rsidRPr="0018054E">
        <w:rPr>
          <w:rFonts w:asciiTheme="minorHAnsi" w:hAnsiTheme="minorHAnsi" w:cstheme="minorHAnsi"/>
          <w:b/>
          <w:sz w:val="20"/>
          <w:szCs w:val="20"/>
        </w:rPr>
        <w:t xml:space="preserve">  nie</w:t>
      </w:r>
      <w:r w:rsidRPr="0018054E">
        <w:rPr>
          <w:rFonts w:asciiTheme="minorHAnsi" w:hAnsiTheme="minorHAnsi" w:cstheme="minorHAnsi"/>
          <w:b/>
          <w:sz w:val="20"/>
          <w:szCs w:val="20"/>
        </w:rPr>
        <w:t xml:space="preserve"> przewiduje udzielenia zamówień, o których mowa w art. 67 ust. 1 pkt 6 i 7.</w:t>
      </w:r>
    </w:p>
    <w:p w14:paraId="76140287" w14:textId="13C74B38" w:rsidR="001F6FBD" w:rsidRPr="0018054E" w:rsidRDefault="001F6FBD" w:rsidP="007A1C3B">
      <w:pPr>
        <w:pStyle w:val="Akapitzlist"/>
        <w:numPr>
          <w:ilvl w:val="0"/>
          <w:numId w:val="7"/>
        </w:numPr>
        <w:spacing w:line="276" w:lineRule="auto"/>
        <w:contextualSpacing/>
        <w:rPr>
          <w:rFonts w:asciiTheme="minorHAnsi" w:hAnsiTheme="minorHAnsi" w:cstheme="minorHAnsi"/>
          <w:b/>
          <w:sz w:val="20"/>
          <w:szCs w:val="20"/>
        </w:rPr>
      </w:pPr>
      <w:r w:rsidRPr="0018054E">
        <w:rPr>
          <w:rFonts w:asciiTheme="minorHAnsi" w:hAnsiTheme="minorHAnsi" w:cstheme="minorHAnsi"/>
          <w:b/>
          <w:sz w:val="20"/>
          <w:szCs w:val="20"/>
        </w:rPr>
        <w:t xml:space="preserve">Zamawiający nie przewiduje zebrania z Wykonawcami. </w:t>
      </w:r>
    </w:p>
    <w:p w14:paraId="78B1ECA0" w14:textId="782C45EE" w:rsidR="001F6FBD" w:rsidRPr="0018054E" w:rsidRDefault="001F6FBD" w:rsidP="007A1C3B">
      <w:pPr>
        <w:pStyle w:val="Akapitzlist"/>
        <w:numPr>
          <w:ilvl w:val="0"/>
          <w:numId w:val="7"/>
        </w:numPr>
        <w:spacing w:line="276" w:lineRule="auto"/>
        <w:contextualSpacing/>
        <w:rPr>
          <w:rFonts w:asciiTheme="minorHAnsi" w:hAnsiTheme="minorHAnsi" w:cstheme="minorHAnsi"/>
          <w:b/>
          <w:sz w:val="20"/>
          <w:szCs w:val="20"/>
        </w:rPr>
      </w:pPr>
      <w:r w:rsidRPr="0018054E">
        <w:rPr>
          <w:rFonts w:asciiTheme="minorHAnsi" w:hAnsiTheme="minorHAnsi" w:cstheme="minorHAnsi"/>
          <w:b/>
          <w:sz w:val="20"/>
          <w:szCs w:val="20"/>
        </w:rPr>
        <w:t>Zamawiający dopuszcza realizację zadania w ramach podwykonawstwa.</w:t>
      </w:r>
    </w:p>
    <w:p w14:paraId="5CCFB26E" w14:textId="7692F892" w:rsidR="00C96D02" w:rsidRPr="0018054E" w:rsidRDefault="001F6FBD" w:rsidP="007A1C3B">
      <w:pPr>
        <w:pStyle w:val="Akapitzlist"/>
        <w:numPr>
          <w:ilvl w:val="0"/>
          <w:numId w:val="7"/>
        </w:numPr>
        <w:spacing w:line="276" w:lineRule="auto"/>
        <w:contextualSpacing/>
        <w:rPr>
          <w:rFonts w:asciiTheme="minorHAnsi" w:hAnsiTheme="minorHAnsi" w:cstheme="minorHAnsi"/>
          <w:b/>
          <w:sz w:val="20"/>
          <w:szCs w:val="20"/>
        </w:rPr>
      </w:pPr>
      <w:r w:rsidRPr="0018054E">
        <w:rPr>
          <w:rFonts w:asciiTheme="minorHAnsi" w:hAnsiTheme="minorHAnsi" w:cstheme="minorHAnsi"/>
          <w:b/>
          <w:sz w:val="20"/>
          <w:szCs w:val="20"/>
        </w:rPr>
        <w:t>Zamawiający nie przewiduje udzielania zaliczek na poczet wykonania zamówienia.</w:t>
      </w:r>
    </w:p>
    <w:p w14:paraId="26FD0CFD" w14:textId="77777777" w:rsidR="001F6FBD" w:rsidRPr="0018054E" w:rsidRDefault="001F6FBD" w:rsidP="0018054E">
      <w:pPr>
        <w:spacing w:line="276" w:lineRule="auto"/>
        <w:contextualSpacing/>
        <w:rPr>
          <w:rFonts w:asciiTheme="minorHAnsi" w:hAnsiTheme="minorHAnsi" w:cstheme="minorHAnsi"/>
          <w:color w:val="FF0000"/>
          <w:sz w:val="20"/>
          <w:szCs w:val="20"/>
          <w:lang w:eastAsia="en-US"/>
        </w:rPr>
      </w:pPr>
    </w:p>
    <w:p w14:paraId="66AF8A96" w14:textId="457C4455" w:rsidR="00B04953" w:rsidRPr="00F61834" w:rsidRDefault="00C96D02" w:rsidP="00F61834">
      <w:pPr>
        <w:pStyle w:val="Nagwek1"/>
        <w:spacing w:line="276" w:lineRule="auto"/>
        <w:contextualSpacing/>
        <w:rPr>
          <w:rFonts w:asciiTheme="minorHAnsi" w:hAnsiTheme="minorHAnsi" w:cstheme="minorHAnsi"/>
          <w:sz w:val="20"/>
          <w:lang w:val="pl-PL"/>
        </w:rPr>
      </w:pPr>
      <w:r w:rsidRPr="0018054E">
        <w:rPr>
          <w:rFonts w:asciiTheme="minorHAnsi" w:hAnsiTheme="minorHAnsi" w:cstheme="minorHAnsi"/>
          <w:sz w:val="20"/>
          <w:lang w:val="pl-PL"/>
        </w:rPr>
        <w:lastRenderedPageBreak/>
        <w:t>TERMIN WYKONANIA ZAMÓWIENIA</w:t>
      </w:r>
      <w:r w:rsidR="001F6FBD" w:rsidRPr="0018054E">
        <w:rPr>
          <w:rFonts w:asciiTheme="minorHAnsi" w:hAnsiTheme="minorHAnsi" w:cstheme="minorHAnsi"/>
          <w:sz w:val="20"/>
          <w:lang w:val="pl-PL"/>
        </w:rPr>
        <w:t>, OKRES RĘKOJMI I GWARANCJI</w:t>
      </w:r>
    </w:p>
    <w:p w14:paraId="7764864A" w14:textId="0A09355D" w:rsidR="00B04953" w:rsidRPr="00AA58C1" w:rsidRDefault="00B04953" w:rsidP="007A1C3B">
      <w:pPr>
        <w:pStyle w:val="Akapitzlist"/>
        <w:numPr>
          <w:ilvl w:val="0"/>
          <w:numId w:val="10"/>
        </w:numPr>
        <w:rPr>
          <w:sz w:val="20"/>
          <w:szCs w:val="20"/>
        </w:rPr>
      </w:pPr>
      <w:r w:rsidRPr="00AA58C1">
        <w:rPr>
          <w:sz w:val="20"/>
          <w:szCs w:val="20"/>
        </w:rPr>
        <w:t>Termin rozpoczęcia realizacji umowy wyznacza s</w:t>
      </w:r>
      <w:r w:rsidR="001F6FBD" w:rsidRPr="00AA58C1">
        <w:rPr>
          <w:sz w:val="20"/>
          <w:szCs w:val="20"/>
        </w:rPr>
        <w:t xml:space="preserve">ię na: od dnia podpisania </w:t>
      </w:r>
      <w:r w:rsidR="001F6FBD" w:rsidRPr="00C6004E">
        <w:rPr>
          <w:sz w:val="20"/>
          <w:szCs w:val="20"/>
        </w:rPr>
        <w:t xml:space="preserve">umowy tj. </w:t>
      </w:r>
      <w:r w:rsidR="00C6004E">
        <w:rPr>
          <w:sz w:val="20"/>
          <w:szCs w:val="20"/>
        </w:rPr>
        <w:t>maj</w:t>
      </w:r>
      <w:r w:rsidR="00B557DC" w:rsidRPr="00C6004E">
        <w:rPr>
          <w:sz w:val="20"/>
          <w:szCs w:val="20"/>
        </w:rPr>
        <w:t xml:space="preserve"> 2019</w:t>
      </w:r>
      <w:r w:rsidR="001F6FBD" w:rsidRPr="00AA58C1">
        <w:rPr>
          <w:sz w:val="20"/>
          <w:szCs w:val="20"/>
        </w:rPr>
        <w:t xml:space="preserve"> </w:t>
      </w:r>
    </w:p>
    <w:p w14:paraId="6680B101" w14:textId="5507996B" w:rsidR="0072626A" w:rsidRPr="00AA58C1" w:rsidRDefault="00B04953" w:rsidP="007A1C3B">
      <w:pPr>
        <w:pStyle w:val="Akapitzlist"/>
        <w:numPr>
          <w:ilvl w:val="0"/>
          <w:numId w:val="10"/>
        </w:numPr>
        <w:rPr>
          <w:sz w:val="20"/>
          <w:szCs w:val="20"/>
        </w:rPr>
      </w:pPr>
      <w:r w:rsidRPr="00AA58C1">
        <w:rPr>
          <w:sz w:val="20"/>
          <w:szCs w:val="20"/>
        </w:rPr>
        <w:t xml:space="preserve">Termin zakończenia przedmiotu umowy:  </w:t>
      </w:r>
      <w:r w:rsidR="001D06A3" w:rsidRPr="00AA58C1">
        <w:rPr>
          <w:sz w:val="20"/>
          <w:szCs w:val="20"/>
        </w:rPr>
        <w:t>20.09.2019</w:t>
      </w:r>
      <w:r w:rsidRPr="00AA58C1">
        <w:rPr>
          <w:sz w:val="20"/>
          <w:szCs w:val="20"/>
        </w:rPr>
        <w:t xml:space="preserve"> r.</w:t>
      </w:r>
      <w:r w:rsidR="001F6FBD" w:rsidRPr="00AA58C1">
        <w:rPr>
          <w:sz w:val="20"/>
          <w:szCs w:val="20"/>
        </w:rPr>
        <w:t xml:space="preserve"> </w:t>
      </w:r>
    </w:p>
    <w:p w14:paraId="72135165" w14:textId="7BDDE359" w:rsidR="002E121C" w:rsidRPr="00AA58C1" w:rsidRDefault="00B04953" w:rsidP="007A1C3B">
      <w:pPr>
        <w:pStyle w:val="Akapitzlist"/>
        <w:numPr>
          <w:ilvl w:val="0"/>
          <w:numId w:val="10"/>
        </w:numPr>
        <w:rPr>
          <w:sz w:val="20"/>
          <w:szCs w:val="20"/>
        </w:rPr>
      </w:pPr>
      <w:r w:rsidRPr="00AA58C1">
        <w:rPr>
          <w:sz w:val="20"/>
          <w:szCs w:val="20"/>
        </w:rPr>
        <w:t>Wymagany termin rękojmi</w:t>
      </w:r>
      <w:r w:rsidR="002E121C" w:rsidRPr="00AA58C1">
        <w:rPr>
          <w:sz w:val="20"/>
          <w:szCs w:val="20"/>
        </w:rPr>
        <w:t xml:space="preserve"> to 60 miesięcy.</w:t>
      </w:r>
    </w:p>
    <w:p w14:paraId="6A268E51" w14:textId="0738ADBC" w:rsidR="00B04953" w:rsidRPr="00AA58C1" w:rsidRDefault="002E121C" w:rsidP="007A1C3B">
      <w:pPr>
        <w:pStyle w:val="Akapitzlist"/>
        <w:numPr>
          <w:ilvl w:val="0"/>
          <w:numId w:val="10"/>
        </w:numPr>
        <w:rPr>
          <w:sz w:val="20"/>
          <w:szCs w:val="20"/>
        </w:rPr>
      </w:pPr>
      <w:r w:rsidRPr="00AA58C1">
        <w:rPr>
          <w:sz w:val="20"/>
          <w:szCs w:val="20"/>
        </w:rPr>
        <w:t xml:space="preserve">Minimalny okres gwarancji na wykonane roboty budowlane to 36 miesięcy. Faktyczny okres gwarancji określony zostanie przez Wykonawcę w </w:t>
      </w:r>
      <w:r w:rsidR="002664E7" w:rsidRPr="00AA58C1">
        <w:rPr>
          <w:sz w:val="20"/>
          <w:szCs w:val="20"/>
        </w:rPr>
        <w:t xml:space="preserve">Formularzu </w:t>
      </w:r>
      <w:r w:rsidRPr="00AA58C1">
        <w:rPr>
          <w:sz w:val="20"/>
          <w:szCs w:val="20"/>
        </w:rPr>
        <w:t>ofer</w:t>
      </w:r>
      <w:r w:rsidR="002664E7" w:rsidRPr="00AA58C1">
        <w:rPr>
          <w:sz w:val="20"/>
          <w:szCs w:val="20"/>
        </w:rPr>
        <w:t>ty.</w:t>
      </w:r>
    </w:p>
    <w:p w14:paraId="642EB8BA" w14:textId="0C0352CF" w:rsidR="00B04953" w:rsidRPr="00AA58C1" w:rsidRDefault="00B04953" w:rsidP="007A1C3B">
      <w:pPr>
        <w:pStyle w:val="Akapitzlist"/>
        <w:numPr>
          <w:ilvl w:val="0"/>
          <w:numId w:val="10"/>
        </w:numPr>
        <w:rPr>
          <w:sz w:val="20"/>
          <w:szCs w:val="20"/>
        </w:rPr>
      </w:pPr>
      <w:r w:rsidRPr="00AA58C1">
        <w:rPr>
          <w:sz w:val="20"/>
          <w:szCs w:val="20"/>
        </w:rPr>
        <w:t xml:space="preserve">Okres gwarancji/rękojmi na wykonane roboty budowlane rozpoczyna się od daty zakończenia robót potwierdzonych pozytywnym protokołem odbioru końcowego zakończenia robót. </w:t>
      </w:r>
    </w:p>
    <w:p w14:paraId="6F71A8B6" w14:textId="77777777" w:rsidR="004046D2" w:rsidRPr="0018054E" w:rsidRDefault="004046D2" w:rsidP="0018054E">
      <w:pPr>
        <w:spacing w:line="276" w:lineRule="auto"/>
        <w:contextualSpacing/>
        <w:rPr>
          <w:rFonts w:asciiTheme="minorHAnsi" w:eastAsia="Calibri" w:hAnsiTheme="minorHAnsi" w:cstheme="minorHAnsi"/>
          <w:sz w:val="20"/>
          <w:szCs w:val="20"/>
          <w:lang w:eastAsia="en-US"/>
        </w:rPr>
      </w:pPr>
    </w:p>
    <w:p w14:paraId="76623298" w14:textId="77777777" w:rsidR="004046D2" w:rsidRPr="0018054E" w:rsidRDefault="004046D2" w:rsidP="0018054E">
      <w:pPr>
        <w:pStyle w:val="Nagwek1"/>
        <w:spacing w:line="276" w:lineRule="auto"/>
        <w:contextualSpacing/>
        <w:rPr>
          <w:rFonts w:asciiTheme="minorHAnsi" w:hAnsiTheme="minorHAnsi" w:cstheme="minorHAnsi"/>
          <w:sz w:val="20"/>
        </w:rPr>
      </w:pPr>
      <w:r w:rsidRPr="0018054E">
        <w:rPr>
          <w:rFonts w:asciiTheme="minorHAnsi" w:hAnsiTheme="minorHAnsi" w:cstheme="minorHAnsi"/>
          <w:sz w:val="20"/>
        </w:rPr>
        <w:t>WARUNKI UDIAŁU W POSTĘPOWANIU</w:t>
      </w:r>
    </w:p>
    <w:p w14:paraId="303BE163" w14:textId="77777777" w:rsidR="003F60BB" w:rsidRPr="0018054E" w:rsidRDefault="003F60BB" w:rsidP="0018054E">
      <w:pPr>
        <w:pStyle w:val="Nagwek3"/>
        <w:spacing w:line="276" w:lineRule="auto"/>
        <w:rPr>
          <w:rFonts w:asciiTheme="minorHAnsi" w:hAnsiTheme="minorHAnsi" w:cstheme="minorHAnsi"/>
        </w:rPr>
      </w:pPr>
    </w:p>
    <w:p w14:paraId="044269A9" w14:textId="0D8FC64A" w:rsidR="00975BDC" w:rsidRPr="001D6ABB" w:rsidRDefault="00975BDC" w:rsidP="007A1C3B">
      <w:pPr>
        <w:pStyle w:val="Akapitzlist"/>
        <w:numPr>
          <w:ilvl w:val="0"/>
          <w:numId w:val="11"/>
        </w:numPr>
        <w:rPr>
          <w:sz w:val="20"/>
          <w:szCs w:val="20"/>
        </w:rPr>
      </w:pPr>
      <w:r w:rsidRPr="001D6ABB">
        <w:rPr>
          <w:sz w:val="20"/>
          <w:szCs w:val="20"/>
        </w:rPr>
        <w:t>Oferta będzie uznana za spełniającą warunki jeżeli:</w:t>
      </w:r>
    </w:p>
    <w:p w14:paraId="02DC31F2" w14:textId="77777777" w:rsidR="00975BDC" w:rsidRPr="001D6ABB" w:rsidRDefault="00975BDC" w:rsidP="007A1C3B">
      <w:pPr>
        <w:pStyle w:val="Akapitzlist"/>
        <w:numPr>
          <w:ilvl w:val="0"/>
          <w:numId w:val="12"/>
        </w:numPr>
        <w:ind w:left="993"/>
        <w:rPr>
          <w:sz w:val="20"/>
          <w:szCs w:val="20"/>
        </w:rPr>
      </w:pPr>
      <w:r w:rsidRPr="001D6ABB">
        <w:rPr>
          <w:sz w:val="20"/>
          <w:szCs w:val="20"/>
        </w:rPr>
        <w:t>będzie zgodna w kwestii sposobu jej przygot</w:t>
      </w:r>
      <w:r w:rsidR="005A06AC" w:rsidRPr="001D6ABB">
        <w:rPr>
          <w:sz w:val="20"/>
          <w:szCs w:val="20"/>
        </w:rPr>
        <w:t xml:space="preserve">owania, oferowanego przedmiotu </w:t>
      </w:r>
      <w:r w:rsidRPr="001D6ABB">
        <w:rPr>
          <w:sz w:val="20"/>
          <w:szCs w:val="20"/>
        </w:rPr>
        <w:t>i warunków zamówienia ze wszystkimi wymogami SIWZ,</w:t>
      </w:r>
    </w:p>
    <w:p w14:paraId="5474B135" w14:textId="77777777" w:rsidR="00975BDC" w:rsidRPr="001D6ABB" w:rsidRDefault="00975BDC" w:rsidP="007A1C3B">
      <w:pPr>
        <w:pStyle w:val="Akapitzlist"/>
        <w:numPr>
          <w:ilvl w:val="0"/>
          <w:numId w:val="12"/>
        </w:numPr>
        <w:ind w:left="993"/>
        <w:rPr>
          <w:sz w:val="20"/>
          <w:szCs w:val="20"/>
        </w:rPr>
      </w:pPr>
      <w:r w:rsidRPr="001D6ABB">
        <w:rPr>
          <w:sz w:val="20"/>
          <w:szCs w:val="20"/>
        </w:rPr>
        <w:t>złożona w wyznaczonym na składanie ofert terminie.</w:t>
      </w:r>
    </w:p>
    <w:p w14:paraId="1BBF231D" w14:textId="77CC4812" w:rsidR="00975BDC" w:rsidRPr="001D6ABB" w:rsidRDefault="00975BDC" w:rsidP="007A1C3B">
      <w:pPr>
        <w:pStyle w:val="Akapitzlist"/>
        <w:numPr>
          <w:ilvl w:val="0"/>
          <w:numId w:val="11"/>
        </w:numPr>
        <w:rPr>
          <w:sz w:val="20"/>
          <w:szCs w:val="20"/>
        </w:rPr>
      </w:pPr>
      <w:r w:rsidRPr="001D6ABB">
        <w:rPr>
          <w:sz w:val="20"/>
          <w:szCs w:val="20"/>
        </w:rPr>
        <w:t>Wykonawcy winni spełniać następujące warunki udziału w postępowaniu określone przez Zamawiającego:</w:t>
      </w:r>
    </w:p>
    <w:p w14:paraId="632DECC8" w14:textId="77777777" w:rsidR="00864C1F" w:rsidRPr="00864C1F" w:rsidRDefault="00864C1F" w:rsidP="007A1C3B">
      <w:pPr>
        <w:pStyle w:val="Akapitzlist"/>
        <w:numPr>
          <w:ilvl w:val="0"/>
          <w:numId w:val="13"/>
        </w:numPr>
        <w:rPr>
          <w:vanish/>
          <w:sz w:val="20"/>
          <w:szCs w:val="20"/>
        </w:rPr>
      </w:pPr>
    </w:p>
    <w:p w14:paraId="345A33CD" w14:textId="77777777" w:rsidR="00864C1F" w:rsidRPr="00864C1F" w:rsidRDefault="00864C1F" w:rsidP="007A1C3B">
      <w:pPr>
        <w:pStyle w:val="Akapitzlist"/>
        <w:numPr>
          <w:ilvl w:val="0"/>
          <w:numId w:val="13"/>
        </w:numPr>
        <w:rPr>
          <w:vanish/>
          <w:sz w:val="20"/>
          <w:szCs w:val="20"/>
        </w:rPr>
      </w:pPr>
    </w:p>
    <w:p w14:paraId="2ACA1296" w14:textId="77777777" w:rsidR="00664B74" w:rsidRDefault="00B04953" w:rsidP="007A1C3B">
      <w:pPr>
        <w:pStyle w:val="Akapitzlist"/>
        <w:numPr>
          <w:ilvl w:val="1"/>
          <w:numId w:val="13"/>
        </w:numPr>
        <w:ind w:left="709"/>
        <w:rPr>
          <w:sz w:val="20"/>
          <w:szCs w:val="20"/>
        </w:rPr>
      </w:pPr>
      <w:r w:rsidRPr="001D6ABB">
        <w:rPr>
          <w:sz w:val="20"/>
          <w:szCs w:val="20"/>
        </w:rPr>
        <w:t>kompetencji lub uprawnień do prowadzenia określonej działalności zawodowej:</w:t>
      </w:r>
    </w:p>
    <w:p w14:paraId="12FB9007" w14:textId="2537BBA4" w:rsidR="00864C1F" w:rsidRPr="00664B74" w:rsidRDefault="00B04953" w:rsidP="00526E86">
      <w:pPr>
        <w:pStyle w:val="Akapitzlist"/>
        <w:ind w:left="709"/>
        <w:rPr>
          <w:sz w:val="20"/>
          <w:szCs w:val="20"/>
        </w:rPr>
      </w:pPr>
      <w:r w:rsidRPr="00664B74">
        <w:rPr>
          <w:sz w:val="20"/>
          <w:szCs w:val="20"/>
        </w:rPr>
        <w:t>Zamawiający nie stawia warunków w ww. zakresie.</w:t>
      </w:r>
      <w:r w:rsidR="006C03A8" w:rsidRPr="00664B74">
        <w:rPr>
          <w:sz w:val="20"/>
          <w:szCs w:val="20"/>
        </w:rPr>
        <w:t xml:space="preserve"> Wystarczającym jest złożenie oświadczenia w zakresie dotyczącym spełnienia warunków udziału w postępowaniu zgodnie z załącznikiem nr 2 do SWIZ </w:t>
      </w:r>
    </w:p>
    <w:p w14:paraId="0B1B5D36" w14:textId="77777777" w:rsidR="00664B74" w:rsidRDefault="00B04953" w:rsidP="007A1C3B">
      <w:pPr>
        <w:pStyle w:val="Akapitzlist"/>
        <w:numPr>
          <w:ilvl w:val="1"/>
          <w:numId w:val="13"/>
        </w:numPr>
        <w:ind w:left="709"/>
        <w:rPr>
          <w:sz w:val="20"/>
          <w:szCs w:val="20"/>
        </w:rPr>
      </w:pPr>
      <w:r w:rsidRPr="00864C1F">
        <w:rPr>
          <w:sz w:val="20"/>
          <w:szCs w:val="20"/>
        </w:rPr>
        <w:t>sytuacji ekonomicznej lub finansowej:</w:t>
      </w:r>
    </w:p>
    <w:p w14:paraId="215FDF7C" w14:textId="33D3942B" w:rsidR="00864C1F" w:rsidRPr="00664B74" w:rsidRDefault="00A72A46" w:rsidP="00526E86">
      <w:pPr>
        <w:pStyle w:val="Akapitzlist"/>
        <w:ind w:left="709"/>
        <w:rPr>
          <w:sz w:val="20"/>
          <w:szCs w:val="20"/>
        </w:rPr>
      </w:pPr>
      <w:r w:rsidRPr="00664B74">
        <w:rPr>
          <w:sz w:val="20"/>
          <w:szCs w:val="20"/>
        </w:rPr>
        <w:t>Zamawiający nie stawia warunków w ww. zakresie.</w:t>
      </w:r>
      <w:r w:rsidR="006837A0" w:rsidRPr="00664B74">
        <w:rPr>
          <w:sz w:val="20"/>
          <w:szCs w:val="20"/>
        </w:rPr>
        <w:t xml:space="preserve"> Wystarczającym jest złożenie oświadczenia w zakresie dotyczącym spełnienia warunków udziału w postępowaniu zgodnie z załącznikiem nr 2 do SWIZ.</w:t>
      </w:r>
    </w:p>
    <w:p w14:paraId="6EEEC763" w14:textId="77777777" w:rsidR="00B073A6" w:rsidRDefault="00B04953" w:rsidP="007A1C3B">
      <w:pPr>
        <w:pStyle w:val="Akapitzlist"/>
        <w:numPr>
          <w:ilvl w:val="1"/>
          <w:numId w:val="13"/>
        </w:numPr>
        <w:ind w:left="709"/>
        <w:rPr>
          <w:sz w:val="20"/>
          <w:szCs w:val="20"/>
        </w:rPr>
      </w:pPr>
      <w:r w:rsidRPr="00864C1F">
        <w:rPr>
          <w:sz w:val="20"/>
          <w:szCs w:val="20"/>
        </w:rPr>
        <w:t>zdol</w:t>
      </w:r>
      <w:r w:rsidR="00203FA3" w:rsidRPr="00864C1F">
        <w:rPr>
          <w:sz w:val="20"/>
          <w:szCs w:val="20"/>
        </w:rPr>
        <w:t>ności technicznej lub zawodowej</w:t>
      </w:r>
      <w:r w:rsidRPr="00864C1F">
        <w:rPr>
          <w:sz w:val="20"/>
          <w:szCs w:val="20"/>
        </w:rPr>
        <w:t>:</w:t>
      </w:r>
    </w:p>
    <w:p w14:paraId="25A1495B" w14:textId="596414F4" w:rsidR="00B04953" w:rsidRPr="00B073A6" w:rsidRDefault="00B04953" w:rsidP="00B073A6">
      <w:pPr>
        <w:pStyle w:val="Akapitzlist"/>
        <w:ind w:left="709"/>
        <w:rPr>
          <w:sz w:val="20"/>
          <w:szCs w:val="20"/>
        </w:rPr>
      </w:pPr>
      <w:r w:rsidRPr="00B073A6">
        <w:rPr>
          <w:sz w:val="20"/>
          <w:szCs w:val="20"/>
        </w:rPr>
        <w:t>Zamawiający uzna warunek za spełniony jeżeli:</w:t>
      </w:r>
    </w:p>
    <w:p w14:paraId="41DD323E" w14:textId="46FCB271" w:rsidR="00864C1F" w:rsidRDefault="00B04953" w:rsidP="007A1C3B">
      <w:pPr>
        <w:pStyle w:val="Akapitzlist"/>
        <w:numPr>
          <w:ilvl w:val="0"/>
          <w:numId w:val="14"/>
        </w:numPr>
        <w:ind w:left="993"/>
        <w:rPr>
          <w:sz w:val="20"/>
          <w:szCs w:val="20"/>
        </w:rPr>
      </w:pPr>
      <w:r w:rsidRPr="001D6ABB">
        <w:rPr>
          <w:sz w:val="20"/>
          <w:szCs w:val="20"/>
        </w:rPr>
        <w:t>Wykonawca wykaże, odpowiednie doświadczenie zaw</w:t>
      </w:r>
      <w:r w:rsidR="002A009D" w:rsidRPr="001D6ABB">
        <w:rPr>
          <w:sz w:val="20"/>
          <w:szCs w:val="20"/>
        </w:rPr>
        <w:t xml:space="preserve">odowe. Wykonawca musi wykazać, </w:t>
      </w:r>
      <w:r w:rsidRPr="00864C1F">
        <w:rPr>
          <w:sz w:val="20"/>
          <w:szCs w:val="20"/>
        </w:rPr>
        <w:t xml:space="preserve">że w okresie ostatnich </w:t>
      </w:r>
      <w:r w:rsidR="0072626A" w:rsidRPr="00864C1F">
        <w:rPr>
          <w:sz w:val="20"/>
          <w:szCs w:val="20"/>
        </w:rPr>
        <w:t>5</w:t>
      </w:r>
      <w:r w:rsidRPr="00864C1F">
        <w:rPr>
          <w:sz w:val="20"/>
          <w:szCs w:val="20"/>
        </w:rPr>
        <w:t xml:space="preserve"> lat przed upływem terminu składania ofert, a jeżeli okre</w:t>
      </w:r>
      <w:r w:rsidR="002A009D" w:rsidRPr="00864C1F">
        <w:rPr>
          <w:sz w:val="20"/>
          <w:szCs w:val="20"/>
        </w:rPr>
        <w:t xml:space="preserve">s prowadzenia działalności jest </w:t>
      </w:r>
      <w:r w:rsidRPr="00864C1F">
        <w:rPr>
          <w:sz w:val="20"/>
          <w:szCs w:val="20"/>
        </w:rPr>
        <w:t xml:space="preserve">krótszy – w tym okresie, zrealizował </w:t>
      </w:r>
      <w:r w:rsidR="00BC1471" w:rsidRPr="00864C1F">
        <w:rPr>
          <w:sz w:val="20"/>
          <w:szCs w:val="20"/>
        </w:rPr>
        <w:t xml:space="preserve">1 </w:t>
      </w:r>
      <w:r w:rsidR="0011487C" w:rsidRPr="00864C1F">
        <w:rPr>
          <w:sz w:val="20"/>
          <w:szCs w:val="20"/>
        </w:rPr>
        <w:t>zadani</w:t>
      </w:r>
      <w:r w:rsidR="00BC1471" w:rsidRPr="00864C1F">
        <w:rPr>
          <w:sz w:val="20"/>
          <w:szCs w:val="20"/>
        </w:rPr>
        <w:t>e</w:t>
      </w:r>
      <w:r w:rsidR="0011487C" w:rsidRPr="00864C1F">
        <w:rPr>
          <w:sz w:val="20"/>
          <w:szCs w:val="20"/>
        </w:rPr>
        <w:t xml:space="preserve"> </w:t>
      </w:r>
      <w:r w:rsidRPr="00864C1F">
        <w:rPr>
          <w:sz w:val="20"/>
          <w:szCs w:val="20"/>
        </w:rPr>
        <w:t xml:space="preserve">polegające </w:t>
      </w:r>
      <w:r w:rsidR="00A74194" w:rsidRPr="00A74194">
        <w:rPr>
          <w:sz w:val="20"/>
          <w:szCs w:val="20"/>
        </w:rPr>
        <w:t xml:space="preserve">na wykonaniu robót budowlanych na obiektach </w:t>
      </w:r>
      <w:r w:rsidR="00A74194" w:rsidRPr="00A74194">
        <w:rPr>
          <w:sz w:val="20"/>
          <w:szCs w:val="20"/>
          <w:u w:val="single"/>
        </w:rPr>
        <w:t>kubaturowych za kwotę nie mniejszą niż 200</w:t>
      </w:r>
      <w:r w:rsidR="00D47993">
        <w:rPr>
          <w:sz w:val="20"/>
          <w:szCs w:val="20"/>
          <w:u w:val="single"/>
        </w:rPr>
        <w:t> </w:t>
      </w:r>
      <w:r w:rsidR="00A74194" w:rsidRPr="00A74194">
        <w:rPr>
          <w:sz w:val="20"/>
          <w:szCs w:val="20"/>
          <w:u w:val="single"/>
        </w:rPr>
        <w:t>000</w:t>
      </w:r>
      <w:r w:rsidR="00D47993">
        <w:rPr>
          <w:sz w:val="20"/>
          <w:szCs w:val="20"/>
          <w:u w:val="single"/>
        </w:rPr>
        <w:t>,00</w:t>
      </w:r>
      <w:r w:rsidR="00A74194" w:rsidRPr="00A74194">
        <w:rPr>
          <w:sz w:val="20"/>
          <w:szCs w:val="20"/>
          <w:u w:val="single"/>
        </w:rPr>
        <w:t xml:space="preserve">  PLN</w:t>
      </w:r>
    </w:p>
    <w:p w14:paraId="032DDC08" w14:textId="28B6662D" w:rsidR="00B04953" w:rsidRDefault="009044B7" w:rsidP="007A1C3B">
      <w:pPr>
        <w:pStyle w:val="Akapitzlist"/>
        <w:numPr>
          <w:ilvl w:val="0"/>
          <w:numId w:val="14"/>
        </w:numPr>
        <w:ind w:left="993"/>
        <w:rPr>
          <w:sz w:val="20"/>
          <w:szCs w:val="20"/>
        </w:rPr>
      </w:pPr>
      <w:r w:rsidRPr="00864C1F">
        <w:rPr>
          <w:sz w:val="20"/>
          <w:szCs w:val="20"/>
        </w:rPr>
        <w:t xml:space="preserve"> </w:t>
      </w:r>
      <w:r w:rsidR="00B04953" w:rsidRPr="00864C1F">
        <w:rPr>
          <w:sz w:val="20"/>
          <w:szCs w:val="20"/>
        </w:rPr>
        <w:t>Wykonawca wykaże odpowiedni potencjał ka</w:t>
      </w:r>
      <w:r w:rsidR="00054084" w:rsidRPr="00864C1F">
        <w:rPr>
          <w:sz w:val="20"/>
          <w:szCs w:val="20"/>
        </w:rPr>
        <w:t xml:space="preserve">drowy. Wykonawca musi wykazać, </w:t>
      </w:r>
      <w:r w:rsidR="00B04953" w:rsidRPr="00864C1F">
        <w:rPr>
          <w:sz w:val="20"/>
          <w:szCs w:val="20"/>
        </w:rPr>
        <w:t>że dysponuje lub będzie dysponować w okresie przewidzianym na realizację zamówienia osobami legitymującymi się kwalifikacjami zawodowymi oraz doświadczeniem odpowiedni</w:t>
      </w:r>
      <w:r w:rsidR="004B5668" w:rsidRPr="00864C1F">
        <w:rPr>
          <w:sz w:val="20"/>
          <w:szCs w:val="20"/>
        </w:rPr>
        <w:t>m</w:t>
      </w:r>
      <w:r w:rsidR="00B04953" w:rsidRPr="00864C1F">
        <w:rPr>
          <w:sz w:val="20"/>
          <w:szCs w:val="20"/>
        </w:rPr>
        <w:t xml:space="preserve"> do objęcia funkcji, ja</w:t>
      </w:r>
      <w:r w:rsidR="002002B6" w:rsidRPr="00864C1F">
        <w:rPr>
          <w:sz w:val="20"/>
          <w:szCs w:val="20"/>
        </w:rPr>
        <w:t>kie zostaną im powierzone tj.:</w:t>
      </w:r>
    </w:p>
    <w:p w14:paraId="5CFAE5F6" w14:textId="77777777" w:rsidR="00864C1F" w:rsidRPr="00864C1F" w:rsidRDefault="00864C1F" w:rsidP="00864C1F">
      <w:pPr>
        <w:pStyle w:val="Akapitzlist"/>
        <w:ind w:left="1440"/>
        <w:rPr>
          <w:sz w:val="20"/>
          <w:szCs w:val="20"/>
        </w:rPr>
      </w:pPr>
    </w:p>
    <w:p w14:paraId="4E76BB4B" w14:textId="1BE08C1A" w:rsidR="00CB1AB2" w:rsidRPr="00A74194" w:rsidRDefault="00A74194" w:rsidP="007A1C3B">
      <w:pPr>
        <w:pStyle w:val="Akapitzlist"/>
        <w:numPr>
          <w:ilvl w:val="0"/>
          <w:numId w:val="15"/>
        </w:numPr>
        <w:rPr>
          <w:sz w:val="20"/>
          <w:szCs w:val="20"/>
        </w:rPr>
      </w:pPr>
      <w:r w:rsidRPr="00A74194">
        <w:rPr>
          <w:b/>
          <w:sz w:val="20"/>
          <w:szCs w:val="20"/>
          <w:u w:val="single"/>
        </w:rPr>
        <w:t>Kierownikiem budowy</w:t>
      </w:r>
      <w:r w:rsidRPr="00A74194">
        <w:rPr>
          <w:sz w:val="20"/>
          <w:szCs w:val="20"/>
          <w:u w:val="single"/>
        </w:rPr>
        <w:t xml:space="preserve"> - 1 osoba która </w:t>
      </w:r>
      <w:r w:rsidRPr="00A74194">
        <w:rPr>
          <w:sz w:val="20"/>
          <w:szCs w:val="20"/>
        </w:rPr>
        <w:t>posiada doświadczenie zawodowe jako kierownik robót/budowy, robót budowlanych na min. jednym (od rozpoczęcia do zakończenia) zadaniu związanym z robotami budowlanymi na obiektach kubaturowych  - w okresie ostatnich 5 lat</w:t>
      </w:r>
      <w:r w:rsidR="00673983">
        <w:rPr>
          <w:sz w:val="20"/>
          <w:szCs w:val="20"/>
        </w:rPr>
        <w:t>.</w:t>
      </w:r>
    </w:p>
    <w:p w14:paraId="7C04DEEE" w14:textId="34A8936F" w:rsidR="00B04953" w:rsidRPr="001D6ABB" w:rsidRDefault="00B04953" w:rsidP="00864C1F">
      <w:pPr>
        <w:pStyle w:val="Akapitzlist"/>
        <w:rPr>
          <w:sz w:val="20"/>
          <w:szCs w:val="20"/>
        </w:rPr>
      </w:pPr>
      <w:r w:rsidRPr="001D6ABB">
        <w:rPr>
          <w:sz w:val="20"/>
          <w:szCs w:val="20"/>
        </w:rPr>
        <w:t>Wskazan</w:t>
      </w:r>
      <w:r w:rsidR="00410E52" w:rsidRPr="001D6ABB">
        <w:rPr>
          <w:sz w:val="20"/>
          <w:szCs w:val="20"/>
        </w:rPr>
        <w:t>a</w:t>
      </w:r>
      <w:r w:rsidRPr="001D6ABB">
        <w:rPr>
          <w:sz w:val="20"/>
          <w:szCs w:val="20"/>
        </w:rPr>
        <w:t xml:space="preserve"> osob</w:t>
      </w:r>
      <w:r w:rsidR="00410E52" w:rsidRPr="001D6ABB">
        <w:rPr>
          <w:sz w:val="20"/>
          <w:szCs w:val="20"/>
        </w:rPr>
        <w:t>a</w:t>
      </w:r>
      <w:r w:rsidRPr="001D6ABB">
        <w:rPr>
          <w:sz w:val="20"/>
          <w:szCs w:val="20"/>
        </w:rPr>
        <w:t xml:space="preserve"> powinn</w:t>
      </w:r>
      <w:r w:rsidR="009355D3" w:rsidRPr="001D6ABB">
        <w:rPr>
          <w:sz w:val="20"/>
          <w:szCs w:val="20"/>
        </w:rPr>
        <w:t>a</w:t>
      </w:r>
      <w:r w:rsidRPr="001D6ABB">
        <w:rPr>
          <w:sz w:val="20"/>
          <w:szCs w:val="20"/>
        </w:rPr>
        <w:t xml:space="preserve"> posiadać wymagane uprawnienia budowlane</w:t>
      </w:r>
      <w:r w:rsidR="005205E0" w:rsidRPr="001D6ABB">
        <w:rPr>
          <w:sz w:val="20"/>
          <w:szCs w:val="20"/>
        </w:rPr>
        <w:t xml:space="preserve"> o specjalności </w:t>
      </w:r>
      <w:r w:rsidR="007F1A69">
        <w:rPr>
          <w:sz w:val="20"/>
          <w:szCs w:val="20"/>
        </w:rPr>
        <w:t xml:space="preserve">konstrukcyjno – budowlanej </w:t>
      </w:r>
      <w:r w:rsidRPr="001D6ABB">
        <w:rPr>
          <w:sz w:val="20"/>
          <w:szCs w:val="20"/>
        </w:rPr>
        <w:t xml:space="preserve">i przynależeć do właściwej izby samorządu zawodowego, jeżeli taki wymóg nakłada </w:t>
      </w:r>
      <w:r w:rsidR="00485107" w:rsidRPr="001D6ABB">
        <w:rPr>
          <w:sz w:val="20"/>
          <w:szCs w:val="20"/>
        </w:rPr>
        <w:t xml:space="preserve">na nią </w:t>
      </w:r>
      <w:r w:rsidRPr="001D6ABB">
        <w:rPr>
          <w:sz w:val="20"/>
          <w:szCs w:val="20"/>
        </w:rPr>
        <w:t>ustawa Prawo budowlane. Zgodni</w:t>
      </w:r>
      <w:r w:rsidR="004854E2" w:rsidRPr="001D6ABB">
        <w:rPr>
          <w:sz w:val="20"/>
          <w:szCs w:val="20"/>
        </w:rPr>
        <w:t>e z art. 12</w:t>
      </w:r>
      <w:r w:rsidR="00B45DCD" w:rsidRPr="001D6ABB">
        <w:rPr>
          <w:sz w:val="20"/>
          <w:szCs w:val="20"/>
        </w:rPr>
        <w:t>a Prawa budowlanego</w:t>
      </w:r>
      <w:r w:rsidRPr="001D6ABB">
        <w:rPr>
          <w:sz w:val="20"/>
          <w:szCs w:val="20"/>
        </w:rPr>
        <w:t xml:space="preserve"> który to odsyła do ustawy </w:t>
      </w:r>
      <w:r w:rsidR="00CB1AB2">
        <w:rPr>
          <w:sz w:val="20"/>
          <w:szCs w:val="20"/>
        </w:rPr>
        <w:t>z dnia 22</w:t>
      </w:r>
      <w:r w:rsidR="004854E2" w:rsidRPr="001D6ABB">
        <w:rPr>
          <w:sz w:val="20"/>
          <w:szCs w:val="20"/>
        </w:rPr>
        <w:t xml:space="preserve"> </w:t>
      </w:r>
      <w:r w:rsidR="00CB1AB2">
        <w:rPr>
          <w:sz w:val="20"/>
          <w:szCs w:val="20"/>
        </w:rPr>
        <w:t>grudnia</w:t>
      </w:r>
      <w:r w:rsidR="004854E2" w:rsidRPr="001D6ABB">
        <w:rPr>
          <w:sz w:val="20"/>
          <w:szCs w:val="20"/>
        </w:rPr>
        <w:t xml:space="preserve"> 20</w:t>
      </w:r>
      <w:r w:rsidR="00CB1AB2">
        <w:rPr>
          <w:sz w:val="20"/>
          <w:szCs w:val="20"/>
        </w:rPr>
        <w:t>15</w:t>
      </w:r>
      <w:r w:rsidR="004854E2" w:rsidRPr="001D6ABB">
        <w:rPr>
          <w:sz w:val="20"/>
          <w:szCs w:val="20"/>
        </w:rPr>
        <w:t xml:space="preserve"> r.</w:t>
      </w:r>
      <w:r w:rsidR="00F86E5D" w:rsidRPr="001D6ABB">
        <w:rPr>
          <w:sz w:val="20"/>
          <w:szCs w:val="20"/>
        </w:rPr>
        <w:t xml:space="preserve"> </w:t>
      </w:r>
      <w:r w:rsidRPr="001D6ABB">
        <w:rPr>
          <w:sz w:val="20"/>
          <w:szCs w:val="20"/>
        </w:rPr>
        <w:t xml:space="preserve">o zasadach uznawania kwalifikacji zawodowych nabytych w państwach członkowskich Unii Europejskiej </w:t>
      </w:r>
      <w:r w:rsidR="00CB1AB2">
        <w:rPr>
          <w:sz w:val="20"/>
          <w:szCs w:val="20"/>
        </w:rPr>
        <w:t>(Dz. U. z 2018 r. poz. 2272</w:t>
      </w:r>
      <w:r w:rsidRPr="001D6ABB">
        <w:rPr>
          <w:sz w:val="20"/>
          <w:szCs w:val="20"/>
        </w:rPr>
        <w:t>)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w:t>
      </w:r>
    </w:p>
    <w:p w14:paraId="61E94D71" w14:textId="2805950E" w:rsidR="00B04953" w:rsidRPr="002A4FCD" w:rsidRDefault="00B04953" w:rsidP="00864C1F">
      <w:pPr>
        <w:pStyle w:val="Akapitzlist"/>
        <w:rPr>
          <w:b/>
          <w:sz w:val="20"/>
          <w:szCs w:val="20"/>
        </w:rPr>
      </w:pPr>
      <w:r w:rsidRPr="002A4FCD">
        <w:rPr>
          <w:b/>
          <w:sz w:val="20"/>
          <w:szCs w:val="20"/>
        </w:rPr>
        <w:t xml:space="preserve">W przypadku Wykonawców wspólnie ubiegających się o udzielenie zamówienia wyżej określone warunki wykonawcy Ci mogą spełniać wspólnie. </w:t>
      </w:r>
    </w:p>
    <w:p w14:paraId="4E4CC0FD" w14:textId="1173E152" w:rsidR="00B04953" w:rsidRPr="001D6ABB" w:rsidRDefault="00B04953" w:rsidP="007A1C3B">
      <w:pPr>
        <w:pStyle w:val="Akapitzlist"/>
        <w:numPr>
          <w:ilvl w:val="0"/>
          <w:numId w:val="11"/>
        </w:numPr>
        <w:rPr>
          <w:sz w:val="20"/>
          <w:szCs w:val="20"/>
        </w:rPr>
      </w:pPr>
      <w:r w:rsidRPr="001D6ABB">
        <w:rPr>
          <w:sz w:val="20"/>
          <w:szCs w:val="20"/>
        </w:rPr>
        <w:t>Wykonawca może w celu potwierdzen</w:t>
      </w:r>
      <w:r w:rsidR="0053319F" w:rsidRPr="001D6ABB">
        <w:rPr>
          <w:sz w:val="20"/>
          <w:szCs w:val="20"/>
        </w:rPr>
        <w:t xml:space="preserve">ia spełniania warunków udziału </w:t>
      </w:r>
      <w:r w:rsidR="00054084" w:rsidRPr="001D6ABB">
        <w:rPr>
          <w:sz w:val="20"/>
          <w:szCs w:val="20"/>
        </w:rPr>
        <w:t xml:space="preserve">w postępowaniu </w:t>
      </w:r>
      <w:r w:rsidRPr="001D6ABB">
        <w:rPr>
          <w:sz w:val="20"/>
          <w:szCs w:val="20"/>
        </w:rPr>
        <w:t>w stosownych sytuacjach oraz w odniesieniu do konkretnego zamówienia polegać n</w:t>
      </w:r>
      <w:r w:rsidR="00054084" w:rsidRPr="001D6ABB">
        <w:rPr>
          <w:sz w:val="20"/>
          <w:szCs w:val="20"/>
        </w:rPr>
        <w:t xml:space="preserve">a zdolnościach technicznych lub </w:t>
      </w:r>
      <w:r w:rsidRPr="001D6ABB">
        <w:rPr>
          <w:sz w:val="20"/>
          <w:szCs w:val="20"/>
        </w:rPr>
        <w:t>zawodowych lub sytuacji finansowej lub ekonomicznej innych podmiotów, niezależnie od charakteru prawnego łączących go z nim stosunków prawnych.</w:t>
      </w:r>
    </w:p>
    <w:p w14:paraId="71949B0D" w14:textId="732D2119" w:rsidR="00B04953" w:rsidRPr="001D6ABB" w:rsidRDefault="00B04953" w:rsidP="007A1C3B">
      <w:pPr>
        <w:pStyle w:val="Akapitzlist"/>
        <w:numPr>
          <w:ilvl w:val="0"/>
          <w:numId w:val="11"/>
        </w:numPr>
        <w:rPr>
          <w:sz w:val="20"/>
          <w:szCs w:val="20"/>
        </w:rPr>
      </w:pPr>
      <w:r w:rsidRPr="001D6ABB">
        <w:rPr>
          <w:sz w:val="20"/>
          <w:szCs w:val="20"/>
        </w:rPr>
        <w:t xml:space="preserve">Wykonawca, który polega na zdolnościach lub sytuacji innych podmiotów udowodni Zamawiającemu, że realizując zamówienie będzie dysponował niezbędnymi zasobami </w:t>
      </w:r>
      <w:r w:rsidR="00054084" w:rsidRPr="001D6ABB">
        <w:rPr>
          <w:sz w:val="20"/>
          <w:szCs w:val="20"/>
        </w:rPr>
        <w:t xml:space="preserve">tych podmiotów, w szczególności </w:t>
      </w:r>
      <w:r w:rsidRPr="001D6ABB">
        <w:rPr>
          <w:sz w:val="20"/>
          <w:szCs w:val="20"/>
        </w:rPr>
        <w:t xml:space="preserve">przedstawiając zobowiązanie tych podmiotów do oddania mu do dyspozycji niezbędnych zasobów na potrzeby realizacji </w:t>
      </w:r>
      <w:r w:rsidRPr="000C00B7">
        <w:rPr>
          <w:sz w:val="20"/>
          <w:szCs w:val="20"/>
        </w:rPr>
        <w:t xml:space="preserve">zamówienia - </w:t>
      </w:r>
      <w:r w:rsidR="00600103" w:rsidRPr="000C00B7">
        <w:rPr>
          <w:sz w:val="20"/>
          <w:szCs w:val="20"/>
        </w:rPr>
        <w:t>załącznik nr 10</w:t>
      </w:r>
      <w:r w:rsidRPr="000C00B7">
        <w:rPr>
          <w:sz w:val="20"/>
          <w:szCs w:val="20"/>
        </w:rPr>
        <w:t xml:space="preserve"> do SIWZ.</w:t>
      </w:r>
    </w:p>
    <w:p w14:paraId="6D0D2633" w14:textId="5A9B6E8E" w:rsidR="00B04953" w:rsidRPr="001D6ABB" w:rsidRDefault="00B04953" w:rsidP="007A1C3B">
      <w:pPr>
        <w:pStyle w:val="Akapitzlist"/>
        <w:numPr>
          <w:ilvl w:val="0"/>
          <w:numId w:val="11"/>
        </w:numPr>
        <w:rPr>
          <w:sz w:val="20"/>
          <w:szCs w:val="20"/>
        </w:rPr>
      </w:pPr>
      <w:r w:rsidRPr="001D6ABB">
        <w:rPr>
          <w:sz w:val="20"/>
          <w:szCs w:val="20"/>
        </w:rPr>
        <w:lastRenderedPageBreak/>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pkt.1, 8 </w:t>
      </w:r>
    </w:p>
    <w:p w14:paraId="2C7F62B2" w14:textId="2DFA0B0E" w:rsidR="00B04953" w:rsidRPr="001D6ABB" w:rsidRDefault="00B04953" w:rsidP="007A1C3B">
      <w:pPr>
        <w:pStyle w:val="Akapitzlist"/>
        <w:numPr>
          <w:ilvl w:val="0"/>
          <w:numId w:val="11"/>
        </w:numPr>
        <w:rPr>
          <w:sz w:val="20"/>
          <w:szCs w:val="20"/>
        </w:rPr>
      </w:pPr>
      <w:r w:rsidRPr="001D6ABB">
        <w:rPr>
          <w:sz w:val="20"/>
          <w:szCs w:val="20"/>
        </w:rPr>
        <w:t>W odniesieniu do warunków dotyczących wykształcen</w:t>
      </w:r>
      <w:r w:rsidR="0053319F" w:rsidRPr="001D6ABB">
        <w:rPr>
          <w:sz w:val="20"/>
          <w:szCs w:val="20"/>
        </w:rPr>
        <w:t xml:space="preserve">ia, kwalifikacji zawodowych lub </w:t>
      </w:r>
      <w:r w:rsidRPr="001D6ABB">
        <w:rPr>
          <w:sz w:val="20"/>
          <w:szCs w:val="20"/>
        </w:rPr>
        <w:t>doświadczenia, Wykonawcy mogą polegać na zdolnościach inny</w:t>
      </w:r>
      <w:r w:rsidR="0053319F" w:rsidRPr="001D6ABB">
        <w:rPr>
          <w:sz w:val="20"/>
          <w:szCs w:val="20"/>
        </w:rPr>
        <w:t xml:space="preserve">ch podmiotów, jeśli podmioty te </w:t>
      </w:r>
      <w:r w:rsidRPr="001D6ABB">
        <w:rPr>
          <w:sz w:val="20"/>
          <w:szCs w:val="20"/>
        </w:rPr>
        <w:t xml:space="preserve">zrealizują roboty budowlane, do realizacji których te zdolności są wymagane. </w:t>
      </w:r>
    </w:p>
    <w:p w14:paraId="2DFA1D5C" w14:textId="25810940" w:rsidR="00B04953" w:rsidRPr="001D6ABB" w:rsidRDefault="00B04953" w:rsidP="007A1C3B">
      <w:pPr>
        <w:pStyle w:val="Akapitzlist"/>
        <w:numPr>
          <w:ilvl w:val="0"/>
          <w:numId w:val="11"/>
        </w:numPr>
        <w:rPr>
          <w:sz w:val="20"/>
          <w:szCs w:val="20"/>
        </w:rPr>
      </w:pPr>
      <w:r w:rsidRPr="001D6ABB">
        <w:rPr>
          <w:sz w:val="20"/>
          <w:szCs w:val="20"/>
        </w:rPr>
        <w:t>Wykonawca, który polega na sytuacji finansowej lub ekonomicznej innych podmiotów, odpowiada solidarnie z podmiotem, który zobowiązał się do udostępnienia zasobów, za szkodę poniesioną przez Zamawiającego powstałą wskutek nieudos</w:t>
      </w:r>
      <w:r w:rsidR="002002B6" w:rsidRPr="001D6ABB">
        <w:rPr>
          <w:sz w:val="20"/>
          <w:szCs w:val="20"/>
        </w:rPr>
        <w:t xml:space="preserve">tępnienia tych zasobów, chyba, </w:t>
      </w:r>
      <w:r w:rsidRPr="001D6ABB">
        <w:rPr>
          <w:sz w:val="20"/>
          <w:szCs w:val="20"/>
        </w:rPr>
        <w:t>że za nieudostępnienie zasobów nie</w:t>
      </w:r>
      <w:r w:rsidR="002002B6" w:rsidRPr="001D6ABB">
        <w:rPr>
          <w:sz w:val="20"/>
          <w:szCs w:val="20"/>
        </w:rPr>
        <w:t xml:space="preserve"> ponosi winy.</w:t>
      </w:r>
    </w:p>
    <w:p w14:paraId="6F450BF7" w14:textId="07669638" w:rsidR="00B04953" w:rsidRPr="001D6ABB" w:rsidRDefault="00B04953" w:rsidP="007A1C3B">
      <w:pPr>
        <w:pStyle w:val="Akapitzlist"/>
        <w:numPr>
          <w:ilvl w:val="0"/>
          <w:numId w:val="11"/>
        </w:numPr>
        <w:rPr>
          <w:sz w:val="20"/>
          <w:szCs w:val="20"/>
        </w:rPr>
      </w:pPr>
      <w:r w:rsidRPr="001D6ABB">
        <w:rPr>
          <w:sz w:val="20"/>
          <w:szCs w:val="20"/>
        </w:rPr>
        <w:t>Jeżeli zdolności techniczne lub zawodowe lub sytuacja ekonom</w:t>
      </w:r>
      <w:r w:rsidR="00BD71CE" w:rsidRPr="001D6ABB">
        <w:rPr>
          <w:sz w:val="20"/>
          <w:szCs w:val="20"/>
        </w:rPr>
        <w:t xml:space="preserve">iczna lub finansowa, podmiotu, </w:t>
      </w:r>
      <w:r w:rsidRPr="001D6ABB">
        <w:rPr>
          <w:sz w:val="20"/>
          <w:szCs w:val="20"/>
        </w:rPr>
        <w:t>na którego zdolnościach polega Wykonawca, nie potwierdzają spełnienia przez Wykonawcę warunków udziału w postępowaniu lub zachodzą wobec tych podmiotów podstawy wykluczenia, Zamawiający będzie żądał, aby Wykonawca w terminie określonym przez Zamawiającego:</w:t>
      </w:r>
    </w:p>
    <w:p w14:paraId="46E8EFC0" w14:textId="77777777" w:rsidR="00B04953" w:rsidRPr="001D6ABB" w:rsidRDefault="00B04953" w:rsidP="007A1C3B">
      <w:pPr>
        <w:pStyle w:val="Akapitzlist"/>
        <w:numPr>
          <w:ilvl w:val="0"/>
          <w:numId w:val="16"/>
        </w:numPr>
        <w:rPr>
          <w:sz w:val="20"/>
          <w:szCs w:val="20"/>
        </w:rPr>
      </w:pPr>
      <w:r w:rsidRPr="001D6ABB">
        <w:rPr>
          <w:sz w:val="20"/>
          <w:szCs w:val="20"/>
        </w:rPr>
        <w:t>zastąpił ten podmiot innym podmiotem lub podmiotami lub,</w:t>
      </w:r>
    </w:p>
    <w:p w14:paraId="71427DAD" w14:textId="77777777" w:rsidR="00B04953" w:rsidRPr="001D6ABB" w:rsidRDefault="00B04953" w:rsidP="007A1C3B">
      <w:pPr>
        <w:pStyle w:val="Akapitzlist"/>
        <w:numPr>
          <w:ilvl w:val="0"/>
          <w:numId w:val="16"/>
        </w:numPr>
        <w:rPr>
          <w:sz w:val="20"/>
          <w:szCs w:val="20"/>
        </w:rPr>
      </w:pPr>
      <w:r w:rsidRPr="001D6ABB">
        <w:rPr>
          <w:sz w:val="20"/>
          <w:szCs w:val="20"/>
        </w:rPr>
        <w:t>zobowiązał się do osobistego wykonania odpowiedniej części zamówienia, jeżeli wykaże zdolności techniczne lub zawodowe lub sytuację finansową lub ekonomiczną, o których mowa</w:t>
      </w:r>
      <w:r w:rsidR="00B45DCD" w:rsidRPr="001D6ABB">
        <w:rPr>
          <w:sz w:val="20"/>
          <w:szCs w:val="20"/>
        </w:rPr>
        <w:t xml:space="preserve"> w Rdz. </w:t>
      </w:r>
      <w:r w:rsidRPr="001D6ABB">
        <w:rPr>
          <w:sz w:val="20"/>
          <w:szCs w:val="20"/>
        </w:rPr>
        <w:t>V pkt 2  niniejszej SIWZ.</w:t>
      </w:r>
    </w:p>
    <w:p w14:paraId="1EDC4964" w14:textId="363B0DAB" w:rsidR="00B04953" w:rsidRPr="001D6ABB" w:rsidRDefault="00B04953" w:rsidP="007A1C3B">
      <w:pPr>
        <w:pStyle w:val="Akapitzlist"/>
        <w:numPr>
          <w:ilvl w:val="0"/>
          <w:numId w:val="11"/>
        </w:numPr>
        <w:rPr>
          <w:sz w:val="20"/>
          <w:szCs w:val="20"/>
        </w:rPr>
      </w:pPr>
      <w:r w:rsidRPr="001D6ABB">
        <w:rPr>
          <w:sz w:val="20"/>
          <w:szCs w:val="20"/>
        </w:rPr>
        <w:t>Z zobowiązania lub innych dokumentów potwierdzających udostępnienie zasobów przez inne podmioty musi wynikać w szczególności:</w:t>
      </w:r>
    </w:p>
    <w:p w14:paraId="03F83868" w14:textId="77777777" w:rsidR="00B04953" w:rsidRPr="001D6ABB" w:rsidRDefault="00B04953" w:rsidP="007A1C3B">
      <w:pPr>
        <w:pStyle w:val="Akapitzlist"/>
        <w:numPr>
          <w:ilvl w:val="0"/>
          <w:numId w:val="17"/>
        </w:numPr>
        <w:rPr>
          <w:sz w:val="20"/>
          <w:szCs w:val="20"/>
        </w:rPr>
      </w:pPr>
      <w:r w:rsidRPr="001D6ABB">
        <w:rPr>
          <w:sz w:val="20"/>
          <w:szCs w:val="20"/>
        </w:rPr>
        <w:t>zakres dostępnych Wykonawcy zasobów innego podmiotu;</w:t>
      </w:r>
    </w:p>
    <w:p w14:paraId="64988E4C" w14:textId="77777777" w:rsidR="00B04953" w:rsidRPr="001D6ABB" w:rsidRDefault="00B04953" w:rsidP="007A1C3B">
      <w:pPr>
        <w:pStyle w:val="Akapitzlist"/>
        <w:numPr>
          <w:ilvl w:val="0"/>
          <w:numId w:val="17"/>
        </w:numPr>
        <w:rPr>
          <w:sz w:val="20"/>
          <w:szCs w:val="20"/>
        </w:rPr>
      </w:pPr>
      <w:r w:rsidRPr="001D6ABB">
        <w:rPr>
          <w:sz w:val="20"/>
          <w:szCs w:val="20"/>
        </w:rPr>
        <w:t>sposób wykorzystania zasobów innego podmiotu, przez Wykonawcę, przy wykonywaniu zamówienia publicznego;</w:t>
      </w:r>
    </w:p>
    <w:p w14:paraId="4B97F35E" w14:textId="77777777" w:rsidR="00B04953" w:rsidRPr="001D6ABB" w:rsidRDefault="00B04953" w:rsidP="007A1C3B">
      <w:pPr>
        <w:pStyle w:val="Akapitzlist"/>
        <w:numPr>
          <w:ilvl w:val="0"/>
          <w:numId w:val="17"/>
        </w:numPr>
        <w:rPr>
          <w:sz w:val="20"/>
          <w:szCs w:val="20"/>
        </w:rPr>
      </w:pPr>
      <w:r w:rsidRPr="001D6ABB">
        <w:rPr>
          <w:sz w:val="20"/>
          <w:szCs w:val="20"/>
        </w:rPr>
        <w:t>zakres i okres udziału innego podmiotu przy wykonywaniu zamówienia publicznego;</w:t>
      </w:r>
    </w:p>
    <w:p w14:paraId="1F603D5C" w14:textId="77777777" w:rsidR="00B04953" w:rsidRPr="001D6ABB" w:rsidRDefault="00B04953" w:rsidP="007A1C3B">
      <w:pPr>
        <w:pStyle w:val="Akapitzlist"/>
        <w:numPr>
          <w:ilvl w:val="0"/>
          <w:numId w:val="17"/>
        </w:numPr>
        <w:rPr>
          <w:sz w:val="20"/>
          <w:szCs w:val="20"/>
        </w:rPr>
      </w:pPr>
      <w:r w:rsidRPr="001D6ABB">
        <w:rPr>
          <w:sz w:val="20"/>
          <w:szCs w:val="20"/>
        </w:rPr>
        <w:t xml:space="preserve">czy inne podmioty, na zdolności, których Wykonawca powołuje się w odniesieniu do warunków udziału w postępowaniu dotyczących kwalifikacji zawodowych lub doświadczenia, zrealizują roboty budowlane lub usługi, których wskazane zdolności dotyczą. </w:t>
      </w:r>
    </w:p>
    <w:p w14:paraId="4A1EAE97" w14:textId="53D35DE4" w:rsidR="00B04953" w:rsidRPr="001D6ABB" w:rsidRDefault="00B04953" w:rsidP="007A1C3B">
      <w:pPr>
        <w:pStyle w:val="Akapitzlist"/>
        <w:numPr>
          <w:ilvl w:val="0"/>
          <w:numId w:val="11"/>
        </w:numPr>
        <w:rPr>
          <w:sz w:val="20"/>
          <w:szCs w:val="20"/>
        </w:rPr>
      </w:pPr>
      <w:r w:rsidRPr="001D6ABB">
        <w:rPr>
          <w:sz w:val="20"/>
          <w:szCs w:val="20"/>
        </w:rPr>
        <w:t xml:space="preserve">Wykonawca, który polega na zasobach innych podmiotów </w:t>
      </w:r>
      <w:r w:rsidRPr="00105601">
        <w:rPr>
          <w:sz w:val="20"/>
          <w:szCs w:val="20"/>
        </w:rPr>
        <w:t xml:space="preserve">składa wraz z ofertą oświadczenie </w:t>
      </w:r>
      <w:r w:rsidRPr="00105601">
        <w:rPr>
          <w:sz w:val="20"/>
          <w:szCs w:val="20"/>
        </w:rPr>
        <w:br/>
        <w:t>o udostępnieniu zasobów zgodnie z załącznikiem nr 1</w:t>
      </w:r>
      <w:r w:rsidR="00105601" w:rsidRPr="00105601">
        <w:rPr>
          <w:sz w:val="20"/>
          <w:szCs w:val="20"/>
        </w:rPr>
        <w:t>0</w:t>
      </w:r>
      <w:r w:rsidRPr="00105601">
        <w:rPr>
          <w:sz w:val="20"/>
          <w:szCs w:val="20"/>
        </w:rPr>
        <w:t xml:space="preserve"> do SIWZ oraz na wezwanie</w:t>
      </w:r>
      <w:r w:rsidRPr="001D6ABB">
        <w:rPr>
          <w:sz w:val="20"/>
          <w:szCs w:val="20"/>
        </w:rPr>
        <w:t xml:space="preserve"> Zamawiającego dokumenty w zakresie braku podstaw wykluczenia. </w:t>
      </w:r>
    </w:p>
    <w:p w14:paraId="64E197C6" w14:textId="6B68BDAF" w:rsidR="00B04953" w:rsidRDefault="00B04953" w:rsidP="007A1C3B">
      <w:pPr>
        <w:pStyle w:val="Akapitzlist"/>
        <w:numPr>
          <w:ilvl w:val="0"/>
          <w:numId w:val="11"/>
        </w:numPr>
        <w:rPr>
          <w:sz w:val="20"/>
          <w:szCs w:val="20"/>
        </w:rPr>
      </w:pPr>
      <w:r w:rsidRPr="001D6ABB">
        <w:rPr>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7F25E89" w14:textId="77777777" w:rsidR="00ED12BD" w:rsidRPr="001D6ABB" w:rsidRDefault="00ED12BD" w:rsidP="00ED12BD">
      <w:pPr>
        <w:pStyle w:val="Akapitzlist"/>
        <w:rPr>
          <w:sz w:val="20"/>
          <w:szCs w:val="20"/>
        </w:rPr>
      </w:pPr>
    </w:p>
    <w:p w14:paraId="3D88809D" w14:textId="77777777" w:rsidR="00B04953" w:rsidRPr="0018054E" w:rsidRDefault="00B04953" w:rsidP="0018054E">
      <w:pPr>
        <w:pStyle w:val="Nagwek1"/>
        <w:spacing w:line="276" w:lineRule="auto"/>
        <w:contextualSpacing/>
        <w:rPr>
          <w:rFonts w:asciiTheme="minorHAnsi" w:hAnsiTheme="minorHAnsi" w:cstheme="minorHAnsi"/>
          <w:sz w:val="20"/>
        </w:rPr>
      </w:pPr>
      <w:r w:rsidRPr="0018054E">
        <w:rPr>
          <w:rFonts w:asciiTheme="minorHAnsi" w:hAnsiTheme="minorHAnsi" w:cstheme="minorHAnsi"/>
          <w:sz w:val="20"/>
        </w:rPr>
        <w:t>PODSTAWY WYKLUCZENIA</w:t>
      </w:r>
    </w:p>
    <w:p w14:paraId="38BAE047" w14:textId="77777777" w:rsidR="00B5719E" w:rsidRPr="0018054E" w:rsidRDefault="00B5719E" w:rsidP="0018054E">
      <w:pPr>
        <w:spacing w:line="276" w:lineRule="auto"/>
        <w:contextualSpacing/>
        <w:rPr>
          <w:rFonts w:asciiTheme="minorHAnsi" w:hAnsiTheme="minorHAnsi" w:cstheme="minorHAnsi"/>
          <w:sz w:val="20"/>
          <w:szCs w:val="20"/>
          <w:lang w:val="en-AU" w:eastAsia="en-US"/>
        </w:rPr>
      </w:pPr>
    </w:p>
    <w:p w14:paraId="5EAFBA45" w14:textId="77777777" w:rsidR="00EF1285" w:rsidRPr="00EF1285" w:rsidRDefault="00EF1285" w:rsidP="007A1C3B">
      <w:pPr>
        <w:pStyle w:val="Akapitzlist"/>
        <w:numPr>
          <w:ilvl w:val="0"/>
          <w:numId w:val="18"/>
        </w:numPr>
        <w:rPr>
          <w:rFonts w:eastAsia="Calibri"/>
          <w:sz w:val="20"/>
          <w:szCs w:val="20"/>
        </w:rPr>
      </w:pPr>
      <w:r w:rsidRPr="00EF1285">
        <w:rPr>
          <w:rFonts w:eastAsia="Calibri"/>
          <w:sz w:val="20"/>
          <w:szCs w:val="20"/>
        </w:rPr>
        <w:t xml:space="preserve">W postępowaniu mogą brać udział Wykonawcy, którzy nie podlegają wykluczeniu z postępowania o udzielenie zamówienia w okolicznościach, o których mowa w art. 24 ust. 1, a także ust. 5 pkt 1 i 8 ustawy. We wskazanym zakresie Wykonawca wraz z ofertą składa oświadczenie. </w:t>
      </w:r>
    </w:p>
    <w:p w14:paraId="1689C7C7" w14:textId="77777777" w:rsidR="00EF1285" w:rsidRPr="00EF1285" w:rsidRDefault="00EF1285" w:rsidP="007A1C3B">
      <w:pPr>
        <w:pStyle w:val="Akapitzlist"/>
        <w:numPr>
          <w:ilvl w:val="0"/>
          <w:numId w:val="18"/>
        </w:numPr>
        <w:rPr>
          <w:rFonts w:eastAsia="Calibri"/>
          <w:sz w:val="20"/>
          <w:szCs w:val="20"/>
        </w:rPr>
      </w:pPr>
      <w:r w:rsidRPr="00EF1285">
        <w:rPr>
          <w:rFonts w:eastAsia="Calibri"/>
          <w:sz w:val="20"/>
          <w:szCs w:val="20"/>
        </w:rPr>
        <w:t>Zgodnie z art. 24 ust. 5 pkt 1 – Zamawiający może wykluczyć Wykonawcę w stosunku do którego otwarto likwidację, w zatwierdzonym przez sąd układzie w postępowaniu restrukturyzacyjnym jest przewidziane zaspokojenie wierzycieli przez likwidację jego majątku lub sąd zarządził likwidację jego majątku w trybie art. 332 ust.1ustawy z dnia 15 maja 2015 r. – Prawo restrukturyzacyjne (Dz. U. z 2019 r. poz. 243)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w:t>
      </w:r>
    </w:p>
    <w:p w14:paraId="3EC1E78C" w14:textId="77777777" w:rsidR="00EF1285" w:rsidRPr="00EF1285" w:rsidRDefault="00EF1285" w:rsidP="007A1C3B">
      <w:pPr>
        <w:pStyle w:val="Akapitzlist"/>
        <w:numPr>
          <w:ilvl w:val="0"/>
          <w:numId w:val="18"/>
        </w:numPr>
        <w:rPr>
          <w:rFonts w:eastAsia="Calibri"/>
          <w:sz w:val="20"/>
          <w:szCs w:val="20"/>
        </w:rPr>
      </w:pPr>
      <w:r w:rsidRPr="00EF1285">
        <w:rPr>
          <w:rFonts w:eastAsia="Calibri"/>
          <w:sz w:val="20"/>
          <w:szCs w:val="20"/>
        </w:rPr>
        <w:t xml:space="preserve">Zgodnie z art. 24 ust. 5 pkt 8 – Zamawiający może wykluczyć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14:paraId="2FDCBFED" w14:textId="77777777" w:rsidR="00EF1285" w:rsidRPr="00EF1285" w:rsidRDefault="00EF1285" w:rsidP="007A1C3B">
      <w:pPr>
        <w:pStyle w:val="Akapitzlist"/>
        <w:numPr>
          <w:ilvl w:val="0"/>
          <w:numId w:val="18"/>
        </w:numPr>
        <w:rPr>
          <w:rFonts w:eastAsia="Calibri"/>
          <w:sz w:val="20"/>
          <w:szCs w:val="20"/>
        </w:rPr>
      </w:pPr>
      <w:r w:rsidRPr="00EF1285">
        <w:rPr>
          <w:rFonts w:eastAsia="Calibri"/>
          <w:sz w:val="20"/>
          <w:szCs w:val="20"/>
        </w:rPr>
        <w:t xml:space="preserve">Wykonawca, który podlega wykluczeniu na podstawie art. 24 ust.1 pkt 13 i 14 oraz 16-20 lub ust. 5 ustawy może przedstawić dowody na to, że podjęte przez niego środki są wystarczające do wykazania jego rzetelności, w szczególności udowodnić naprawienie szkody wyrządzonej przestępstwem lub </w:t>
      </w:r>
      <w:r w:rsidRPr="00EF1285">
        <w:rPr>
          <w:rFonts w:eastAsia="Calibri"/>
          <w:sz w:val="20"/>
          <w:szCs w:val="20"/>
        </w:rPr>
        <w:lastRenderedPageBreak/>
        <w:t>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42BBA750" w14:textId="77777777" w:rsidR="00EF1285" w:rsidRPr="00EF1285" w:rsidRDefault="00EF1285" w:rsidP="007A1C3B">
      <w:pPr>
        <w:pStyle w:val="Akapitzlist"/>
        <w:numPr>
          <w:ilvl w:val="0"/>
          <w:numId w:val="18"/>
        </w:numPr>
        <w:rPr>
          <w:rFonts w:eastAsia="Calibri"/>
          <w:sz w:val="20"/>
          <w:szCs w:val="20"/>
        </w:rPr>
      </w:pPr>
      <w:r w:rsidRPr="00EF1285">
        <w:rPr>
          <w:rFonts w:eastAsia="Calibri"/>
          <w:sz w:val="20"/>
          <w:szCs w:val="20"/>
        </w:rPr>
        <w:t xml:space="preserve">Zamawiający może wykluczyć Wykonawcę na każdym etapie postępowania. </w:t>
      </w:r>
    </w:p>
    <w:p w14:paraId="0BCF4D2B" w14:textId="77777777" w:rsidR="00B04953" w:rsidRPr="0018054E" w:rsidRDefault="00B04953" w:rsidP="0018054E">
      <w:pPr>
        <w:pStyle w:val="Nagwek3"/>
        <w:spacing w:line="276" w:lineRule="auto"/>
        <w:rPr>
          <w:rFonts w:asciiTheme="minorHAnsi" w:hAnsiTheme="minorHAnsi" w:cstheme="minorHAnsi"/>
        </w:rPr>
      </w:pPr>
    </w:p>
    <w:p w14:paraId="2AD00FA4" w14:textId="77777777" w:rsidR="00B04953" w:rsidRPr="0018054E" w:rsidRDefault="00B04953" w:rsidP="0018054E">
      <w:pPr>
        <w:pStyle w:val="Nagwek1"/>
        <w:spacing w:line="276" w:lineRule="auto"/>
        <w:contextualSpacing/>
        <w:rPr>
          <w:rFonts w:asciiTheme="minorHAnsi" w:hAnsiTheme="minorHAnsi" w:cstheme="minorHAnsi"/>
          <w:sz w:val="20"/>
          <w:lang w:val="pl-PL"/>
        </w:rPr>
      </w:pPr>
      <w:r w:rsidRPr="0018054E">
        <w:rPr>
          <w:rFonts w:asciiTheme="minorHAnsi" w:hAnsiTheme="minorHAnsi" w:cstheme="minorHAnsi"/>
          <w:sz w:val="20"/>
          <w:lang w:val="pl-PL"/>
        </w:rPr>
        <w:t>WYKAZ OŚWIADCZEŃ</w:t>
      </w:r>
      <w:r w:rsidR="00374E31" w:rsidRPr="0018054E">
        <w:rPr>
          <w:rFonts w:asciiTheme="minorHAnsi" w:hAnsiTheme="minorHAnsi" w:cstheme="minorHAnsi"/>
          <w:sz w:val="20"/>
          <w:lang w:val="pl-PL"/>
        </w:rPr>
        <w:t xml:space="preserve"> I DOKUMENTÓW, POTWIERDZAJĄCYCH SPEŁNIANIE </w:t>
      </w:r>
      <w:r w:rsidRPr="0018054E">
        <w:rPr>
          <w:rFonts w:asciiTheme="minorHAnsi" w:hAnsiTheme="minorHAnsi" w:cstheme="minorHAnsi"/>
          <w:sz w:val="20"/>
          <w:lang w:val="pl-PL"/>
        </w:rPr>
        <w:t>WARUNKÓW UDZIAŁU W POSTĘPOWANIU ORAZ BRAK PODSTAW DO WYKLUCZENIA</w:t>
      </w:r>
    </w:p>
    <w:p w14:paraId="0AF4C6B6" w14:textId="77777777" w:rsidR="00A13741" w:rsidRPr="0018054E" w:rsidRDefault="00A13741" w:rsidP="0018054E">
      <w:pPr>
        <w:spacing w:line="276" w:lineRule="auto"/>
        <w:contextualSpacing/>
        <w:rPr>
          <w:rFonts w:asciiTheme="minorHAnsi" w:hAnsiTheme="minorHAnsi" w:cstheme="minorHAnsi"/>
          <w:sz w:val="20"/>
          <w:szCs w:val="20"/>
          <w:lang w:eastAsia="en-US"/>
        </w:rPr>
      </w:pPr>
    </w:p>
    <w:p w14:paraId="6B77EAED" w14:textId="6A248900" w:rsidR="00691B41" w:rsidRPr="0097271D" w:rsidRDefault="00691B41" w:rsidP="007A1C3B">
      <w:pPr>
        <w:pStyle w:val="Akapitzlist"/>
        <w:numPr>
          <w:ilvl w:val="0"/>
          <w:numId w:val="19"/>
        </w:numPr>
        <w:rPr>
          <w:sz w:val="20"/>
          <w:szCs w:val="20"/>
        </w:rPr>
      </w:pPr>
      <w:r w:rsidRPr="0097271D">
        <w:rPr>
          <w:sz w:val="20"/>
          <w:szCs w:val="20"/>
        </w:rPr>
        <w:t>Oferta musu zawierać następ</w:t>
      </w:r>
      <w:r w:rsidR="002002B6" w:rsidRPr="0097271D">
        <w:rPr>
          <w:sz w:val="20"/>
          <w:szCs w:val="20"/>
        </w:rPr>
        <w:t>ujące dokumenty i oświadczenia:</w:t>
      </w:r>
    </w:p>
    <w:p w14:paraId="727C6E22" w14:textId="77777777" w:rsidR="00B04953" w:rsidRPr="0097271D" w:rsidRDefault="00865E1B" w:rsidP="007A1C3B">
      <w:pPr>
        <w:pStyle w:val="Akapitzlist"/>
        <w:numPr>
          <w:ilvl w:val="0"/>
          <w:numId w:val="20"/>
        </w:numPr>
        <w:rPr>
          <w:sz w:val="20"/>
          <w:szCs w:val="20"/>
        </w:rPr>
      </w:pPr>
      <w:r w:rsidRPr="0097271D">
        <w:rPr>
          <w:sz w:val="20"/>
          <w:szCs w:val="20"/>
        </w:rPr>
        <w:t>W</w:t>
      </w:r>
      <w:r w:rsidR="00B04953" w:rsidRPr="0097271D">
        <w:rPr>
          <w:sz w:val="20"/>
          <w:szCs w:val="20"/>
        </w:rPr>
        <w:t>ypełniony formularz ofertowy sporządzony zgodnie z wykorzystaniem wzoru stanowiącego załącznik nr 1 do SIWZ wraz z informacją, którą cześć zamówienia Wykonawca zamierza powierzyć Podwykonawcom i podaniem nazw i danych Podwykonawców. Dokument składany  w oryginale.</w:t>
      </w:r>
    </w:p>
    <w:p w14:paraId="32F19814" w14:textId="77777777" w:rsidR="00D038F5" w:rsidRDefault="00865E1B" w:rsidP="007A1C3B">
      <w:pPr>
        <w:pStyle w:val="Akapitzlist"/>
        <w:numPr>
          <w:ilvl w:val="0"/>
          <w:numId w:val="20"/>
        </w:numPr>
        <w:rPr>
          <w:sz w:val="20"/>
          <w:szCs w:val="20"/>
        </w:rPr>
      </w:pPr>
      <w:r w:rsidRPr="0097271D">
        <w:rPr>
          <w:sz w:val="20"/>
          <w:szCs w:val="20"/>
        </w:rPr>
        <w:t>O</w:t>
      </w:r>
      <w:r w:rsidR="00B04953" w:rsidRPr="0097271D">
        <w:rPr>
          <w:sz w:val="20"/>
          <w:szCs w:val="20"/>
        </w:rPr>
        <w:t xml:space="preserve">świadczenie  potwierdzające spełnianie warunków udziału w postępowaniu sporządzone zgodnie z wykorzystaniem wzoru stanowiącego załącznik </w:t>
      </w:r>
      <w:r w:rsidR="00054084" w:rsidRPr="0097271D">
        <w:rPr>
          <w:sz w:val="20"/>
          <w:szCs w:val="20"/>
        </w:rPr>
        <w:t xml:space="preserve">nr 2 do SIWZ oraz oświadczenie </w:t>
      </w:r>
      <w:r w:rsidR="00B04953" w:rsidRPr="0097271D">
        <w:rPr>
          <w:sz w:val="20"/>
          <w:szCs w:val="20"/>
        </w:rPr>
        <w:t xml:space="preserve">o braku podstaw wykluczenia sporządzone zgodnie z wykorzystaniem wzoru stanowiącego załącznik nr 3 do SIWZ. Oświadczenia muszą być aktualne na dzień składanie ofert. </w:t>
      </w:r>
      <w:r w:rsidR="00D038F5">
        <w:rPr>
          <w:sz w:val="20"/>
          <w:szCs w:val="20"/>
        </w:rPr>
        <w:t>Dokumenty składane w oryginale.</w:t>
      </w:r>
    </w:p>
    <w:p w14:paraId="7183C278" w14:textId="7963F7C7" w:rsidR="00B04953" w:rsidRPr="00D038F5" w:rsidRDefault="00B04953" w:rsidP="00D038F5">
      <w:pPr>
        <w:pStyle w:val="Akapitzlist"/>
        <w:ind w:left="1440"/>
        <w:rPr>
          <w:sz w:val="20"/>
          <w:szCs w:val="20"/>
        </w:rPr>
      </w:pPr>
      <w:r w:rsidRPr="00D038F5">
        <w:rPr>
          <w:sz w:val="20"/>
          <w:szCs w:val="20"/>
        </w:rPr>
        <w:t>Informacje zawart</w:t>
      </w:r>
      <w:r w:rsidR="002002B6" w:rsidRPr="00D038F5">
        <w:rPr>
          <w:sz w:val="20"/>
          <w:szCs w:val="20"/>
        </w:rPr>
        <w:t xml:space="preserve">e w oświadczeniu będą stanowić </w:t>
      </w:r>
      <w:r w:rsidRPr="00D038F5">
        <w:rPr>
          <w:sz w:val="20"/>
          <w:szCs w:val="20"/>
        </w:rPr>
        <w:t>wstępne potwierdzenie, że Wykonawca nie podlega wykluczeniu oraz spełnia warunki udziału w postępowaniu.</w:t>
      </w:r>
    </w:p>
    <w:p w14:paraId="66C8786B" w14:textId="77777777" w:rsidR="00B04953" w:rsidRPr="0097271D" w:rsidRDefault="006A2B8E" w:rsidP="007A1C3B">
      <w:pPr>
        <w:pStyle w:val="Akapitzlist"/>
        <w:numPr>
          <w:ilvl w:val="0"/>
          <w:numId w:val="20"/>
        </w:numPr>
        <w:rPr>
          <w:sz w:val="20"/>
          <w:szCs w:val="20"/>
        </w:rPr>
      </w:pPr>
      <w:r w:rsidRPr="0097271D">
        <w:rPr>
          <w:sz w:val="20"/>
          <w:szCs w:val="20"/>
        </w:rPr>
        <w:t>P</w:t>
      </w:r>
      <w:r w:rsidR="00B04953" w:rsidRPr="0097271D">
        <w:rPr>
          <w:sz w:val="20"/>
          <w:szCs w:val="20"/>
        </w:rPr>
        <w:t xml:space="preserve">ełnomocnictwo - w przypadku, gdy oferta wraz z oświadczeniami jest składana przez pełnomocnika, upoważniające go do tej czynności. </w:t>
      </w:r>
    </w:p>
    <w:p w14:paraId="33C08068" w14:textId="41F39BF4" w:rsidR="00B04953" w:rsidRDefault="006A2B8E" w:rsidP="007A1C3B">
      <w:pPr>
        <w:pStyle w:val="Akapitzlist"/>
        <w:numPr>
          <w:ilvl w:val="0"/>
          <w:numId w:val="20"/>
        </w:numPr>
        <w:rPr>
          <w:sz w:val="20"/>
          <w:szCs w:val="20"/>
        </w:rPr>
      </w:pPr>
      <w:r w:rsidRPr="0097271D">
        <w:rPr>
          <w:sz w:val="20"/>
          <w:szCs w:val="20"/>
        </w:rPr>
        <w:t>O</w:t>
      </w:r>
      <w:r w:rsidR="00B04953" w:rsidRPr="0097271D">
        <w:rPr>
          <w:sz w:val="20"/>
          <w:szCs w:val="20"/>
        </w:rPr>
        <w:t>świadczenie /zobowiązanie podmiotu do udostępnienia zasobów zgodnie z załącznikiem nr 1</w:t>
      </w:r>
      <w:r w:rsidR="00266271">
        <w:rPr>
          <w:sz w:val="20"/>
          <w:szCs w:val="20"/>
        </w:rPr>
        <w:t>0</w:t>
      </w:r>
      <w:r w:rsidR="00B04953" w:rsidRPr="0097271D">
        <w:rPr>
          <w:sz w:val="20"/>
          <w:szCs w:val="20"/>
        </w:rPr>
        <w:t xml:space="preserve"> do SIWZ (w przypadku, gdy Wykonawca polega na zasobach innych podmiotów), dokument składany w oryginale. </w:t>
      </w:r>
    </w:p>
    <w:p w14:paraId="7B0ADFF5" w14:textId="5E437F02" w:rsidR="00B04953" w:rsidRPr="0097271D" w:rsidRDefault="00B04953" w:rsidP="007A1C3B">
      <w:pPr>
        <w:pStyle w:val="Akapitzlist"/>
        <w:numPr>
          <w:ilvl w:val="0"/>
          <w:numId w:val="19"/>
        </w:numPr>
        <w:rPr>
          <w:sz w:val="20"/>
          <w:szCs w:val="20"/>
        </w:rPr>
      </w:pPr>
      <w:r w:rsidRPr="0097271D">
        <w:rPr>
          <w:sz w:val="20"/>
          <w:szCs w:val="20"/>
        </w:rPr>
        <w:t>W przypadku wspólnego ubiegania się  o zamówienie przez Wykonawców, oświadczenia wymienione w Rdz. VI</w:t>
      </w:r>
      <w:r w:rsidR="00491C80" w:rsidRPr="0097271D">
        <w:rPr>
          <w:sz w:val="20"/>
          <w:szCs w:val="20"/>
        </w:rPr>
        <w:t>I</w:t>
      </w:r>
      <w:r w:rsidRPr="0097271D">
        <w:rPr>
          <w:sz w:val="20"/>
          <w:szCs w:val="20"/>
        </w:rPr>
        <w:t xml:space="preserve"> pkt </w:t>
      </w:r>
      <w:r w:rsidR="0060369D" w:rsidRPr="0097271D">
        <w:rPr>
          <w:sz w:val="20"/>
          <w:szCs w:val="20"/>
        </w:rPr>
        <w:t>1</w:t>
      </w:r>
      <w:r w:rsidRPr="0097271D">
        <w:rPr>
          <w:sz w:val="20"/>
          <w:szCs w:val="20"/>
        </w:rPr>
        <w:t xml:space="preserve"> składa w oryginale każdy z Wykonaw</w:t>
      </w:r>
      <w:r w:rsidR="00491C80" w:rsidRPr="0097271D">
        <w:rPr>
          <w:sz w:val="20"/>
          <w:szCs w:val="20"/>
        </w:rPr>
        <w:t xml:space="preserve">ców wspólnie ubiegających się o </w:t>
      </w:r>
      <w:r w:rsidRPr="0097271D">
        <w:rPr>
          <w:sz w:val="20"/>
          <w:szCs w:val="20"/>
        </w:rPr>
        <w:t>zamówienie. Dokumenty te mają potwierdzić spełnianie warunk</w:t>
      </w:r>
      <w:r w:rsidR="00F32C92" w:rsidRPr="0097271D">
        <w:rPr>
          <w:sz w:val="20"/>
          <w:szCs w:val="20"/>
        </w:rPr>
        <w:t xml:space="preserve">ów udziału </w:t>
      </w:r>
      <w:r w:rsidRPr="0097271D">
        <w:rPr>
          <w:sz w:val="20"/>
          <w:szCs w:val="20"/>
        </w:rPr>
        <w:t xml:space="preserve">w postępowaniu lub kryteriów selekcji oraz brak podstaw wykluczenia w zakresie, w którym każdy z Wykonawców wykazuje spełnianie warunków udziału w postępowaniu lub kryteriów selekcji oraz brak podstaw wykluczenia. </w:t>
      </w:r>
    </w:p>
    <w:p w14:paraId="6B3EB376" w14:textId="35504A59" w:rsidR="00B04953" w:rsidRPr="0097271D" w:rsidRDefault="00B04953" w:rsidP="007A1C3B">
      <w:pPr>
        <w:pStyle w:val="Akapitzlist"/>
        <w:numPr>
          <w:ilvl w:val="0"/>
          <w:numId w:val="19"/>
        </w:numPr>
        <w:rPr>
          <w:sz w:val="20"/>
          <w:szCs w:val="20"/>
        </w:rPr>
      </w:pPr>
      <w:r w:rsidRPr="0097271D">
        <w:rPr>
          <w:sz w:val="20"/>
          <w:szCs w:val="20"/>
        </w:rPr>
        <w:t>Zamawiający nie będzie wymagał, aby Wykonawca, który zamierza powierz</w:t>
      </w:r>
      <w:r w:rsidR="00033166" w:rsidRPr="0097271D">
        <w:rPr>
          <w:sz w:val="20"/>
          <w:szCs w:val="20"/>
        </w:rPr>
        <w:t xml:space="preserve">yć wykonanie części zamówienia </w:t>
      </w:r>
      <w:r w:rsidRPr="0097271D">
        <w:rPr>
          <w:sz w:val="20"/>
          <w:szCs w:val="20"/>
        </w:rPr>
        <w:t xml:space="preserve">Podwykonawcom, składał dokumenty lub oświadczenia o braku podstaw do wykluczenia odnoszące się do podwykonawcy, który nie udostępnił swoich zasobów. </w:t>
      </w:r>
    </w:p>
    <w:p w14:paraId="5F77A0A3" w14:textId="596733C9" w:rsidR="00B04953" w:rsidRPr="0097271D" w:rsidRDefault="00B04953" w:rsidP="007A1C3B">
      <w:pPr>
        <w:pStyle w:val="Akapitzlist"/>
        <w:numPr>
          <w:ilvl w:val="0"/>
          <w:numId w:val="19"/>
        </w:numPr>
        <w:rPr>
          <w:sz w:val="20"/>
          <w:szCs w:val="20"/>
        </w:rPr>
      </w:pPr>
      <w:r w:rsidRPr="0097271D">
        <w:rPr>
          <w:sz w:val="20"/>
          <w:szCs w:val="20"/>
        </w:rPr>
        <w:t>Wykonawca, który powołuje się na zasoby innych podmiotów, w celu wykazania braku istnienia wobec nich podstaw wykluczenia oraz spełniania, w zakresie, w jakim powołuje się na ich zasoby, warunków udziału w postępowaniu składa oryginał oświadczenia (załącznik nr 3 do SIWZ), w którym zamieszcza informacje  o tych podmiotach oraz załącznik nr 1</w:t>
      </w:r>
      <w:r w:rsidR="00404790">
        <w:rPr>
          <w:sz w:val="20"/>
          <w:szCs w:val="20"/>
        </w:rPr>
        <w:t>0</w:t>
      </w:r>
      <w:r w:rsidRPr="0097271D">
        <w:rPr>
          <w:sz w:val="20"/>
          <w:szCs w:val="20"/>
        </w:rPr>
        <w:t xml:space="preserve"> do SIWZ (dokument składany do oferty w formie oryginału).</w:t>
      </w:r>
    </w:p>
    <w:p w14:paraId="0B5A8747" w14:textId="6CA8BC8D" w:rsidR="00B04953" w:rsidRPr="0097271D" w:rsidRDefault="00B04953" w:rsidP="007A1C3B">
      <w:pPr>
        <w:pStyle w:val="Akapitzlist"/>
        <w:numPr>
          <w:ilvl w:val="0"/>
          <w:numId w:val="19"/>
        </w:numPr>
        <w:rPr>
          <w:sz w:val="20"/>
          <w:szCs w:val="20"/>
        </w:rPr>
      </w:pPr>
      <w:r w:rsidRPr="0097271D">
        <w:rPr>
          <w:sz w:val="20"/>
          <w:szCs w:val="20"/>
        </w:rPr>
        <w:t>Zamawiający przed udzieleniem zamówienia,</w:t>
      </w:r>
      <w:r w:rsidRPr="00B051DA">
        <w:rPr>
          <w:b/>
          <w:sz w:val="20"/>
          <w:szCs w:val="20"/>
        </w:rPr>
        <w:t xml:space="preserve"> wezwie Wykonawcę, </w:t>
      </w:r>
      <w:r w:rsidR="00AD083E" w:rsidRPr="00B051DA">
        <w:rPr>
          <w:b/>
          <w:sz w:val="20"/>
          <w:szCs w:val="20"/>
        </w:rPr>
        <w:t xml:space="preserve">którego oferta została najwyżej </w:t>
      </w:r>
      <w:r w:rsidRPr="00B051DA">
        <w:rPr>
          <w:b/>
          <w:sz w:val="20"/>
          <w:szCs w:val="20"/>
        </w:rPr>
        <w:t>oceniona</w:t>
      </w:r>
      <w:r w:rsidRPr="0097271D">
        <w:rPr>
          <w:sz w:val="20"/>
          <w:szCs w:val="20"/>
        </w:rPr>
        <w:t xml:space="preserve">, do złożenia w wyznaczonym, nie krótszym niż 5 dni, terminie aktualnych na dzień złożenia oświadczeń lub dokumentów niezbędnych do przeprowadzenia postępowania potwierdzających: </w:t>
      </w:r>
    </w:p>
    <w:p w14:paraId="2B045E26" w14:textId="77777777" w:rsidR="00B04953" w:rsidRPr="0097271D" w:rsidRDefault="00B04953" w:rsidP="007A1C3B">
      <w:pPr>
        <w:pStyle w:val="Akapitzlist"/>
        <w:numPr>
          <w:ilvl w:val="0"/>
          <w:numId w:val="21"/>
        </w:numPr>
        <w:rPr>
          <w:sz w:val="20"/>
          <w:szCs w:val="20"/>
        </w:rPr>
      </w:pPr>
      <w:r w:rsidRPr="0097271D">
        <w:rPr>
          <w:sz w:val="20"/>
          <w:szCs w:val="20"/>
        </w:rPr>
        <w:t>spełnianie warunków udziału w postępowaniu,</w:t>
      </w:r>
    </w:p>
    <w:p w14:paraId="619CA9D9" w14:textId="77777777" w:rsidR="00B04953" w:rsidRDefault="00B04953" w:rsidP="007A1C3B">
      <w:pPr>
        <w:pStyle w:val="Akapitzlist"/>
        <w:numPr>
          <w:ilvl w:val="0"/>
          <w:numId w:val="21"/>
        </w:numPr>
        <w:rPr>
          <w:sz w:val="20"/>
          <w:szCs w:val="20"/>
        </w:rPr>
      </w:pPr>
      <w:r w:rsidRPr="0097271D">
        <w:rPr>
          <w:sz w:val="20"/>
          <w:szCs w:val="20"/>
        </w:rPr>
        <w:t xml:space="preserve">brak podstaw wykluczenia. </w:t>
      </w:r>
    </w:p>
    <w:p w14:paraId="58D67722" w14:textId="77777777" w:rsidR="00C5300A" w:rsidRPr="00C5300A" w:rsidRDefault="00C5300A" w:rsidP="007A1C3B">
      <w:pPr>
        <w:pStyle w:val="Akapitzlist"/>
        <w:numPr>
          <w:ilvl w:val="0"/>
          <w:numId w:val="22"/>
        </w:numPr>
        <w:rPr>
          <w:vanish/>
          <w:sz w:val="20"/>
          <w:szCs w:val="20"/>
        </w:rPr>
      </w:pPr>
    </w:p>
    <w:p w14:paraId="78CF2D76" w14:textId="77777777" w:rsidR="00C5300A" w:rsidRPr="00C5300A" w:rsidRDefault="00C5300A" w:rsidP="007A1C3B">
      <w:pPr>
        <w:pStyle w:val="Akapitzlist"/>
        <w:numPr>
          <w:ilvl w:val="0"/>
          <w:numId w:val="22"/>
        </w:numPr>
        <w:rPr>
          <w:vanish/>
          <w:sz w:val="20"/>
          <w:szCs w:val="20"/>
        </w:rPr>
      </w:pPr>
    </w:p>
    <w:p w14:paraId="65C1C452" w14:textId="77777777" w:rsidR="00C5300A" w:rsidRPr="00C5300A" w:rsidRDefault="00C5300A" w:rsidP="007A1C3B">
      <w:pPr>
        <w:pStyle w:val="Akapitzlist"/>
        <w:numPr>
          <w:ilvl w:val="0"/>
          <w:numId w:val="22"/>
        </w:numPr>
        <w:rPr>
          <w:vanish/>
          <w:sz w:val="20"/>
          <w:szCs w:val="20"/>
        </w:rPr>
      </w:pPr>
    </w:p>
    <w:p w14:paraId="0F01514A" w14:textId="3F100CA4" w:rsidR="00C5300A" w:rsidRDefault="00B04953" w:rsidP="007A1C3B">
      <w:pPr>
        <w:pStyle w:val="Akapitzlist"/>
        <w:numPr>
          <w:ilvl w:val="1"/>
          <w:numId w:val="22"/>
        </w:numPr>
        <w:rPr>
          <w:sz w:val="20"/>
          <w:szCs w:val="20"/>
        </w:rPr>
      </w:pPr>
      <w:r w:rsidRPr="00B051DA">
        <w:rPr>
          <w:sz w:val="20"/>
          <w:szCs w:val="20"/>
        </w:rPr>
        <w:t>Wykonawca, który polega na zasobach innych pod</w:t>
      </w:r>
      <w:r w:rsidR="00033166" w:rsidRPr="00B051DA">
        <w:rPr>
          <w:sz w:val="20"/>
          <w:szCs w:val="20"/>
        </w:rPr>
        <w:t xml:space="preserve">miotów na zasadach określonych </w:t>
      </w:r>
      <w:r w:rsidRPr="00B051DA">
        <w:rPr>
          <w:sz w:val="20"/>
          <w:szCs w:val="20"/>
        </w:rPr>
        <w:t xml:space="preserve">w art. 22a ustawy, składa na wezwanie Zamawiającego dokumenty, </w:t>
      </w:r>
      <w:r w:rsidR="00033166" w:rsidRPr="00B051DA">
        <w:rPr>
          <w:sz w:val="20"/>
          <w:szCs w:val="20"/>
        </w:rPr>
        <w:t>o których mowa w Rdz. V</w:t>
      </w:r>
      <w:r w:rsidR="00331403" w:rsidRPr="00B051DA">
        <w:rPr>
          <w:sz w:val="20"/>
          <w:szCs w:val="20"/>
        </w:rPr>
        <w:t>I</w:t>
      </w:r>
      <w:r w:rsidR="00033166" w:rsidRPr="00B051DA">
        <w:rPr>
          <w:sz w:val="20"/>
          <w:szCs w:val="20"/>
        </w:rPr>
        <w:t>I pkt. 7</w:t>
      </w:r>
      <w:r w:rsidRPr="00B051DA">
        <w:rPr>
          <w:sz w:val="20"/>
          <w:szCs w:val="20"/>
        </w:rPr>
        <w:t xml:space="preserve"> SIWZ w odniesieniu do tych podmiotów.</w:t>
      </w:r>
    </w:p>
    <w:p w14:paraId="1F82D3CC" w14:textId="0CED2EE0" w:rsidR="00B04953" w:rsidRPr="00C34736" w:rsidRDefault="00B04953" w:rsidP="007A1C3B">
      <w:pPr>
        <w:pStyle w:val="Akapitzlist"/>
        <w:numPr>
          <w:ilvl w:val="1"/>
          <w:numId w:val="22"/>
        </w:numPr>
        <w:rPr>
          <w:sz w:val="20"/>
          <w:szCs w:val="20"/>
        </w:rPr>
      </w:pPr>
      <w:r w:rsidRPr="00C34736">
        <w:rPr>
          <w:sz w:val="20"/>
          <w:szCs w:val="20"/>
        </w:rPr>
        <w:t>W przypadku wykonawców wspólnie ubiegających się o udzielenie zamówienia, dokumenty lub oświadczenia wymienione w Rdz. VI</w:t>
      </w:r>
      <w:r w:rsidR="00030840" w:rsidRPr="00C34736">
        <w:rPr>
          <w:sz w:val="20"/>
          <w:szCs w:val="20"/>
        </w:rPr>
        <w:t>I</w:t>
      </w:r>
      <w:r w:rsidRPr="00C34736">
        <w:rPr>
          <w:sz w:val="20"/>
          <w:szCs w:val="20"/>
        </w:rPr>
        <w:t xml:space="preserve"> pkt. 6 SIWZ Wykonawcy Ci składają łącznie, dokumenty lub oświadczenia wymienione w Rdz. V</w:t>
      </w:r>
      <w:r w:rsidR="00030840" w:rsidRPr="00C34736">
        <w:rPr>
          <w:sz w:val="20"/>
          <w:szCs w:val="20"/>
        </w:rPr>
        <w:t>I</w:t>
      </w:r>
      <w:r w:rsidRPr="00C34736">
        <w:rPr>
          <w:sz w:val="20"/>
          <w:szCs w:val="20"/>
        </w:rPr>
        <w:t xml:space="preserve">I pkt 7 składa każdy z tych Wykonawców. </w:t>
      </w:r>
    </w:p>
    <w:p w14:paraId="790406BB" w14:textId="45E71A65" w:rsidR="00B04953" w:rsidRPr="0097271D" w:rsidRDefault="008829D8" w:rsidP="007A1C3B">
      <w:pPr>
        <w:pStyle w:val="Akapitzlist"/>
        <w:numPr>
          <w:ilvl w:val="0"/>
          <w:numId w:val="19"/>
        </w:numPr>
        <w:rPr>
          <w:sz w:val="20"/>
          <w:szCs w:val="20"/>
        </w:rPr>
      </w:pPr>
      <w:r w:rsidRPr="0097271D">
        <w:rPr>
          <w:sz w:val="20"/>
          <w:szCs w:val="20"/>
        </w:rPr>
        <w:t xml:space="preserve">W </w:t>
      </w:r>
      <w:r w:rsidR="00B04953" w:rsidRPr="0097271D">
        <w:rPr>
          <w:sz w:val="20"/>
          <w:szCs w:val="20"/>
        </w:rPr>
        <w:t>celu potwierdzenia spełniania przez Wykonawcę warunków udziału</w:t>
      </w:r>
      <w:r w:rsidRPr="0097271D">
        <w:rPr>
          <w:sz w:val="20"/>
          <w:szCs w:val="20"/>
        </w:rPr>
        <w:t xml:space="preserve"> </w:t>
      </w:r>
      <w:r w:rsidR="00033166" w:rsidRPr="0097271D">
        <w:rPr>
          <w:sz w:val="20"/>
          <w:szCs w:val="20"/>
        </w:rPr>
        <w:t xml:space="preserve">w </w:t>
      </w:r>
      <w:r w:rsidR="00B04953" w:rsidRPr="0097271D">
        <w:rPr>
          <w:sz w:val="20"/>
          <w:szCs w:val="20"/>
        </w:rPr>
        <w:t>postępowaniu, Wykonawca na</w:t>
      </w:r>
      <w:r w:rsidR="00033166" w:rsidRPr="0097271D">
        <w:rPr>
          <w:sz w:val="20"/>
          <w:szCs w:val="20"/>
        </w:rPr>
        <w:t xml:space="preserve"> wezwanie Zamawiającego składa:</w:t>
      </w:r>
    </w:p>
    <w:p w14:paraId="2A833B08" w14:textId="27F7B53E" w:rsidR="00B04953" w:rsidRPr="0097271D" w:rsidRDefault="00B04953" w:rsidP="007A1C3B">
      <w:pPr>
        <w:pStyle w:val="Akapitzlist"/>
        <w:numPr>
          <w:ilvl w:val="0"/>
          <w:numId w:val="23"/>
        </w:numPr>
        <w:rPr>
          <w:sz w:val="20"/>
          <w:szCs w:val="20"/>
        </w:rPr>
      </w:pPr>
      <w:r w:rsidRPr="0097271D">
        <w:rPr>
          <w:sz w:val="20"/>
          <w:szCs w:val="20"/>
        </w:rPr>
        <w:lastRenderedPageBreak/>
        <w:t xml:space="preserve">wykaz robót budowlanych wykonanych nie wcześniej niż w okresie ostatnich </w:t>
      </w:r>
      <w:r w:rsidR="007C7395" w:rsidRPr="0097271D">
        <w:rPr>
          <w:sz w:val="20"/>
          <w:szCs w:val="20"/>
        </w:rPr>
        <w:t>5</w:t>
      </w:r>
      <w:r w:rsidRPr="0097271D">
        <w:rPr>
          <w:sz w:val="20"/>
          <w:szCs w:val="20"/>
        </w:rPr>
        <w:t xml:space="preserve"> lat przed upływem terminu składania ofert, a jeżeli okres prowadzen</w:t>
      </w:r>
      <w:r w:rsidR="00AD083E" w:rsidRPr="0097271D">
        <w:rPr>
          <w:sz w:val="20"/>
          <w:szCs w:val="20"/>
        </w:rPr>
        <w:t xml:space="preserve">ia działalności jest krótszy - </w:t>
      </w:r>
      <w:r w:rsidRPr="0097271D">
        <w:rPr>
          <w:sz w:val="20"/>
          <w:szCs w:val="20"/>
        </w:rPr>
        <w:t>w tym okresie, wraz z podaniem ich rodzaju, war</w:t>
      </w:r>
      <w:r w:rsidR="00AD083E" w:rsidRPr="0097271D">
        <w:rPr>
          <w:sz w:val="20"/>
          <w:szCs w:val="20"/>
        </w:rPr>
        <w:t xml:space="preserve">tości, daty, miejsca wykonania </w:t>
      </w:r>
      <w:r w:rsidRPr="0097271D">
        <w:rPr>
          <w:sz w:val="20"/>
          <w:szCs w:val="20"/>
        </w:rPr>
        <w:t xml:space="preserve">i podmiotów, na rzecz których roboty te zostały wykonane, z załączeniem dowodów określających czy te roboty budowlane zostały wykonane należycie, w szczególności informacji o tym czy roboty zostały wykonane zgodnie </w:t>
      </w:r>
      <w:r w:rsidR="00C56CED" w:rsidRPr="0097271D">
        <w:rPr>
          <w:sz w:val="20"/>
          <w:szCs w:val="20"/>
        </w:rPr>
        <w:t xml:space="preserve">z przepisami prawa budowlanego </w:t>
      </w:r>
      <w:r w:rsidRPr="0097271D">
        <w:rPr>
          <w:sz w:val="20"/>
          <w:szCs w:val="20"/>
        </w:rPr>
        <w:t>i prawidłowo ukończone - sporządzony według załącznika nr</w:t>
      </w:r>
      <w:r w:rsidR="005019BB" w:rsidRPr="0097271D">
        <w:rPr>
          <w:sz w:val="20"/>
          <w:szCs w:val="20"/>
        </w:rPr>
        <w:t xml:space="preserve"> </w:t>
      </w:r>
      <w:r w:rsidR="00A34361" w:rsidRPr="0097271D">
        <w:rPr>
          <w:sz w:val="20"/>
          <w:szCs w:val="20"/>
        </w:rPr>
        <w:t xml:space="preserve">8 </w:t>
      </w:r>
      <w:r w:rsidR="005019BB" w:rsidRPr="0097271D">
        <w:rPr>
          <w:sz w:val="20"/>
          <w:szCs w:val="20"/>
        </w:rPr>
        <w:t xml:space="preserve"> do SIWZ - dokument składany </w:t>
      </w:r>
      <w:r w:rsidRPr="0097271D">
        <w:rPr>
          <w:sz w:val="20"/>
          <w:szCs w:val="20"/>
        </w:rPr>
        <w:t xml:space="preserve">w oryginale – zgodnie z opisanym warunkiem </w:t>
      </w:r>
      <w:r w:rsidR="00F627C4" w:rsidRPr="0097271D">
        <w:rPr>
          <w:sz w:val="20"/>
          <w:szCs w:val="20"/>
        </w:rPr>
        <w:t xml:space="preserve">w Rdz. </w:t>
      </w:r>
      <w:r w:rsidRPr="0097271D">
        <w:rPr>
          <w:sz w:val="20"/>
          <w:szCs w:val="20"/>
        </w:rPr>
        <w:t xml:space="preserve">V pkt 2 </w:t>
      </w:r>
      <w:proofErr w:type="spellStart"/>
      <w:r w:rsidRPr="0097271D">
        <w:rPr>
          <w:sz w:val="20"/>
          <w:szCs w:val="20"/>
        </w:rPr>
        <w:t>ppkt</w:t>
      </w:r>
      <w:proofErr w:type="spellEnd"/>
      <w:r w:rsidRPr="0097271D">
        <w:rPr>
          <w:sz w:val="20"/>
          <w:szCs w:val="20"/>
        </w:rPr>
        <w:t xml:space="preserve"> 2.</w:t>
      </w:r>
      <w:r w:rsidR="00F627C4" w:rsidRPr="0097271D">
        <w:rPr>
          <w:sz w:val="20"/>
          <w:szCs w:val="20"/>
        </w:rPr>
        <w:t>3.</w:t>
      </w:r>
      <w:r w:rsidR="007402F7" w:rsidRPr="0097271D">
        <w:rPr>
          <w:sz w:val="20"/>
          <w:szCs w:val="20"/>
        </w:rPr>
        <w:t>a)</w:t>
      </w:r>
    </w:p>
    <w:p w14:paraId="077C6891" w14:textId="4344B658" w:rsidR="00B04953" w:rsidRPr="00AE0372" w:rsidRDefault="00B04953" w:rsidP="00AE0372">
      <w:pPr>
        <w:pStyle w:val="Akapitzlist"/>
        <w:ind w:left="1440"/>
        <w:rPr>
          <w:sz w:val="20"/>
          <w:szCs w:val="20"/>
        </w:rPr>
      </w:pPr>
      <w:r w:rsidRPr="0097271D">
        <w:rPr>
          <w:sz w:val="20"/>
          <w:szCs w:val="20"/>
        </w:rPr>
        <w:t xml:space="preserve">Dowodami, o których mowa powyżej są referencje bądź inne dokumenty wystawione </w:t>
      </w:r>
      <w:r w:rsidR="00A34361" w:rsidRPr="0097271D">
        <w:rPr>
          <w:sz w:val="20"/>
          <w:szCs w:val="20"/>
        </w:rPr>
        <w:t xml:space="preserve">             </w:t>
      </w:r>
      <w:r w:rsidRPr="0097271D">
        <w:rPr>
          <w:sz w:val="20"/>
          <w:szCs w:val="20"/>
        </w:rPr>
        <w:t>przez podmiot, na rzecz, którego roboty budowlane były wykonywane, a j</w:t>
      </w:r>
      <w:r w:rsidR="007402F7" w:rsidRPr="0097271D">
        <w:rPr>
          <w:sz w:val="20"/>
          <w:szCs w:val="20"/>
        </w:rPr>
        <w:t xml:space="preserve">eżeli z </w:t>
      </w:r>
      <w:r w:rsidR="007402F7" w:rsidRPr="00AE0372">
        <w:rPr>
          <w:sz w:val="20"/>
          <w:szCs w:val="20"/>
        </w:rPr>
        <w:t xml:space="preserve">uzasadnionej przyczyny </w:t>
      </w:r>
      <w:r w:rsidRPr="00AE0372">
        <w:rPr>
          <w:sz w:val="20"/>
          <w:szCs w:val="20"/>
        </w:rPr>
        <w:t xml:space="preserve">o obiektywnym charakterze Wykonawca nie jest w stanie uzyskać tych dokumentów - inne dokumenty; </w:t>
      </w:r>
    </w:p>
    <w:p w14:paraId="4AC4412A" w14:textId="74A1064A" w:rsidR="00B04953" w:rsidRPr="0097271D" w:rsidRDefault="00B04953" w:rsidP="007A1C3B">
      <w:pPr>
        <w:pStyle w:val="Akapitzlist"/>
        <w:numPr>
          <w:ilvl w:val="0"/>
          <w:numId w:val="23"/>
        </w:numPr>
        <w:rPr>
          <w:sz w:val="20"/>
          <w:szCs w:val="20"/>
        </w:rPr>
      </w:pPr>
      <w:r w:rsidRPr="0097271D">
        <w:rPr>
          <w:sz w:val="20"/>
          <w:szCs w:val="20"/>
        </w:rPr>
        <w:t>wykaz osób skierowanych przez Wykonawcę do realizacji zamówienia publicznego,</w:t>
      </w:r>
      <w:r w:rsidR="005019BB" w:rsidRPr="0097271D">
        <w:rPr>
          <w:sz w:val="20"/>
          <w:szCs w:val="20"/>
        </w:rPr>
        <w:t xml:space="preserve"> </w:t>
      </w:r>
      <w:r w:rsidRPr="0097271D">
        <w:rPr>
          <w:sz w:val="20"/>
          <w:szCs w:val="20"/>
        </w:rPr>
        <w:t>w szczególności odpowiedzialnych za kierow</w:t>
      </w:r>
      <w:r w:rsidR="009E5FC3" w:rsidRPr="0097271D">
        <w:rPr>
          <w:sz w:val="20"/>
          <w:szCs w:val="20"/>
        </w:rPr>
        <w:t xml:space="preserve">anie robotami budowlanymi, wraz </w:t>
      </w:r>
      <w:r w:rsidRPr="0097271D">
        <w:rPr>
          <w:sz w:val="20"/>
          <w:szCs w:val="20"/>
        </w:rPr>
        <w:t>z informacjami na temat ich kwalifikacji zawodowych, uprawni</w:t>
      </w:r>
      <w:r w:rsidR="009E5FC3" w:rsidRPr="0097271D">
        <w:rPr>
          <w:sz w:val="20"/>
          <w:szCs w:val="20"/>
        </w:rPr>
        <w:t>eń, doświadczenia</w:t>
      </w:r>
      <w:r w:rsidRPr="0097271D">
        <w:rPr>
          <w:sz w:val="20"/>
          <w:szCs w:val="20"/>
        </w:rPr>
        <w:t xml:space="preserve"> i wykształcenia niezbędnych do wykonania zamówienia publicznego, a także zakresu wykonywanych przez nie czynności oraz informacją o podstawie do dysponowania tymi osobami - załącznik nr 7 do SIWZ - dokument składany w formie oryginału. Do wykazu do kierownika budowy należy dołączyć oświadczenie Wykonawcy, że zaproponowana osoba posiada wymagane uprawnienia i przynależy do właściwej izby samorządu zawodowego, jeżeli taki wymóg na te osoby nakłada Prawo budowlane – zgodn</w:t>
      </w:r>
      <w:r w:rsidR="00AD5E09" w:rsidRPr="0097271D">
        <w:rPr>
          <w:sz w:val="20"/>
          <w:szCs w:val="20"/>
        </w:rPr>
        <w:t xml:space="preserve">ie z opisanym warunkiem w Rdz. </w:t>
      </w:r>
      <w:r w:rsidR="005019BB" w:rsidRPr="0097271D">
        <w:rPr>
          <w:sz w:val="20"/>
          <w:szCs w:val="20"/>
        </w:rPr>
        <w:t xml:space="preserve">V pkt 2 </w:t>
      </w:r>
      <w:proofErr w:type="spellStart"/>
      <w:r w:rsidR="005019BB" w:rsidRPr="0097271D">
        <w:rPr>
          <w:sz w:val="20"/>
          <w:szCs w:val="20"/>
        </w:rPr>
        <w:t>ppkt</w:t>
      </w:r>
      <w:proofErr w:type="spellEnd"/>
      <w:r w:rsidR="005019BB" w:rsidRPr="0097271D">
        <w:rPr>
          <w:sz w:val="20"/>
          <w:szCs w:val="20"/>
        </w:rPr>
        <w:t xml:space="preserve"> 2.3. b).</w:t>
      </w:r>
    </w:p>
    <w:p w14:paraId="3E6C9BF0" w14:textId="77777777" w:rsidR="002F4861" w:rsidRPr="002F4861" w:rsidRDefault="002F4861" w:rsidP="007A1C3B">
      <w:pPr>
        <w:pStyle w:val="Akapitzlist"/>
        <w:numPr>
          <w:ilvl w:val="0"/>
          <w:numId w:val="24"/>
        </w:numPr>
        <w:rPr>
          <w:vanish/>
          <w:sz w:val="20"/>
          <w:szCs w:val="20"/>
        </w:rPr>
      </w:pPr>
    </w:p>
    <w:p w14:paraId="11CC5AFC" w14:textId="77777777" w:rsidR="002F4861" w:rsidRPr="002F4861" w:rsidRDefault="002F4861" w:rsidP="007A1C3B">
      <w:pPr>
        <w:pStyle w:val="Akapitzlist"/>
        <w:numPr>
          <w:ilvl w:val="0"/>
          <w:numId w:val="24"/>
        </w:numPr>
        <w:rPr>
          <w:vanish/>
          <w:sz w:val="20"/>
          <w:szCs w:val="20"/>
        </w:rPr>
      </w:pPr>
    </w:p>
    <w:p w14:paraId="79AF28CE" w14:textId="77777777" w:rsidR="002F4861" w:rsidRPr="002F4861" w:rsidRDefault="002F4861" w:rsidP="007A1C3B">
      <w:pPr>
        <w:pStyle w:val="Akapitzlist"/>
        <w:numPr>
          <w:ilvl w:val="0"/>
          <w:numId w:val="24"/>
        </w:numPr>
        <w:rPr>
          <w:vanish/>
          <w:sz w:val="20"/>
          <w:szCs w:val="20"/>
        </w:rPr>
      </w:pPr>
    </w:p>
    <w:p w14:paraId="2C584826" w14:textId="77777777" w:rsidR="002F4861" w:rsidRPr="002F4861" w:rsidRDefault="002F4861" w:rsidP="007A1C3B">
      <w:pPr>
        <w:pStyle w:val="Akapitzlist"/>
        <w:numPr>
          <w:ilvl w:val="0"/>
          <w:numId w:val="24"/>
        </w:numPr>
        <w:rPr>
          <w:vanish/>
          <w:sz w:val="20"/>
          <w:szCs w:val="20"/>
        </w:rPr>
      </w:pPr>
    </w:p>
    <w:p w14:paraId="6604D4D4" w14:textId="4FBD4DA3" w:rsidR="00B04953" w:rsidRPr="002F4861" w:rsidRDefault="00AB6D29" w:rsidP="007A1C3B">
      <w:pPr>
        <w:pStyle w:val="Akapitzlist"/>
        <w:numPr>
          <w:ilvl w:val="1"/>
          <w:numId w:val="24"/>
        </w:numPr>
        <w:rPr>
          <w:sz w:val="20"/>
          <w:szCs w:val="20"/>
        </w:rPr>
      </w:pPr>
      <w:r w:rsidRPr="002F4861">
        <w:rPr>
          <w:sz w:val="20"/>
          <w:szCs w:val="20"/>
        </w:rPr>
        <w:t>W przypadku</w:t>
      </w:r>
      <w:r w:rsidR="00B04953" w:rsidRPr="002F4861">
        <w:rPr>
          <w:sz w:val="20"/>
          <w:szCs w:val="20"/>
        </w:rPr>
        <w:t>, gdy Wykonawca powołuje się na dostę</w:t>
      </w:r>
      <w:r w:rsidR="005019BB" w:rsidRPr="002F4861">
        <w:rPr>
          <w:sz w:val="20"/>
          <w:szCs w:val="20"/>
        </w:rPr>
        <w:t xml:space="preserve">pne oświadczenia lub dokumenty w formie elektronicznej </w:t>
      </w:r>
      <w:r w:rsidR="00B04953" w:rsidRPr="002F4861">
        <w:rPr>
          <w:sz w:val="20"/>
          <w:szCs w:val="20"/>
        </w:rPr>
        <w:t xml:space="preserve">pod określonymi adresami </w:t>
      </w:r>
      <w:r w:rsidR="00C56CED" w:rsidRPr="002F4861">
        <w:rPr>
          <w:sz w:val="20"/>
          <w:szCs w:val="20"/>
        </w:rPr>
        <w:t xml:space="preserve">internetowymi ogólnodostępnych </w:t>
      </w:r>
      <w:r w:rsidR="00B04953" w:rsidRPr="002F4861">
        <w:rPr>
          <w:sz w:val="20"/>
          <w:szCs w:val="20"/>
        </w:rPr>
        <w:t xml:space="preserve">i bezpłatnych baz danych, Wykonawca wskazuje te oświadczenia lub dokumenty, aby Zamawiający mógł pobrać dokumenty samodzielnie. </w:t>
      </w:r>
    </w:p>
    <w:p w14:paraId="6265AA6C" w14:textId="47AECE61" w:rsidR="00B04953" w:rsidRPr="002F4861" w:rsidRDefault="00B04953" w:rsidP="007A1C3B">
      <w:pPr>
        <w:pStyle w:val="Akapitzlist"/>
        <w:numPr>
          <w:ilvl w:val="1"/>
          <w:numId w:val="24"/>
        </w:numPr>
        <w:rPr>
          <w:sz w:val="20"/>
          <w:szCs w:val="20"/>
        </w:rPr>
      </w:pPr>
      <w:r w:rsidRPr="002F4861">
        <w:rPr>
          <w:sz w:val="20"/>
          <w:szCs w:val="20"/>
        </w:rPr>
        <w:t>W przypadku, gdy Wykonawca powołuje się, na dokum</w:t>
      </w:r>
      <w:r w:rsidR="005019BB" w:rsidRPr="002F4861">
        <w:rPr>
          <w:sz w:val="20"/>
          <w:szCs w:val="20"/>
        </w:rPr>
        <w:t xml:space="preserve">enty podmiotowe znajdujące się </w:t>
      </w:r>
      <w:r w:rsidRPr="002F4861">
        <w:rPr>
          <w:sz w:val="20"/>
          <w:szCs w:val="20"/>
        </w:rPr>
        <w:t>w posiadaniu Zamawiającego, przechowywane przez Zamawiającego zgodnie z art. 97 ust. 1 ustawy, Wykonawca wskazuje te oświadcze</w:t>
      </w:r>
      <w:r w:rsidR="00C56CED" w:rsidRPr="002F4861">
        <w:rPr>
          <w:sz w:val="20"/>
          <w:szCs w:val="20"/>
        </w:rPr>
        <w:t xml:space="preserve">nia lub dokumenty, Zamawiający </w:t>
      </w:r>
      <w:r w:rsidRPr="002F4861">
        <w:rPr>
          <w:sz w:val="20"/>
          <w:szCs w:val="20"/>
        </w:rPr>
        <w:t>w ce</w:t>
      </w:r>
      <w:r w:rsidR="005019BB" w:rsidRPr="002F4861">
        <w:rPr>
          <w:sz w:val="20"/>
          <w:szCs w:val="20"/>
        </w:rPr>
        <w:t xml:space="preserve">lu potwierdzenia okoliczności, </w:t>
      </w:r>
      <w:r w:rsidRPr="002F4861">
        <w:rPr>
          <w:sz w:val="20"/>
          <w:szCs w:val="20"/>
        </w:rPr>
        <w:t>o których mowa w art. 25 ust. 1 pkt 1 i 3 ustawy, korzysta z posiadanych oświadczeń lub dokumentów, o ile są aktualne</w:t>
      </w:r>
      <w:r w:rsidR="005019BB" w:rsidRPr="002F4861">
        <w:rPr>
          <w:sz w:val="20"/>
          <w:szCs w:val="20"/>
        </w:rPr>
        <w:t>.</w:t>
      </w:r>
    </w:p>
    <w:p w14:paraId="7147D02A" w14:textId="7C37F0D0" w:rsidR="00B04953" w:rsidRPr="002F4861" w:rsidRDefault="00B04953" w:rsidP="007A1C3B">
      <w:pPr>
        <w:pStyle w:val="Akapitzlist"/>
        <w:numPr>
          <w:ilvl w:val="1"/>
          <w:numId w:val="24"/>
        </w:numPr>
        <w:rPr>
          <w:sz w:val="20"/>
          <w:szCs w:val="20"/>
        </w:rPr>
      </w:pPr>
      <w:r w:rsidRPr="002F4861">
        <w:rPr>
          <w:sz w:val="20"/>
          <w:szCs w:val="20"/>
        </w:rPr>
        <w:t>Wykonawca, który podlega wykluczeniu na podstawie art. 24 u</w:t>
      </w:r>
      <w:r w:rsidR="00AA3180" w:rsidRPr="002F4861">
        <w:rPr>
          <w:sz w:val="20"/>
          <w:szCs w:val="20"/>
        </w:rPr>
        <w:t xml:space="preserve">st. 1 pkt 13 i 14 oraz 16 - 20 </w:t>
      </w:r>
      <w:r w:rsidRPr="002F4861">
        <w:rPr>
          <w:sz w:val="20"/>
          <w:szCs w:val="20"/>
        </w:rPr>
        <w:t>lub ust. 5, może przedstawić dowody na to, że podjęte przez niego środki są wystarczające do wykazania jego rzetelności, w szczególności udowodnić naprawienie sz</w:t>
      </w:r>
      <w:r w:rsidR="00825B79">
        <w:rPr>
          <w:sz w:val="20"/>
          <w:szCs w:val="20"/>
        </w:rPr>
        <w:t xml:space="preserve">kody wyrządzonej przestępstwem, </w:t>
      </w:r>
      <w:r w:rsidRPr="002F4861">
        <w:rPr>
          <w:sz w:val="20"/>
          <w:szCs w:val="20"/>
        </w:rPr>
        <w:t>zadośćuczynienie pieniężne za doznaną krzywdę, podjęcie konkretnych środków technicznych, organizacyjnych i kadrowych, które są odpowiednie dla zapobiegania dalszym przestępstwom lub przestępstwom skarbowym lub nieprawid</w:t>
      </w:r>
      <w:r w:rsidR="005D4C9C" w:rsidRPr="002F4861">
        <w:rPr>
          <w:sz w:val="20"/>
          <w:szCs w:val="20"/>
        </w:rPr>
        <w:t xml:space="preserve">łowemu postępowaniu Wykonawcy. </w:t>
      </w:r>
      <w:r w:rsidRPr="002F4861">
        <w:rPr>
          <w:sz w:val="20"/>
          <w:szCs w:val="20"/>
        </w:rPr>
        <w:t xml:space="preserve">W przypadku, gdy Zamawiający uzna przedstawione dowody za wystarczające, wykonawca nie podlega wykluczeniu. </w:t>
      </w:r>
    </w:p>
    <w:p w14:paraId="6B09E0C7" w14:textId="59054BD5" w:rsidR="00B04953" w:rsidRPr="0097271D" w:rsidRDefault="00B04953" w:rsidP="007A1C3B">
      <w:pPr>
        <w:pStyle w:val="Akapitzlist"/>
        <w:numPr>
          <w:ilvl w:val="0"/>
          <w:numId w:val="19"/>
        </w:numPr>
        <w:rPr>
          <w:sz w:val="20"/>
          <w:szCs w:val="20"/>
        </w:rPr>
      </w:pPr>
      <w:r w:rsidRPr="0097271D">
        <w:rPr>
          <w:sz w:val="20"/>
          <w:szCs w:val="20"/>
        </w:rPr>
        <w:t xml:space="preserve">W celu potwierdzenia przez Wykonawcę braku podstaw wykluczenia, Wykonawca składa: </w:t>
      </w:r>
    </w:p>
    <w:p w14:paraId="75012681" w14:textId="77777777" w:rsidR="00B04953" w:rsidRPr="0097271D" w:rsidRDefault="00B04953" w:rsidP="007A1C3B">
      <w:pPr>
        <w:pStyle w:val="Akapitzlist"/>
        <w:numPr>
          <w:ilvl w:val="0"/>
          <w:numId w:val="25"/>
        </w:numPr>
        <w:rPr>
          <w:sz w:val="20"/>
          <w:szCs w:val="20"/>
        </w:rPr>
      </w:pPr>
      <w:r w:rsidRPr="0097271D">
        <w:rPr>
          <w:sz w:val="20"/>
          <w:szCs w:val="20"/>
        </w:rPr>
        <w:t>odpis z właściwego rejestru lub z centralnej ewidencji i informacji o działalności gospodarczej, jeżeli odrębne przepisy wymagają wpisu do rejestru lub ewidencji, w celu potwierdzenia braku podstaw do wykluczenia na podstawie art. 24 ust. 5 pkt 1 ustawy;</w:t>
      </w:r>
    </w:p>
    <w:p w14:paraId="482F1893" w14:textId="77777777" w:rsidR="00B04953" w:rsidRPr="0097271D" w:rsidRDefault="00B04953" w:rsidP="007A1C3B">
      <w:pPr>
        <w:pStyle w:val="Akapitzlist"/>
        <w:numPr>
          <w:ilvl w:val="0"/>
          <w:numId w:val="25"/>
        </w:numPr>
        <w:rPr>
          <w:sz w:val="20"/>
          <w:szCs w:val="20"/>
        </w:rPr>
      </w:pPr>
      <w:r w:rsidRPr="0097271D">
        <w:rPr>
          <w:sz w:val="20"/>
          <w:szCs w:val="20"/>
        </w:rPr>
        <w:t>zaświadczenie właściwego naczelnika urzęd</w:t>
      </w:r>
      <w:r w:rsidR="00C56CED" w:rsidRPr="0097271D">
        <w:rPr>
          <w:sz w:val="20"/>
          <w:szCs w:val="20"/>
        </w:rPr>
        <w:t xml:space="preserve">u skarbowego potwierdzającego, </w:t>
      </w:r>
      <w:r w:rsidRPr="0097271D">
        <w:rPr>
          <w:sz w:val="20"/>
          <w:szCs w:val="20"/>
        </w:rPr>
        <w:t>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1CEA707" w14:textId="6BADABA4" w:rsidR="00B04953" w:rsidRPr="0097271D" w:rsidRDefault="00B04953" w:rsidP="007A1C3B">
      <w:pPr>
        <w:pStyle w:val="Akapitzlist"/>
        <w:numPr>
          <w:ilvl w:val="0"/>
          <w:numId w:val="25"/>
        </w:numPr>
        <w:rPr>
          <w:sz w:val="20"/>
          <w:szCs w:val="20"/>
        </w:rPr>
      </w:pPr>
      <w:r w:rsidRPr="0097271D">
        <w:rPr>
          <w:sz w:val="20"/>
          <w:szCs w:val="20"/>
        </w:rPr>
        <w:t>zaświadczenie właściwej terenowej jednostki organizacyjnej Zakładu Ubezpieczeń Społecznych lub Kasy Rolniczego Ubezpieczenia Społecznego albo inny dokument potwierdzający, że Wykonawca nie zalega z opłacaniem składek na ubezpieczenie społeczne lub zdrowotne, wystawiony nie wcześniej niż 3 miesiące przed upływem terminu skład</w:t>
      </w:r>
      <w:r w:rsidR="00825B79">
        <w:rPr>
          <w:sz w:val="20"/>
          <w:szCs w:val="20"/>
        </w:rPr>
        <w:t>ania ofert</w:t>
      </w:r>
      <w:r w:rsidRPr="0097271D">
        <w:rPr>
          <w:sz w:val="20"/>
          <w:szCs w:val="20"/>
        </w:rPr>
        <w:t>, l</w:t>
      </w:r>
      <w:r w:rsidR="00527935" w:rsidRPr="0097271D">
        <w:rPr>
          <w:sz w:val="20"/>
          <w:szCs w:val="20"/>
        </w:rPr>
        <w:t>ub inny dokument potwierdzający</w:t>
      </w:r>
      <w:r w:rsidRPr="0097271D">
        <w:rPr>
          <w:sz w:val="20"/>
          <w:szCs w:val="20"/>
        </w:rPr>
        <w:t>, że Wykonawca zawarł porozumienie z właściwym organem w spra</w:t>
      </w:r>
      <w:r w:rsidR="00807DD5" w:rsidRPr="0097271D">
        <w:rPr>
          <w:sz w:val="20"/>
          <w:szCs w:val="20"/>
        </w:rPr>
        <w:t xml:space="preserve">wie spłat tych należności wraz </w:t>
      </w:r>
      <w:r w:rsidRPr="0097271D">
        <w:rPr>
          <w:sz w:val="20"/>
          <w:szCs w:val="20"/>
        </w:rPr>
        <w:t>z ewentualnymi odsetkami lub grzywnami, w szczególności uzyskał przewidziane prawem zwolnienie, odroczenie lub rozłożenie na raty zaległych płatności lub wstrzymanie w całości wykonania decyzji właściwego organu;</w:t>
      </w:r>
    </w:p>
    <w:p w14:paraId="7FEA9965" w14:textId="77FF5F4D" w:rsidR="00B04953" w:rsidRPr="0097271D" w:rsidRDefault="00B04953" w:rsidP="007A1C3B">
      <w:pPr>
        <w:pStyle w:val="Akapitzlist"/>
        <w:numPr>
          <w:ilvl w:val="0"/>
          <w:numId w:val="25"/>
        </w:numPr>
        <w:rPr>
          <w:sz w:val="20"/>
          <w:szCs w:val="20"/>
        </w:rPr>
      </w:pPr>
      <w:r w:rsidRPr="0097271D">
        <w:rPr>
          <w:sz w:val="20"/>
          <w:szCs w:val="20"/>
        </w:rPr>
        <w:lastRenderedPageBreak/>
        <w:t>oświadczenie Wykonawcy o niezaleganiu z opłacanie</w:t>
      </w:r>
      <w:r w:rsidR="00527935" w:rsidRPr="0097271D">
        <w:rPr>
          <w:sz w:val="20"/>
          <w:szCs w:val="20"/>
        </w:rPr>
        <w:t xml:space="preserve">m podatków i opłat lokalnych,  </w:t>
      </w:r>
      <w:r w:rsidRPr="0097271D">
        <w:rPr>
          <w:sz w:val="20"/>
          <w:szCs w:val="20"/>
        </w:rPr>
        <w:t>o których mowa w ustawie z dnia 12 stycznia 1991 r. o podatkach i opłatach lokalnych (Dz. U. z 201</w:t>
      </w:r>
      <w:r w:rsidR="009E3025">
        <w:rPr>
          <w:sz w:val="20"/>
          <w:szCs w:val="20"/>
        </w:rPr>
        <w:t>8 r. poz. 1445 tj.</w:t>
      </w:r>
      <w:r w:rsidRPr="0097271D">
        <w:rPr>
          <w:sz w:val="20"/>
          <w:szCs w:val="20"/>
        </w:rPr>
        <w:t xml:space="preserve">). – sporządzone zgodnie z wzorem stanowiącym załącznik nr </w:t>
      </w:r>
      <w:r w:rsidR="00822367" w:rsidRPr="0097271D">
        <w:rPr>
          <w:sz w:val="20"/>
          <w:szCs w:val="20"/>
        </w:rPr>
        <w:t xml:space="preserve">9 </w:t>
      </w:r>
      <w:r w:rsidRPr="0097271D">
        <w:rPr>
          <w:sz w:val="20"/>
          <w:szCs w:val="20"/>
        </w:rPr>
        <w:t>do SIWZ.</w:t>
      </w:r>
    </w:p>
    <w:p w14:paraId="7B4BEDC1" w14:textId="77777777" w:rsidR="002D461F" w:rsidRPr="002D461F" w:rsidRDefault="002D461F" w:rsidP="007A1C3B">
      <w:pPr>
        <w:pStyle w:val="Akapitzlist"/>
        <w:numPr>
          <w:ilvl w:val="0"/>
          <w:numId w:val="26"/>
        </w:numPr>
        <w:rPr>
          <w:vanish/>
          <w:sz w:val="20"/>
          <w:szCs w:val="20"/>
        </w:rPr>
      </w:pPr>
    </w:p>
    <w:p w14:paraId="5E8ACD48" w14:textId="77777777" w:rsidR="002D461F" w:rsidRPr="002D461F" w:rsidRDefault="002D461F" w:rsidP="007A1C3B">
      <w:pPr>
        <w:pStyle w:val="Akapitzlist"/>
        <w:numPr>
          <w:ilvl w:val="0"/>
          <w:numId w:val="26"/>
        </w:numPr>
        <w:rPr>
          <w:vanish/>
          <w:sz w:val="20"/>
          <w:szCs w:val="20"/>
        </w:rPr>
      </w:pPr>
    </w:p>
    <w:p w14:paraId="1F65B0BF" w14:textId="77777777" w:rsidR="002D461F" w:rsidRPr="002D461F" w:rsidRDefault="002D461F" w:rsidP="007A1C3B">
      <w:pPr>
        <w:pStyle w:val="Akapitzlist"/>
        <w:numPr>
          <w:ilvl w:val="0"/>
          <w:numId w:val="26"/>
        </w:numPr>
        <w:rPr>
          <w:vanish/>
          <w:sz w:val="20"/>
          <w:szCs w:val="20"/>
        </w:rPr>
      </w:pPr>
    </w:p>
    <w:p w14:paraId="27B62C58" w14:textId="77777777" w:rsidR="002D461F" w:rsidRPr="002D461F" w:rsidRDefault="002D461F" w:rsidP="007A1C3B">
      <w:pPr>
        <w:pStyle w:val="Akapitzlist"/>
        <w:numPr>
          <w:ilvl w:val="0"/>
          <w:numId w:val="26"/>
        </w:numPr>
        <w:rPr>
          <w:vanish/>
          <w:sz w:val="20"/>
          <w:szCs w:val="20"/>
        </w:rPr>
      </w:pPr>
    </w:p>
    <w:p w14:paraId="4DF7F059" w14:textId="77777777" w:rsidR="002D461F" w:rsidRPr="002D461F" w:rsidRDefault="002D461F" w:rsidP="007A1C3B">
      <w:pPr>
        <w:pStyle w:val="Akapitzlist"/>
        <w:numPr>
          <w:ilvl w:val="0"/>
          <w:numId w:val="26"/>
        </w:numPr>
        <w:rPr>
          <w:vanish/>
          <w:sz w:val="20"/>
          <w:szCs w:val="20"/>
        </w:rPr>
      </w:pPr>
    </w:p>
    <w:p w14:paraId="2E16012E" w14:textId="77777777" w:rsidR="002D461F" w:rsidRPr="002D461F" w:rsidRDefault="002D461F" w:rsidP="007A1C3B">
      <w:pPr>
        <w:pStyle w:val="Akapitzlist"/>
        <w:numPr>
          <w:ilvl w:val="0"/>
          <w:numId w:val="26"/>
        </w:numPr>
        <w:rPr>
          <w:vanish/>
          <w:sz w:val="20"/>
          <w:szCs w:val="20"/>
        </w:rPr>
      </w:pPr>
    </w:p>
    <w:p w14:paraId="08DF8BEE" w14:textId="77777777" w:rsidR="002D461F" w:rsidRPr="002D461F" w:rsidRDefault="002D461F" w:rsidP="007A1C3B">
      <w:pPr>
        <w:pStyle w:val="Akapitzlist"/>
        <w:numPr>
          <w:ilvl w:val="0"/>
          <w:numId w:val="26"/>
        </w:numPr>
        <w:rPr>
          <w:vanish/>
          <w:sz w:val="20"/>
          <w:szCs w:val="20"/>
        </w:rPr>
      </w:pPr>
    </w:p>
    <w:p w14:paraId="6F47D09F" w14:textId="1D380333" w:rsidR="00FA300A" w:rsidRPr="002D461F" w:rsidRDefault="00B04953" w:rsidP="007A1C3B">
      <w:pPr>
        <w:pStyle w:val="Akapitzlist"/>
        <w:numPr>
          <w:ilvl w:val="1"/>
          <w:numId w:val="26"/>
        </w:numPr>
        <w:rPr>
          <w:sz w:val="20"/>
          <w:szCs w:val="20"/>
        </w:rPr>
      </w:pPr>
      <w:r w:rsidRPr="002D461F">
        <w:rPr>
          <w:sz w:val="20"/>
          <w:szCs w:val="20"/>
        </w:rPr>
        <w:t>Jeżeli Wykonawca ma siedzibę lub miejsce zamieszkania poza terytorium Rzeczy</w:t>
      </w:r>
      <w:r w:rsidR="00CF6A40" w:rsidRPr="002D461F">
        <w:rPr>
          <w:sz w:val="20"/>
          <w:szCs w:val="20"/>
        </w:rPr>
        <w:t xml:space="preserve">pospolitej </w:t>
      </w:r>
      <w:r w:rsidR="0040774E" w:rsidRPr="002D461F">
        <w:rPr>
          <w:sz w:val="20"/>
          <w:szCs w:val="20"/>
        </w:rPr>
        <w:t xml:space="preserve">Polskiej, zamiast dokumentów, o których mowa w punkcie Rdz. VII pkt 7 </w:t>
      </w:r>
      <w:proofErr w:type="spellStart"/>
      <w:r w:rsidR="0040774E" w:rsidRPr="002D461F">
        <w:rPr>
          <w:sz w:val="20"/>
          <w:szCs w:val="20"/>
        </w:rPr>
        <w:t>ppkt</w:t>
      </w:r>
      <w:proofErr w:type="spellEnd"/>
      <w:r w:rsidR="0040774E" w:rsidRPr="002D461F">
        <w:rPr>
          <w:sz w:val="20"/>
          <w:szCs w:val="20"/>
        </w:rPr>
        <w:t xml:space="preserve"> a) – c) składa  dokument lub dokumenty wystawione w kraju, w którym Wykonawca ma siedzibę lub miejsce zamieszkania, potwierdzające odpowiednio, że:</w:t>
      </w:r>
    </w:p>
    <w:p w14:paraId="6BE24F31" w14:textId="77777777" w:rsidR="00B04953" w:rsidRPr="002D461F" w:rsidRDefault="00B04953" w:rsidP="007A1C3B">
      <w:pPr>
        <w:pStyle w:val="Akapitzlist"/>
        <w:numPr>
          <w:ilvl w:val="0"/>
          <w:numId w:val="27"/>
        </w:numPr>
        <w:rPr>
          <w:sz w:val="20"/>
          <w:szCs w:val="20"/>
        </w:rPr>
      </w:pPr>
      <w:r w:rsidRPr="002D461F">
        <w:rPr>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w:t>
      </w:r>
      <w:r w:rsidR="00C5599F" w:rsidRPr="002D461F">
        <w:rPr>
          <w:sz w:val="20"/>
          <w:szCs w:val="20"/>
        </w:rPr>
        <w:t xml:space="preserve">ości lub wstrzymanie </w:t>
      </w:r>
      <w:r w:rsidRPr="002D461F">
        <w:rPr>
          <w:sz w:val="20"/>
          <w:szCs w:val="20"/>
        </w:rPr>
        <w:t>w całości wykonania decyzji właściwego organu,</w:t>
      </w:r>
    </w:p>
    <w:p w14:paraId="64050814" w14:textId="77777777" w:rsidR="00B04953" w:rsidRPr="002D461F" w:rsidRDefault="00B04953" w:rsidP="007A1C3B">
      <w:pPr>
        <w:pStyle w:val="Akapitzlist"/>
        <w:numPr>
          <w:ilvl w:val="0"/>
          <w:numId w:val="27"/>
        </w:numPr>
        <w:rPr>
          <w:sz w:val="20"/>
          <w:szCs w:val="20"/>
        </w:rPr>
      </w:pPr>
      <w:r w:rsidRPr="002D461F">
        <w:rPr>
          <w:sz w:val="20"/>
          <w:szCs w:val="20"/>
        </w:rPr>
        <w:t>nie otwarto jego likwidacji ani nie ogłoszono upadłości.</w:t>
      </w:r>
    </w:p>
    <w:p w14:paraId="73383D9B" w14:textId="57BC58B4" w:rsidR="00FA2748" w:rsidRPr="002D461F" w:rsidRDefault="00B04953" w:rsidP="007A1C3B">
      <w:pPr>
        <w:pStyle w:val="Akapitzlist"/>
        <w:numPr>
          <w:ilvl w:val="1"/>
          <w:numId w:val="26"/>
        </w:numPr>
        <w:rPr>
          <w:sz w:val="20"/>
          <w:szCs w:val="20"/>
        </w:rPr>
      </w:pPr>
      <w:r w:rsidRPr="002D461F">
        <w:rPr>
          <w:sz w:val="20"/>
          <w:szCs w:val="20"/>
        </w:rPr>
        <w:t>Dokumenty, o których mowa w punkcie 7.1.</w:t>
      </w:r>
      <w:r w:rsidR="00845BC7" w:rsidRPr="002D461F">
        <w:rPr>
          <w:sz w:val="20"/>
          <w:szCs w:val="20"/>
        </w:rPr>
        <w:t xml:space="preserve"> </w:t>
      </w:r>
      <w:r w:rsidRPr="002D461F">
        <w:rPr>
          <w:sz w:val="20"/>
          <w:szCs w:val="20"/>
        </w:rPr>
        <w:t xml:space="preserve"> a) powinny być wystawione nie</w:t>
      </w:r>
      <w:r w:rsidR="0040774E" w:rsidRPr="002D461F">
        <w:rPr>
          <w:sz w:val="20"/>
          <w:szCs w:val="20"/>
        </w:rPr>
        <w:t xml:space="preserve"> wcześniej niż 3 miesiące przed upływem terminu składania ofert, w punkcie 7.1. b) powinny być wystawione nie wcześniej niż 6 miesięcy przed upływem terminu składania ofert. </w:t>
      </w:r>
    </w:p>
    <w:p w14:paraId="04EECBED" w14:textId="4E345C0E" w:rsidR="00B04953" w:rsidRPr="002D461F" w:rsidRDefault="00B04953" w:rsidP="007A1C3B">
      <w:pPr>
        <w:pStyle w:val="Akapitzlist"/>
        <w:numPr>
          <w:ilvl w:val="1"/>
          <w:numId w:val="26"/>
        </w:numPr>
        <w:rPr>
          <w:sz w:val="20"/>
          <w:szCs w:val="20"/>
        </w:rPr>
      </w:pPr>
      <w:r w:rsidRPr="002D461F">
        <w:rPr>
          <w:sz w:val="20"/>
          <w:szCs w:val="20"/>
        </w:rPr>
        <w:t>Jeżeli w kraju, w którym Wykonawca ma siedzibę lub miejsce zamieszkania lub miejsce</w:t>
      </w:r>
      <w:r w:rsidR="00FA300A" w:rsidRPr="002D461F">
        <w:rPr>
          <w:sz w:val="20"/>
          <w:szCs w:val="20"/>
        </w:rPr>
        <w:t xml:space="preserve"> </w:t>
      </w:r>
      <w:r w:rsidRPr="002D461F">
        <w:rPr>
          <w:sz w:val="20"/>
          <w:szCs w:val="20"/>
        </w:rPr>
        <w:t xml:space="preserve">zamieszkania ma osoba, której dotyczy dokument, nie wydaje się dokumentów, o których mowa w punktach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 pkt. 7.2. stosuje się odpowiednio. </w:t>
      </w:r>
    </w:p>
    <w:p w14:paraId="581202B6" w14:textId="2C69BA4A" w:rsidR="00B04953" w:rsidRPr="0097271D" w:rsidRDefault="00B04953" w:rsidP="007A1C3B">
      <w:pPr>
        <w:pStyle w:val="Akapitzlist"/>
        <w:numPr>
          <w:ilvl w:val="0"/>
          <w:numId w:val="19"/>
        </w:numPr>
        <w:rPr>
          <w:sz w:val="20"/>
          <w:szCs w:val="20"/>
        </w:rPr>
      </w:pPr>
      <w:r w:rsidRPr="0097271D">
        <w:rPr>
          <w:sz w:val="20"/>
          <w:szCs w:val="20"/>
        </w:rPr>
        <w:t>Dokumenty, wymienione powyżej inne niż oświadczenia, które wymagane są</w:t>
      </w:r>
      <w:r w:rsidR="00961B46" w:rsidRPr="0097271D">
        <w:rPr>
          <w:sz w:val="20"/>
          <w:szCs w:val="20"/>
        </w:rPr>
        <w:t xml:space="preserve"> </w:t>
      </w:r>
      <w:r w:rsidRPr="0097271D">
        <w:rPr>
          <w:sz w:val="20"/>
          <w:szCs w:val="20"/>
        </w:rPr>
        <w:t xml:space="preserve">w </w:t>
      </w:r>
      <w:r w:rsidR="00961B46" w:rsidRPr="0097271D">
        <w:rPr>
          <w:sz w:val="20"/>
          <w:szCs w:val="20"/>
        </w:rPr>
        <w:t xml:space="preserve"> </w:t>
      </w:r>
      <w:r w:rsidRPr="0097271D">
        <w:rPr>
          <w:sz w:val="20"/>
          <w:szCs w:val="20"/>
        </w:rPr>
        <w:t xml:space="preserve">oryginale, składane są w oryginale lub kopii poświadczonej za zgodność z oryginałem. </w:t>
      </w:r>
    </w:p>
    <w:p w14:paraId="45FEE220" w14:textId="30755E5A" w:rsidR="00B04953" w:rsidRPr="00FB4498" w:rsidRDefault="00B04953" w:rsidP="007A1C3B">
      <w:pPr>
        <w:pStyle w:val="Akapitzlist"/>
        <w:numPr>
          <w:ilvl w:val="0"/>
          <w:numId w:val="19"/>
        </w:numPr>
        <w:rPr>
          <w:sz w:val="20"/>
          <w:szCs w:val="20"/>
        </w:rPr>
      </w:pPr>
      <w:r w:rsidRPr="0097271D">
        <w:rPr>
          <w:sz w:val="20"/>
          <w:szCs w:val="20"/>
        </w:rPr>
        <w:t>Wykonawca w terminie 3 dni od dnia zamies</w:t>
      </w:r>
      <w:r w:rsidR="00AE2A79" w:rsidRPr="0097271D">
        <w:rPr>
          <w:sz w:val="20"/>
          <w:szCs w:val="20"/>
        </w:rPr>
        <w:t xml:space="preserve">zczenia na stronie </w:t>
      </w:r>
      <w:r w:rsidR="00AE2A79" w:rsidRPr="002D461F">
        <w:rPr>
          <w:sz w:val="20"/>
          <w:szCs w:val="20"/>
        </w:rPr>
        <w:t>internetowej</w:t>
      </w:r>
      <w:r w:rsidR="000C2599" w:rsidRPr="002D461F">
        <w:rPr>
          <w:sz w:val="20"/>
          <w:szCs w:val="20"/>
        </w:rPr>
        <w:t xml:space="preserve"> </w:t>
      </w:r>
      <w:hyperlink r:id="rId10" w:history="1">
        <w:r w:rsidR="00A2701E" w:rsidRPr="002D461F">
          <w:rPr>
            <w:rStyle w:val="Hipercze"/>
            <w:color w:val="auto"/>
            <w:sz w:val="20"/>
            <w:szCs w:val="20"/>
            <w:u w:val="none"/>
          </w:rPr>
          <w:t>na</w:t>
        </w:r>
      </w:hyperlink>
      <w:r w:rsidR="00A2701E" w:rsidRPr="002D461F">
        <w:rPr>
          <w:sz w:val="20"/>
          <w:szCs w:val="20"/>
        </w:rPr>
        <w:t xml:space="preserve"> której </w:t>
      </w:r>
      <w:r w:rsidR="00A2701E" w:rsidRPr="0097271D">
        <w:rPr>
          <w:sz w:val="20"/>
          <w:szCs w:val="20"/>
        </w:rPr>
        <w:t>umieszczono SWIZ</w:t>
      </w:r>
      <w:r w:rsidR="00145F47" w:rsidRPr="0097271D">
        <w:rPr>
          <w:sz w:val="20"/>
          <w:szCs w:val="20"/>
        </w:rPr>
        <w:t xml:space="preserve"> </w:t>
      </w:r>
      <w:r w:rsidRPr="0097271D">
        <w:rPr>
          <w:sz w:val="20"/>
          <w:szCs w:val="20"/>
        </w:rPr>
        <w:t xml:space="preserve">informacji, o której mowa w art. 86 ust. 5 ustawy PZP, przekazuje </w:t>
      </w:r>
      <w:r w:rsidRPr="00FB4498">
        <w:rPr>
          <w:sz w:val="20"/>
          <w:szCs w:val="20"/>
        </w:rPr>
        <w:t xml:space="preserve">Zamawiającemu oświadczenie, o przynależności lub braku przynależności do tej samej </w:t>
      </w:r>
      <w:r w:rsidR="00BF169D" w:rsidRPr="00FB4498">
        <w:rPr>
          <w:sz w:val="20"/>
          <w:szCs w:val="20"/>
        </w:rPr>
        <w:t>g</w:t>
      </w:r>
      <w:r w:rsidRPr="00FB4498">
        <w:rPr>
          <w:sz w:val="20"/>
          <w:szCs w:val="20"/>
        </w:rPr>
        <w:t>rupy kapitałowej, o której mowa w art. 24 ust. 1 pkt 23 ustawy PZP. W przypadku przynależności do tej samej grupy kapitałowej przedstawia dowody, że powiązania z innym Wykonawcą nie prow</w:t>
      </w:r>
      <w:r w:rsidR="0006458E" w:rsidRPr="00FB4498">
        <w:rPr>
          <w:sz w:val="20"/>
          <w:szCs w:val="20"/>
        </w:rPr>
        <w:t xml:space="preserve">adzą do zakłócenia konkurencji </w:t>
      </w:r>
      <w:r w:rsidRPr="00FB4498">
        <w:rPr>
          <w:sz w:val="20"/>
          <w:szCs w:val="20"/>
        </w:rPr>
        <w:t xml:space="preserve">w postępowaniu (załącznik nr 4 </w:t>
      </w:r>
      <w:r w:rsidR="00047874">
        <w:rPr>
          <w:sz w:val="20"/>
          <w:szCs w:val="20"/>
        </w:rPr>
        <w:t>do</w:t>
      </w:r>
      <w:r w:rsidR="00FA300A" w:rsidRPr="00FB4498">
        <w:rPr>
          <w:sz w:val="20"/>
          <w:szCs w:val="20"/>
        </w:rPr>
        <w:t xml:space="preserve"> </w:t>
      </w:r>
      <w:r w:rsidRPr="00FB4498">
        <w:rPr>
          <w:sz w:val="20"/>
          <w:szCs w:val="20"/>
        </w:rPr>
        <w:t xml:space="preserve">SIWZ). </w:t>
      </w:r>
    </w:p>
    <w:p w14:paraId="5E35AF94" w14:textId="5D565EC9" w:rsidR="00B04953" w:rsidRPr="00092C07" w:rsidRDefault="00B04953" w:rsidP="007A1C3B">
      <w:pPr>
        <w:pStyle w:val="Akapitzlist"/>
        <w:numPr>
          <w:ilvl w:val="0"/>
          <w:numId w:val="19"/>
        </w:numPr>
        <w:rPr>
          <w:sz w:val="20"/>
          <w:szCs w:val="20"/>
        </w:rPr>
      </w:pPr>
      <w:r w:rsidRPr="0097271D">
        <w:rPr>
          <w:sz w:val="20"/>
          <w:szCs w:val="20"/>
        </w:rPr>
        <w:t>Zamawiający zastrzega, iż na dowolnym e</w:t>
      </w:r>
      <w:r w:rsidR="00092C07">
        <w:rPr>
          <w:sz w:val="20"/>
          <w:szCs w:val="20"/>
        </w:rPr>
        <w:t xml:space="preserve">tapie postępowania o udzielenie </w:t>
      </w:r>
      <w:r w:rsidR="00BF169D" w:rsidRPr="00092C07">
        <w:rPr>
          <w:sz w:val="20"/>
          <w:szCs w:val="20"/>
        </w:rPr>
        <w:t>Z</w:t>
      </w:r>
      <w:r w:rsidRPr="00092C07">
        <w:rPr>
          <w:sz w:val="20"/>
          <w:szCs w:val="20"/>
        </w:rPr>
        <w:t>amówienia</w:t>
      </w:r>
      <w:r w:rsidR="00BF169D" w:rsidRPr="00092C07">
        <w:rPr>
          <w:sz w:val="20"/>
          <w:szCs w:val="20"/>
        </w:rPr>
        <w:t xml:space="preserve"> p</w:t>
      </w:r>
      <w:r w:rsidRPr="00092C07">
        <w:rPr>
          <w:sz w:val="20"/>
          <w:szCs w:val="20"/>
        </w:rPr>
        <w:t>ublicznego może wezwać Wykonawców w trybi</w:t>
      </w:r>
      <w:r w:rsidR="00047874" w:rsidRPr="00092C07">
        <w:rPr>
          <w:sz w:val="20"/>
          <w:szCs w:val="20"/>
        </w:rPr>
        <w:t>e art. 26 ust. 2f ustawy</w:t>
      </w:r>
      <w:r w:rsidR="00092C07">
        <w:rPr>
          <w:sz w:val="20"/>
          <w:szCs w:val="20"/>
        </w:rPr>
        <w:t xml:space="preserve"> </w:t>
      </w:r>
      <w:r w:rsidRPr="00092C07">
        <w:rPr>
          <w:sz w:val="20"/>
          <w:szCs w:val="20"/>
        </w:rPr>
        <w:t>do przedłożenia wszystkich lub niektórych dokumentów potwierdzają</w:t>
      </w:r>
      <w:r w:rsidR="00C56CED" w:rsidRPr="00092C07">
        <w:rPr>
          <w:sz w:val="20"/>
          <w:szCs w:val="20"/>
        </w:rPr>
        <w:t xml:space="preserve">cych, jeżeli jest to niezbędne </w:t>
      </w:r>
      <w:r w:rsidRPr="00092C07">
        <w:rPr>
          <w:sz w:val="20"/>
          <w:szCs w:val="20"/>
        </w:rPr>
        <w:t xml:space="preserve">do </w:t>
      </w:r>
      <w:r w:rsidR="00FA300A" w:rsidRPr="00092C07">
        <w:rPr>
          <w:sz w:val="20"/>
          <w:szCs w:val="20"/>
        </w:rPr>
        <w:t xml:space="preserve"> </w:t>
      </w:r>
      <w:r w:rsidRPr="00092C07">
        <w:rPr>
          <w:sz w:val="20"/>
          <w:szCs w:val="20"/>
        </w:rPr>
        <w:t xml:space="preserve">zapewnienia odpowiedniego przebiegu postępowania. </w:t>
      </w:r>
    </w:p>
    <w:p w14:paraId="4C9DA552" w14:textId="5CF40A0D" w:rsidR="00B04953" w:rsidRPr="00092C07" w:rsidRDefault="00B04953" w:rsidP="007A1C3B">
      <w:pPr>
        <w:pStyle w:val="Akapitzlist"/>
        <w:numPr>
          <w:ilvl w:val="0"/>
          <w:numId w:val="19"/>
        </w:numPr>
        <w:rPr>
          <w:sz w:val="20"/>
          <w:szCs w:val="20"/>
        </w:rPr>
      </w:pPr>
      <w:r w:rsidRPr="0097271D">
        <w:rPr>
          <w:sz w:val="20"/>
          <w:szCs w:val="20"/>
        </w:rPr>
        <w:t>Przeliczenia na PLN wartości wskazanej w dokumentach z</w:t>
      </w:r>
      <w:r w:rsidR="00092C07">
        <w:rPr>
          <w:sz w:val="20"/>
          <w:szCs w:val="20"/>
        </w:rPr>
        <w:t xml:space="preserve">łożonych na potwierdzenie </w:t>
      </w:r>
      <w:r w:rsidRPr="00092C07">
        <w:rPr>
          <w:sz w:val="20"/>
          <w:szCs w:val="20"/>
        </w:rPr>
        <w:t>spełniania warunków udziału w postępowaniu, wyrażonej w walutach innych niż PLN, Zamawiający przyjmie średni kurs publikowany przez Narodowy Bank Polski z dnia wszczęci</w:t>
      </w:r>
      <w:r w:rsidR="00145F47" w:rsidRPr="00092C07">
        <w:rPr>
          <w:sz w:val="20"/>
          <w:szCs w:val="20"/>
        </w:rPr>
        <w:t>a</w:t>
      </w:r>
      <w:r w:rsidRPr="00092C07">
        <w:rPr>
          <w:sz w:val="20"/>
          <w:szCs w:val="20"/>
        </w:rPr>
        <w:t xml:space="preserve"> postępowania.</w:t>
      </w:r>
    </w:p>
    <w:p w14:paraId="56DC0B7C" w14:textId="77777777" w:rsidR="00B04953" w:rsidRPr="0018054E" w:rsidRDefault="00B04953" w:rsidP="0018054E">
      <w:pPr>
        <w:pStyle w:val="Nagwek3"/>
        <w:spacing w:line="276" w:lineRule="auto"/>
        <w:rPr>
          <w:rFonts w:asciiTheme="minorHAnsi" w:hAnsiTheme="minorHAnsi" w:cstheme="minorHAnsi"/>
        </w:rPr>
      </w:pPr>
    </w:p>
    <w:p w14:paraId="52B185F0" w14:textId="77777777" w:rsidR="00EC56B8" w:rsidRPr="0018054E" w:rsidRDefault="00B04953" w:rsidP="0018054E">
      <w:pPr>
        <w:pStyle w:val="Nagwek1"/>
        <w:numPr>
          <w:ilvl w:val="0"/>
          <w:numId w:val="0"/>
        </w:numPr>
        <w:spacing w:line="276" w:lineRule="auto"/>
        <w:ind w:left="720"/>
        <w:contextualSpacing/>
        <w:rPr>
          <w:rFonts w:asciiTheme="minorHAnsi" w:hAnsiTheme="minorHAnsi" w:cstheme="minorHAnsi"/>
          <w:sz w:val="20"/>
          <w:lang w:val="pl-PL"/>
        </w:rPr>
      </w:pPr>
      <w:r w:rsidRPr="0018054E">
        <w:rPr>
          <w:rFonts w:asciiTheme="minorHAnsi" w:hAnsiTheme="minorHAnsi" w:cstheme="minorHAnsi"/>
          <w:sz w:val="20"/>
          <w:lang w:val="pl-PL"/>
        </w:rPr>
        <w:t>VI</w:t>
      </w:r>
      <w:r w:rsidR="00EC56B8" w:rsidRPr="0018054E">
        <w:rPr>
          <w:rFonts w:asciiTheme="minorHAnsi" w:hAnsiTheme="minorHAnsi" w:cstheme="minorHAnsi"/>
          <w:sz w:val="20"/>
          <w:lang w:val="pl-PL"/>
        </w:rPr>
        <w:t>I</w:t>
      </w:r>
      <w:r w:rsidRPr="0018054E">
        <w:rPr>
          <w:rFonts w:asciiTheme="minorHAnsi" w:hAnsiTheme="minorHAnsi" w:cstheme="minorHAnsi"/>
          <w:sz w:val="20"/>
          <w:lang w:val="pl-PL"/>
        </w:rPr>
        <w:t>.A UDZIAŁ P</w:t>
      </w:r>
      <w:r w:rsidR="00EC56B8" w:rsidRPr="0018054E">
        <w:rPr>
          <w:rFonts w:asciiTheme="minorHAnsi" w:hAnsiTheme="minorHAnsi" w:cstheme="minorHAnsi"/>
          <w:sz w:val="20"/>
          <w:lang w:val="pl-PL"/>
        </w:rPr>
        <w:t xml:space="preserve">ODMIOTÓW WYSTĘPUJĄCYCH WSPÓLNIE </w:t>
      </w:r>
      <w:r w:rsidRPr="0018054E">
        <w:rPr>
          <w:rFonts w:asciiTheme="minorHAnsi" w:hAnsiTheme="minorHAnsi" w:cstheme="minorHAnsi"/>
          <w:sz w:val="20"/>
          <w:lang w:val="pl-PL"/>
        </w:rPr>
        <w:t>W  POSTĘPOWANIU</w:t>
      </w:r>
    </w:p>
    <w:p w14:paraId="7F6C259F" w14:textId="77777777" w:rsidR="00B04953" w:rsidRPr="0018054E" w:rsidRDefault="00B04953" w:rsidP="0018054E">
      <w:pPr>
        <w:pStyle w:val="Nagwek1"/>
        <w:numPr>
          <w:ilvl w:val="0"/>
          <w:numId w:val="0"/>
        </w:numPr>
        <w:spacing w:line="276" w:lineRule="auto"/>
        <w:ind w:left="720"/>
        <w:contextualSpacing/>
        <w:rPr>
          <w:rFonts w:asciiTheme="minorHAnsi" w:hAnsiTheme="minorHAnsi" w:cstheme="minorHAnsi"/>
          <w:sz w:val="20"/>
          <w:lang w:val="pl-PL"/>
        </w:rPr>
      </w:pPr>
      <w:r w:rsidRPr="0018054E">
        <w:rPr>
          <w:rFonts w:asciiTheme="minorHAnsi" w:hAnsiTheme="minorHAnsi" w:cstheme="minorHAnsi"/>
          <w:sz w:val="20"/>
          <w:lang w:val="pl-PL"/>
        </w:rPr>
        <w:t xml:space="preserve"> </w:t>
      </w:r>
    </w:p>
    <w:p w14:paraId="72EC3201" w14:textId="77777777" w:rsidR="00B04953" w:rsidRPr="0019314C" w:rsidRDefault="00B04953" w:rsidP="0019314C">
      <w:pPr>
        <w:pStyle w:val="Akapitzlist"/>
        <w:rPr>
          <w:sz w:val="20"/>
          <w:szCs w:val="20"/>
          <w:u w:val="single"/>
        </w:rPr>
      </w:pPr>
      <w:r w:rsidRPr="0019314C">
        <w:rPr>
          <w:sz w:val="20"/>
          <w:szCs w:val="20"/>
          <w:u w:val="single"/>
        </w:rPr>
        <w:t xml:space="preserve">Wykonawcy mogą wspólnie ubiegać się o udzielenie zamówienia. </w:t>
      </w:r>
    </w:p>
    <w:p w14:paraId="6A474A45" w14:textId="2FD79796" w:rsidR="00B04953" w:rsidRPr="00380E6C" w:rsidRDefault="00B04953" w:rsidP="007A1C3B">
      <w:pPr>
        <w:pStyle w:val="Akapitzlist"/>
        <w:numPr>
          <w:ilvl w:val="0"/>
          <w:numId w:val="28"/>
        </w:numPr>
        <w:rPr>
          <w:sz w:val="20"/>
          <w:szCs w:val="20"/>
        </w:rPr>
      </w:pPr>
      <w:r w:rsidRPr="00380E6C">
        <w:rPr>
          <w:sz w:val="20"/>
          <w:szCs w:val="20"/>
        </w:rPr>
        <w:t>W przypadku, gdy oferta jest składana przez dwa lub więcej podmioty gospodarcze oferta musi spełniać wymagania określone w art. 23 ustawy w tym:</w:t>
      </w:r>
    </w:p>
    <w:p w14:paraId="4BF92749" w14:textId="77777777" w:rsidR="00B04953" w:rsidRPr="00380E6C" w:rsidRDefault="00B04953" w:rsidP="007A1C3B">
      <w:pPr>
        <w:pStyle w:val="Akapitzlist"/>
        <w:numPr>
          <w:ilvl w:val="0"/>
          <w:numId w:val="29"/>
        </w:numPr>
        <w:rPr>
          <w:sz w:val="20"/>
          <w:szCs w:val="20"/>
        </w:rPr>
      </w:pPr>
      <w:r w:rsidRPr="00380E6C">
        <w:rPr>
          <w:sz w:val="20"/>
          <w:szCs w:val="20"/>
        </w:rPr>
        <w:t>Wykonawcy wspólnie ubiegający się o udzielenie zamówienia winni ustanowić pełnomocnika do reprezentowania ich w postępowaniu lub do reprezentowania w postępowaniu i zawarcia umowy w sprawie za</w:t>
      </w:r>
      <w:r w:rsidR="00EC56B8" w:rsidRPr="00380E6C">
        <w:rPr>
          <w:sz w:val="20"/>
          <w:szCs w:val="20"/>
        </w:rPr>
        <w:t xml:space="preserve">mówienia publicznego. W związku </w:t>
      </w:r>
      <w:r w:rsidRPr="00380E6C">
        <w:rPr>
          <w:sz w:val="20"/>
          <w:szCs w:val="20"/>
        </w:rPr>
        <w:t>z powyższym niezbędne jest przedłożenie w ofercie dokumentu zawierającego pełnomocnictwo w celu ustalenia podmio</w:t>
      </w:r>
      <w:r w:rsidR="00EC56B8" w:rsidRPr="00380E6C">
        <w:rPr>
          <w:sz w:val="20"/>
          <w:szCs w:val="20"/>
        </w:rPr>
        <w:t xml:space="preserve">tu uprawnionego do występowania </w:t>
      </w:r>
      <w:r w:rsidRPr="00380E6C">
        <w:rPr>
          <w:sz w:val="20"/>
          <w:szCs w:val="20"/>
        </w:rPr>
        <w:t xml:space="preserve">w imieniu Wykonawców w sposób umożliwiający ich identyfikację. </w:t>
      </w:r>
    </w:p>
    <w:p w14:paraId="3064FCC7" w14:textId="4B5AE5EB" w:rsidR="00B04953" w:rsidRPr="00380E6C" w:rsidRDefault="00B04953" w:rsidP="007A1C3B">
      <w:pPr>
        <w:pStyle w:val="Akapitzlist"/>
        <w:numPr>
          <w:ilvl w:val="0"/>
          <w:numId w:val="28"/>
        </w:numPr>
        <w:rPr>
          <w:sz w:val="20"/>
          <w:szCs w:val="20"/>
        </w:rPr>
      </w:pPr>
      <w:r w:rsidRPr="00380E6C">
        <w:rPr>
          <w:sz w:val="20"/>
          <w:szCs w:val="20"/>
        </w:rPr>
        <w:t>Jeżeli oferta Wykonawców wspólnie ubiegających się o udzielenie zamówienia zostanie wybrana jako najkorzystniejsza, Zamawiający będz</w:t>
      </w:r>
      <w:r w:rsidR="00F30762" w:rsidRPr="00380E6C">
        <w:rPr>
          <w:sz w:val="20"/>
          <w:szCs w:val="20"/>
        </w:rPr>
        <w:t xml:space="preserve">ie żądał przed zawarciem umowy </w:t>
      </w:r>
      <w:r w:rsidRPr="00380E6C">
        <w:rPr>
          <w:sz w:val="20"/>
          <w:szCs w:val="20"/>
        </w:rPr>
        <w:t xml:space="preserve">w sprawie zamówienia publicznego, umowy regulującej współpracę tych Wykonawców. </w:t>
      </w:r>
    </w:p>
    <w:p w14:paraId="2D422F4B" w14:textId="2A5F8BF7" w:rsidR="00B04953" w:rsidRPr="00380E6C" w:rsidRDefault="00B04953" w:rsidP="007A1C3B">
      <w:pPr>
        <w:pStyle w:val="Akapitzlist"/>
        <w:numPr>
          <w:ilvl w:val="0"/>
          <w:numId w:val="28"/>
        </w:numPr>
        <w:rPr>
          <w:sz w:val="20"/>
          <w:szCs w:val="20"/>
        </w:rPr>
      </w:pPr>
      <w:r w:rsidRPr="00380E6C">
        <w:rPr>
          <w:sz w:val="20"/>
          <w:szCs w:val="20"/>
        </w:rPr>
        <w:lastRenderedPageBreak/>
        <w:t>W przypadku Wykonawców, którzy wspólnie ubiegają się</w:t>
      </w:r>
      <w:r w:rsidR="00F30762" w:rsidRPr="00380E6C">
        <w:rPr>
          <w:sz w:val="20"/>
          <w:szCs w:val="20"/>
        </w:rPr>
        <w:t xml:space="preserve"> o udzielenie zamówieni</w:t>
      </w:r>
      <w:r w:rsidR="008725DE" w:rsidRPr="00380E6C">
        <w:rPr>
          <w:sz w:val="20"/>
          <w:szCs w:val="20"/>
        </w:rPr>
        <w:t>a</w:t>
      </w:r>
      <w:r w:rsidR="00F30762" w:rsidRPr="00380E6C">
        <w:rPr>
          <w:sz w:val="20"/>
          <w:szCs w:val="20"/>
        </w:rPr>
        <w:t xml:space="preserve">, żaden </w:t>
      </w:r>
      <w:r w:rsidRPr="00380E6C">
        <w:rPr>
          <w:sz w:val="20"/>
          <w:szCs w:val="20"/>
        </w:rPr>
        <w:t>z nich nie może podlegać wykluczeniu w okolicznościach, o których mowa w rozdziale V</w:t>
      </w:r>
      <w:r w:rsidR="00681236" w:rsidRPr="00380E6C">
        <w:rPr>
          <w:sz w:val="20"/>
          <w:szCs w:val="20"/>
        </w:rPr>
        <w:t>I</w:t>
      </w:r>
      <w:r w:rsidRPr="00380E6C">
        <w:rPr>
          <w:sz w:val="20"/>
          <w:szCs w:val="20"/>
        </w:rPr>
        <w:t xml:space="preserve"> niniejszej SIWZ, podmiotowe warunki udziału w postępowaniu, wykonawcy Ci mogą spełniać łącznie. </w:t>
      </w:r>
    </w:p>
    <w:p w14:paraId="5F1D1148" w14:textId="3CF40BD1" w:rsidR="00B04953" w:rsidRPr="00380E6C" w:rsidRDefault="00B04953" w:rsidP="007A1C3B">
      <w:pPr>
        <w:pStyle w:val="Akapitzlist"/>
        <w:numPr>
          <w:ilvl w:val="0"/>
          <w:numId w:val="28"/>
        </w:numPr>
        <w:rPr>
          <w:sz w:val="20"/>
          <w:szCs w:val="20"/>
        </w:rPr>
      </w:pPr>
      <w:r w:rsidRPr="00380E6C">
        <w:rPr>
          <w:sz w:val="20"/>
          <w:szCs w:val="20"/>
        </w:rPr>
        <w:t>W celu wykazania braku podstaw do wykluczenia z postępowania o udzielnie zamówienia wymagane jest załączenie do oferty oświadczeń i przed</w:t>
      </w:r>
      <w:r w:rsidR="00F30762" w:rsidRPr="00380E6C">
        <w:rPr>
          <w:sz w:val="20"/>
          <w:szCs w:val="20"/>
        </w:rPr>
        <w:t xml:space="preserve">łożenia na wezwanie dokumentów </w:t>
      </w:r>
      <w:r w:rsidRPr="00380E6C">
        <w:rPr>
          <w:sz w:val="20"/>
          <w:szCs w:val="20"/>
        </w:rPr>
        <w:t xml:space="preserve">dla każdego podmiotu oddzielnie. </w:t>
      </w:r>
    </w:p>
    <w:p w14:paraId="792CEA78" w14:textId="49B07712" w:rsidR="00B04953" w:rsidRPr="00380E6C" w:rsidRDefault="00B04953" w:rsidP="007A1C3B">
      <w:pPr>
        <w:pStyle w:val="Akapitzlist"/>
        <w:numPr>
          <w:ilvl w:val="0"/>
          <w:numId w:val="28"/>
        </w:numPr>
        <w:rPr>
          <w:sz w:val="20"/>
          <w:szCs w:val="20"/>
        </w:rPr>
      </w:pPr>
      <w:r w:rsidRPr="00380E6C">
        <w:rPr>
          <w:sz w:val="20"/>
          <w:szCs w:val="20"/>
        </w:rPr>
        <w:t xml:space="preserve">Zgodnie z art. 141 ustawy, Wykonawcy składający ofertę wspólna ponoszą solidarną odpowiedzialność za wykonanie umowy i wniesienie zabezpieczenia należytego wykonania umowy.  </w:t>
      </w:r>
    </w:p>
    <w:p w14:paraId="4B2BEC56" w14:textId="77777777" w:rsidR="00B04953" w:rsidRPr="0018054E" w:rsidRDefault="00B04953" w:rsidP="0018054E">
      <w:pPr>
        <w:pStyle w:val="Nagwek3"/>
        <w:spacing w:line="276" w:lineRule="auto"/>
        <w:rPr>
          <w:rFonts w:asciiTheme="minorHAnsi" w:hAnsiTheme="minorHAnsi" w:cstheme="minorHAnsi"/>
        </w:rPr>
      </w:pPr>
    </w:p>
    <w:p w14:paraId="6F168B10" w14:textId="77777777" w:rsidR="00B04953" w:rsidRPr="0018054E" w:rsidRDefault="00B04953" w:rsidP="0018054E">
      <w:pPr>
        <w:pStyle w:val="Nagwek1"/>
        <w:numPr>
          <w:ilvl w:val="0"/>
          <w:numId w:val="0"/>
        </w:numPr>
        <w:spacing w:line="276" w:lineRule="auto"/>
        <w:ind w:left="720"/>
        <w:contextualSpacing/>
        <w:rPr>
          <w:rFonts w:asciiTheme="minorHAnsi" w:hAnsiTheme="minorHAnsi" w:cstheme="minorHAnsi"/>
          <w:sz w:val="20"/>
          <w:lang w:val="pl-PL"/>
        </w:rPr>
      </w:pPr>
      <w:r w:rsidRPr="0018054E">
        <w:rPr>
          <w:rFonts w:asciiTheme="minorHAnsi" w:hAnsiTheme="minorHAnsi" w:cstheme="minorHAnsi"/>
          <w:sz w:val="20"/>
          <w:lang w:val="pl-PL"/>
        </w:rPr>
        <w:t>VI</w:t>
      </w:r>
      <w:r w:rsidR="00D30320" w:rsidRPr="0018054E">
        <w:rPr>
          <w:rFonts w:asciiTheme="minorHAnsi" w:hAnsiTheme="minorHAnsi" w:cstheme="minorHAnsi"/>
          <w:sz w:val="20"/>
          <w:lang w:val="pl-PL"/>
        </w:rPr>
        <w:t>I. B</w:t>
      </w:r>
      <w:r w:rsidR="0006458E" w:rsidRPr="0018054E">
        <w:rPr>
          <w:rFonts w:asciiTheme="minorHAnsi" w:hAnsiTheme="minorHAnsi" w:cstheme="minorHAnsi"/>
          <w:sz w:val="20"/>
          <w:lang w:val="pl-PL"/>
        </w:rPr>
        <w:t xml:space="preserve"> </w:t>
      </w:r>
      <w:r w:rsidRPr="0018054E">
        <w:rPr>
          <w:rFonts w:asciiTheme="minorHAnsi" w:hAnsiTheme="minorHAnsi" w:cstheme="minorHAnsi"/>
          <w:sz w:val="20"/>
          <w:lang w:val="pl-PL"/>
        </w:rPr>
        <w:t>INFORMACJE DOTYCZĄCE PODWYKONAWSTWA</w:t>
      </w:r>
    </w:p>
    <w:p w14:paraId="4EE1CD43" w14:textId="77777777" w:rsidR="00D30320" w:rsidRPr="0018054E" w:rsidRDefault="00D30320" w:rsidP="0018054E">
      <w:pPr>
        <w:spacing w:line="276" w:lineRule="auto"/>
        <w:contextualSpacing/>
        <w:rPr>
          <w:rFonts w:asciiTheme="minorHAnsi" w:hAnsiTheme="minorHAnsi" w:cstheme="minorHAnsi"/>
          <w:sz w:val="20"/>
          <w:szCs w:val="20"/>
          <w:lang w:eastAsia="en-US"/>
        </w:rPr>
      </w:pPr>
    </w:p>
    <w:p w14:paraId="478C6545" w14:textId="6FDE5B7A" w:rsidR="00B04953" w:rsidRPr="006D70C8" w:rsidRDefault="00B04953" w:rsidP="007A1C3B">
      <w:pPr>
        <w:pStyle w:val="Akapitzlist"/>
        <w:numPr>
          <w:ilvl w:val="0"/>
          <w:numId w:val="30"/>
        </w:numPr>
        <w:rPr>
          <w:sz w:val="20"/>
          <w:szCs w:val="20"/>
        </w:rPr>
      </w:pPr>
      <w:r w:rsidRPr="006D70C8">
        <w:rPr>
          <w:sz w:val="20"/>
          <w:szCs w:val="20"/>
        </w:rPr>
        <w:t xml:space="preserve">Wykonawca, który zamierza powierzyć wykonanie części zamówienia Podwykonawcy jest zobowiązany do określenia w złożonej ofercie informacji jaka część przedmiotu zamówienia będzie realizowana przez podwykonawcę wraz z podaniem nazwy oraz danych. </w:t>
      </w:r>
    </w:p>
    <w:p w14:paraId="7015F16A" w14:textId="7FAF6B29" w:rsidR="00B04953" w:rsidRPr="006D70C8" w:rsidRDefault="00B04953" w:rsidP="007A1C3B">
      <w:pPr>
        <w:pStyle w:val="Akapitzlist"/>
        <w:numPr>
          <w:ilvl w:val="0"/>
          <w:numId w:val="30"/>
        </w:numPr>
        <w:rPr>
          <w:sz w:val="20"/>
          <w:szCs w:val="20"/>
        </w:rPr>
      </w:pPr>
      <w:r w:rsidRPr="006D70C8">
        <w:rPr>
          <w:sz w:val="20"/>
          <w:szCs w:val="20"/>
        </w:rPr>
        <w:t xml:space="preserve">Wynagrodzenie za roboty budowlane, które wykonane zostały za pośrednictwem podwykonawców i dalszych podwykonawców Zamawiający ureguluje na zasadach określonych w umowie. </w:t>
      </w:r>
    </w:p>
    <w:p w14:paraId="14DB5830" w14:textId="54ED3E8B" w:rsidR="00B04953" w:rsidRPr="006D70C8" w:rsidRDefault="00B04953" w:rsidP="007A1C3B">
      <w:pPr>
        <w:pStyle w:val="Akapitzlist"/>
        <w:numPr>
          <w:ilvl w:val="0"/>
          <w:numId w:val="30"/>
        </w:numPr>
        <w:rPr>
          <w:sz w:val="20"/>
          <w:szCs w:val="20"/>
        </w:rPr>
      </w:pPr>
      <w:r w:rsidRPr="006D70C8">
        <w:rPr>
          <w:sz w:val="20"/>
          <w:szCs w:val="20"/>
        </w:rPr>
        <w:t xml:space="preserve">Przy realizacji zamówienia z udziałem podwykonawcy mają zastosowanie przepisy od art. 143b do 143d ustawy Prawo zamówień publicznych. </w:t>
      </w:r>
    </w:p>
    <w:p w14:paraId="3DD2D379" w14:textId="24B13C9E" w:rsidR="00B04953" w:rsidRPr="006D70C8" w:rsidRDefault="00B04953" w:rsidP="007A1C3B">
      <w:pPr>
        <w:pStyle w:val="Akapitzlist"/>
        <w:numPr>
          <w:ilvl w:val="0"/>
          <w:numId w:val="30"/>
        </w:numPr>
        <w:rPr>
          <w:sz w:val="20"/>
          <w:szCs w:val="20"/>
        </w:rPr>
      </w:pPr>
      <w:r w:rsidRPr="006D70C8">
        <w:rPr>
          <w:sz w:val="20"/>
          <w:szCs w:val="20"/>
        </w:rPr>
        <w:t>Zgłoszenie Podwykonawcy, na którego zasoby wykonawca się powołuje, zobowiązuje Wykonawcę, aby ten wraz ze złożoną ofertą złożył oświadczenia i na wezwanie Zamawiającego dokumenty potwierdzające brak podstaw wykluczenia wobec tego podwykonawcy (oświadczenia i dokumenty składane są na zasadach określonych w SIWZ jak dla tego Wykonawcy).</w:t>
      </w:r>
    </w:p>
    <w:p w14:paraId="5C079EF9" w14:textId="51E7C96E" w:rsidR="00B04953" w:rsidRPr="006D70C8" w:rsidRDefault="00B04953" w:rsidP="007A1C3B">
      <w:pPr>
        <w:pStyle w:val="Akapitzlist"/>
        <w:numPr>
          <w:ilvl w:val="0"/>
          <w:numId w:val="30"/>
        </w:numPr>
        <w:rPr>
          <w:sz w:val="20"/>
          <w:szCs w:val="20"/>
        </w:rPr>
      </w:pPr>
      <w:r w:rsidRPr="006D70C8">
        <w:rPr>
          <w:sz w:val="20"/>
          <w:szCs w:val="20"/>
        </w:rPr>
        <w:t>W przypadku podwykonawców zgłoszonych w trakcie realizacji zamówienia na zasoby których wykonawca się powołuje, zapisy wskazane w Rdz. V</w:t>
      </w:r>
      <w:r w:rsidR="002923B7" w:rsidRPr="006D70C8">
        <w:rPr>
          <w:sz w:val="20"/>
          <w:szCs w:val="20"/>
        </w:rPr>
        <w:t>I</w:t>
      </w:r>
      <w:r w:rsidR="0006458E" w:rsidRPr="006D70C8">
        <w:rPr>
          <w:sz w:val="20"/>
          <w:szCs w:val="20"/>
        </w:rPr>
        <w:t>I B</w:t>
      </w:r>
      <w:r w:rsidRPr="006D70C8">
        <w:rPr>
          <w:sz w:val="20"/>
          <w:szCs w:val="20"/>
        </w:rPr>
        <w:t xml:space="preserve"> pkt. 4 stosuje się odpowiednio. </w:t>
      </w:r>
    </w:p>
    <w:p w14:paraId="2B6AA461" w14:textId="30BAFE50" w:rsidR="00B04953" w:rsidRPr="006D70C8" w:rsidRDefault="00B04953" w:rsidP="007A1C3B">
      <w:pPr>
        <w:pStyle w:val="Akapitzlist"/>
        <w:numPr>
          <w:ilvl w:val="0"/>
          <w:numId w:val="30"/>
        </w:numPr>
        <w:rPr>
          <w:sz w:val="20"/>
          <w:szCs w:val="20"/>
        </w:rPr>
      </w:pPr>
      <w:r w:rsidRPr="006D70C8">
        <w:rPr>
          <w:sz w:val="20"/>
          <w:szCs w:val="20"/>
        </w:rPr>
        <w:t>W przypadku, w którym Zamawiający stwierdzi, że wobec danego podwykonawcy zachodzą podstawy wykluczenia, Wykonawca obowiązany j</w:t>
      </w:r>
      <w:r w:rsidR="002923B7" w:rsidRPr="006D70C8">
        <w:rPr>
          <w:sz w:val="20"/>
          <w:szCs w:val="20"/>
        </w:rPr>
        <w:t xml:space="preserve">est zastąpić tego podwykonawcę </w:t>
      </w:r>
      <w:r w:rsidRPr="006D70C8">
        <w:rPr>
          <w:sz w:val="20"/>
          <w:szCs w:val="20"/>
        </w:rPr>
        <w:t xml:space="preserve">lub zrezygnować z powierzenia wykonania części zamówienia podwykonawcy. </w:t>
      </w:r>
    </w:p>
    <w:p w14:paraId="3530E29F" w14:textId="3DCEA94B" w:rsidR="00B04953" w:rsidRPr="006D70C8" w:rsidRDefault="00B04953" w:rsidP="007A1C3B">
      <w:pPr>
        <w:pStyle w:val="Akapitzlist"/>
        <w:numPr>
          <w:ilvl w:val="0"/>
          <w:numId w:val="30"/>
        </w:numPr>
        <w:rPr>
          <w:sz w:val="20"/>
          <w:szCs w:val="20"/>
        </w:rPr>
      </w:pPr>
      <w:r w:rsidRPr="006D70C8">
        <w:rPr>
          <w:sz w:val="20"/>
          <w:szCs w:val="20"/>
        </w:rPr>
        <w:t>Powierzenie wykonania części zamówienia podwykonawcy nie zwalnia wykonaw</w:t>
      </w:r>
      <w:r w:rsidR="00F30762" w:rsidRPr="006D70C8">
        <w:rPr>
          <w:sz w:val="20"/>
          <w:szCs w:val="20"/>
        </w:rPr>
        <w:t xml:space="preserve">cy z </w:t>
      </w:r>
      <w:r w:rsidRPr="006D70C8">
        <w:rPr>
          <w:sz w:val="20"/>
          <w:szCs w:val="20"/>
        </w:rPr>
        <w:t xml:space="preserve">odpowiedzialności za należyte wykonanie tego zamówienia. </w:t>
      </w:r>
    </w:p>
    <w:p w14:paraId="2F72CF3F" w14:textId="381C94BB" w:rsidR="00B04953" w:rsidRPr="006D70C8" w:rsidRDefault="00B04953" w:rsidP="007A1C3B">
      <w:pPr>
        <w:pStyle w:val="Akapitzlist"/>
        <w:numPr>
          <w:ilvl w:val="0"/>
          <w:numId w:val="30"/>
        </w:numPr>
        <w:rPr>
          <w:sz w:val="20"/>
          <w:szCs w:val="20"/>
        </w:rPr>
      </w:pPr>
      <w:r w:rsidRPr="006D70C8">
        <w:rPr>
          <w:sz w:val="20"/>
          <w:szCs w:val="20"/>
        </w:rPr>
        <w:t xml:space="preserve">Zamawiający nie wymaga, aby Wykonawca składał dokumenty lub oświadczenia o braku podstaw do wykluczenia odnoszące się do podwykonawcy, który nie udostępnił swoich zasobów. </w:t>
      </w:r>
    </w:p>
    <w:p w14:paraId="6285636D" w14:textId="631C3FAA" w:rsidR="00B04953" w:rsidRPr="006D70C8" w:rsidRDefault="00B04953" w:rsidP="007A1C3B">
      <w:pPr>
        <w:pStyle w:val="Akapitzlist"/>
        <w:numPr>
          <w:ilvl w:val="0"/>
          <w:numId w:val="30"/>
        </w:numPr>
        <w:rPr>
          <w:sz w:val="20"/>
          <w:szCs w:val="20"/>
        </w:rPr>
      </w:pPr>
      <w:r w:rsidRPr="006D70C8">
        <w:rPr>
          <w:sz w:val="20"/>
          <w:szCs w:val="20"/>
        </w:rPr>
        <w:t xml:space="preserve">W trakcie realizacji zamówienia Wykonawca za zgodą Zamawiającego, może zgłosić podwykonawców do realizacji zamówienia jeżeli uzna, że jest to niezbędne do prawidłowej realizacji zamówienia. </w:t>
      </w:r>
    </w:p>
    <w:p w14:paraId="324427A3" w14:textId="61E1A420" w:rsidR="00B04953" w:rsidRPr="006D70C8" w:rsidRDefault="00B04953" w:rsidP="007A1C3B">
      <w:pPr>
        <w:pStyle w:val="Akapitzlist"/>
        <w:numPr>
          <w:ilvl w:val="0"/>
          <w:numId w:val="30"/>
        </w:numPr>
        <w:rPr>
          <w:sz w:val="20"/>
          <w:szCs w:val="20"/>
        </w:rPr>
      </w:pPr>
      <w:r w:rsidRPr="006D70C8">
        <w:rPr>
          <w:sz w:val="20"/>
          <w:szCs w:val="20"/>
        </w:rPr>
        <w:t>W załączniku nr 1</w:t>
      </w:r>
      <w:r w:rsidR="00825B79">
        <w:rPr>
          <w:sz w:val="20"/>
          <w:szCs w:val="20"/>
        </w:rPr>
        <w:t>5</w:t>
      </w:r>
      <w:r w:rsidRPr="006D70C8">
        <w:rPr>
          <w:sz w:val="20"/>
          <w:szCs w:val="20"/>
        </w:rPr>
        <w:t xml:space="preserve"> do niniejszej SIWZ określone zostały istotne postanowienia, które obowiązywać będą przy zgłaszaniu podwykonawców wykonujących roboty budowlane. Dopuszcza się wprowadzenie zmian do istotnych postanowień jedynie w takim zakresie, który nie będzi</w:t>
      </w:r>
      <w:r w:rsidR="00F30762" w:rsidRPr="006D70C8">
        <w:rPr>
          <w:sz w:val="20"/>
          <w:szCs w:val="20"/>
        </w:rPr>
        <w:t xml:space="preserve">e w jakikolwiek sposób zmieniał </w:t>
      </w:r>
      <w:r w:rsidRPr="006D70C8">
        <w:rPr>
          <w:sz w:val="20"/>
          <w:szCs w:val="20"/>
        </w:rPr>
        <w:t xml:space="preserve">zobowiązania </w:t>
      </w:r>
      <w:r w:rsidR="002923B7" w:rsidRPr="006D70C8">
        <w:rPr>
          <w:sz w:val="20"/>
          <w:szCs w:val="20"/>
        </w:rPr>
        <w:t xml:space="preserve">określone w podstawowej umowie </w:t>
      </w:r>
      <w:r w:rsidRPr="006D70C8">
        <w:rPr>
          <w:sz w:val="20"/>
          <w:szCs w:val="20"/>
        </w:rPr>
        <w:t xml:space="preserve">na realizację zamówienia publicznego. </w:t>
      </w:r>
    </w:p>
    <w:p w14:paraId="7BB16649" w14:textId="77777777" w:rsidR="00B04953" w:rsidRPr="0018054E" w:rsidRDefault="00B04953" w:rsidP="0018054E">
      <w:pPr>
        <w:pStyle w:val="Nagwek3"/>
        <w:spacing w:line="276" w:lineRule="auto"/>
        <w:rPr>
          <w:rFonts w:asciiTheme="minorHAnsi" w:hAnsiTheme="minorHAnsi" w:cstheme="minorHAnsi"/>
        </w:rPr>
      </w:pPr>
    </w:p>
    <w:p w14:paraId="5FAE090F" w14:textId="77777777" w:rsidR="00B04953" w:rsidRPr="0018054E" w:rsidRDefault="00B04953" w:rsidP="0018054E">
      <w:pPr>
        <w:pStyle w:val="Nagwek1"/>
        <w:spacing w:line="276" w:lineRule="auto"/>
        <w:contextualSpacing/>
        <w:rPr>
          <w:rFonts w:asciiTheme="minorHAnsi" w:hAnsiTheme="minorHAnsi" w:cstheme="minorHAnsi"/>
          <w:sz w:val="20"/>
          <w:lang w:val="pl-PL"/>
        </w:rPr>
      </w:pPr>
      <w:r w:rsidRPr="0018054E">
        <w:rPr>
          <w:rFonts w:asciiTheme="minorHAnsi" w:hAnsiTheme="minorHAnsi" w:cstheme="minorHAnsi"/>
          <w:sz w:val="20"/>
          <w:lang w:val="pl-PL"/>
        </w:rPr>
        <w:t>INFORMACJA O SPOSOBIE POROZUMIENIWANIA SIĘ ZAMAWIAJĄCEGO Z WYKONAWCAMI O</w:t>
      </w:r>
      <w:r w:rsidR="00374E31" w:rsidRPr="0018054E">
        <w:rPr>
          <w:rFonts w:asciiTheme="minorHAnsi" w:hAnsiTheme="minorHAnsi" w:cstheme="minorHAnsi"/>
          <w:sz w:val="20"/>
          <w:lang w:val="pl-PL"/>
        </w:rPr>
        <w:t xml:space="preserve">RAZ PRZEKAZYWNANIA OŚWIADCZEŃ I </w:t>
      </w:r>
      <w:r w:rsidRPr="0018054E">
        <w:rPr>
          <w:rFonts w:asciiTheme="minorHAnsi" w:hAnsiTheme="minorHAnsi" w:cstheme="minorHAnsi"/>
          <w:sz w:val="20"/>
          <w:lang w:val="pl-PL"/>
        </w:rPr>
        <w:t>DOKUMENTÓW ORAZ WSKAZANIE OSÓB UPRAWNIONYCH DO POROZUMIEWANIA SIĘ Z WYKONAWCAMI</w:t>
      </w:r>
    </w:p>
    <w:p w14:paraId="329E7F1C" w14:textId="77777777" w:rsidR="00B04953" w:rsidRPr="0018054E" w:rsidRDefault="00B04953" w:rsidP="0018054E">
      <w:pPr>
        <w:pStyle w:val="Nagwek3"/>
        <w:spacing w:line="276" w:lineRule="auto"/>
        <w:rPr>
          <w:rFonts w:asciiTheme="minorHAnsi" w:hAnsiTheme="minorHAnsi" w:cstheme="minorHAnsi"/>
        </w:rPr>
      </w:pPr>
    </w:p>
    <w:p w14:paraId="057F15EA" w14:textId="541FB213" w:rsidR="00B04953" w:rsidRPr="00D52E65" w:rsidRDefault="00B04953" w:rsidP="007A1C3B">
      <w:pPr>
        <w:pStyle w:val="Akapitzlist"/>
        <w:numPr>
          <w:ilvl w:val="0"/>
          <w:numId w:val="31"/>
        </w:numPr>
        <w:rPr>
          <w:sz w:val="20"/>
          <w:szCs w:val="20"/>
        </w:rPr>
      </w:pPr>
      <w:r w:rsidRPr="00D52E65">
        <w:rPr>
          <w:sz w:val="20"/>
          <w:szCs w:val="20"/>
        </w:rPr>
        <w:t>Wszelkie zawiadomienia, oświadczenia, wnioski oraz informacje Zamawiający oraz Wykonawcy mogą przekazywać pisemnie, f</w:t>
      </w:r>
      <w:r w:rsidR="00CF33A4" w:rsidRPr="00D52E65">
        <w:rPr>
          <w:sz w:val="20"/>
          <w:szCs w:val="20"/>
        </w:rPr>
        <w:t xml:space="preserve">aksem lub drogą elektroniczną, </w:t>
      </w:r>
      <w:r w:rsidRPr="00D52E65">
        <w:rPr>
          <w:sz w:val="20"/>
          <w:szCs w:val="20"/>
        </w:rPr>
        <w:t>za wyjątkiem oferty, umowy oraz oświadczeń i dokumentó</w:t>
      </w:r>
      <w:r w:rsidR="00CF33A4" w:rsidRPr="00D52E65">
        <w:rPr>
          <w:sz w:val="20"/>
          <w:szCs w:val="20"/>
        </w:rPr>
        <w:t xml:space="preserve">w, o których mowa  w rozdziale </w:t>
      </w:r>
      <w:r w:rsidRPr="00D52E65">
        <w:rPr>
          <w:sz w:val="20"/>
          <w:szCs w:val="20"/>
        </w:rPr>
        <w:t>VI</w:t>
      </w:r>
      <w:r w:rsidR="006173D4" w:rsidRPr="00D52E65">
        <w:rPr>
          <w:sz w:val="20"/>
          <w:szCs w:val="20"/>
        </w:rPr>
        <w:t>I</w:t>
      </w:r>
      <w:r w:rsidRPr="00D52E65">
        <w:rPr>
          <w:sz w:val="20"/>
          <w:szCs w:val="20"/>
        </w:rPr>
        <w:t xml:space="preserve"> niniejszej SIWZ dotyczy to również w przypadku i</w:t>
      </w:r>
      <w:r w:rsidR="00CF33A4" w:rsidRPr="00D52E65">
        <w:rPr>
          <w:sz w:val="20"/>
          <w:szCs w:val="20"/>
        </w:rPr>
        <w:t xml:space="preserve">ch złożenia w wyniku wezwania, </w:t>
      </w:r>
      <w:r w:rsidRPr="00D52E65">
        <w:rPr>
          <w:sz w:val="20"/>
          <w:szCs w:val="20"/>
        </w:rPr>
        <w:t>o którym mowa w art. 26. ust. 3 ustaw, dla których ustawowo przewidziana jest forma pisemna.</w:t>
      </w:r>
    </w:p>
    <w:p w14:paraId="77786315" w14:textId="2DA95B0F" w:rsidR="00B04953" w:rsidRPr="00D52E65" w:rsidRDefault="00B04953" w:rsidP="007A1C3B">
      <w:pPr>
        <w:pStyle w:val="Akapitzlist"/>
        <w:numPr>
          <w:ilvl w:val="0"/>
          <w:numId w:val="31"/>
        </w:numPr>
        <w:rPr>
          <w:sz w:val="20"/>
          <w:szCs w:val="20"/>
        </w:rPr>
      </w:pPr>
      <w:r w:rsidRPr="00D52E65">
        <w:rPr>
          <w:sz w:val="20"/>
          <w:szCs w:val="20"/>
        </w:rPr>
        <w:t xml:space="preserve">Postępowanie o udzielenie zamówienia prowadzone jest w języku polskim. </w:t>
      </w:r>
    </w:p>
    <w:p w14:paraId="607E1BDB" w14:textId="58AE26D5" w:rsidR="00B04953" w:rsidRPr="00D52E65" w:rsidRDefault="00B04953" w:rsidP="007A1C3B">
      <w:pPr>
        <w:pStyle w:val="Akapitzlist"/>
        <w:numPr>
          <w:ilvl w:val="0"/>
          <w:numId w:val="31"/>
        </w:numPr>
        <w:rPr>
          <w:b/>
          <w:sz w:val="20"/>
          <w:szCs w:val="20"/>
        </w:rPr>
      </w:pPr>
      <w:r w:rsidRPr="00D52E65">
        <w:rPr>
          <w:sz w:val="20"/>
          <w:szCs w:val="20"/>
        </w:rPr>
        <w:t xml:space="preserve">Zawiadomienia, oświadczenia, wnioski oraz informacje przekazywane pisemnie winny być składane na adres: </w:t>
      </w:r>
      <w:r w:rsidR="005D37E1" w:rsidRPr="00D52E65">
        <w:rPr>
          <w:b/>
          <w:sz w:val="20"/>
          <w:szCs w:val="20"/>
        </w:rPr>
        <w:t>Urząd Miejski w Stąporkowie, 26-220 Stąporków, ul. Marszałka Józefa Piłsudskiego 132 a</w:t>
      </w:r>
      <w:r w:rsidR="00CF1DAC" w:rsidRPr="00D52E65">
        <w:rPr>
          <w:b/>
          <w:sz w:val="20"/>
          <w:szCs w:val="20"/>
        </w:rPr>
        <w:t>.</w:t>
      </w:r>
    </w:p>
    <w:p w14:paraId="60FF8AE1" w14:textId="44ECB61B" w:rsidR="00B04953" w:rsidRPr="00D52E65" w:rsidRDefault="00B04953" w:rsidP="007A1C3B">
      <w:pPr>
        <w:pStyle w:val="Akapitzlist"/>
        <w:numPr>
          <w:ilvl w:val="0"/>
          <w:numId w:val="31"/>
        </w:numPr>
        <w:rPr>
          <w:b/>
          <w:sz w:val="20"/>
          <w:szCs w:val="20"/>
        </w:rPr>
      </w:pPr>
      <w:r w:rsidRPr="00D52E65">
        <w:rPr>
          <w:sz w:val="20"/>
          <w:szCs w:val="20"/>
        </w:rPr>
        <w:t xml:space="preserve">Zawiadomienia, oświadczenia, wnioski oraz informacje przekazywane przez Wykonawcę drogą elektroniczną winny być kierowane na adres:  </w:t>
      </w:r>
      <w:hyperlink r:id="rId11" w:history="1">
        <w:r w:rsidR="00D52E65" w:rsidRPr="00743846">
          <w:rPr>
            <w:rStyle w:val="Hipercze"/>
            <w:b/>
            <w:sz w:val="20"/>
            <w:szCs w:val="20"/>
          </w:rPr>
          <w:t>sekretariat@staporkow.pl</w:t>
        </w:r>
      </w:hyperlink>
      <w:r w:rsidR="00D52E65">
        <w:rPr>
          <w:b/>
          <w:sz w:val="20"/>
          <w:szCs w:val="20"/>
        </w:rPr>
        <w:t>, fax 41 3741860</w:t>
      </w:r>
      <w:r w:rsidR="005D4F63">
        <w:rPr>
          <w:b/>
          <w:sz w:val="20"/>
          <w:szCs w:val="20"/>
        </w:rPr>
        <w:t>.</w:t>
      </w:r>
    </w:p>
    <w:p w14:paraId="467FD046" w14:textId="03CAEFC7" w:rsidR="00B04953" w:rsidRPr="00D52E65" w:rsidRDefault="00B04953" w:rsidP="007A1C3B">
      <w:pPr>
        <w:pStyle w:val="Akapitzlist"/>
        <w:numPr>
          <w:ilvl w:val="0"/>
          <w:numId w:val="31"/>
        </w:numPr>
        <w:rPr>
          <w:sz w:val="20"/>
          <w:szCs w:val="20"/>
        </w:rPr>
      </w:pPr>
      <w:r w:rsidRPr="00D52E65">
        <w:rPr>
          <w:sz w:val="20"/>
          <w:szCs w:val="20"/>
        </w:rPr>
        <w:t>Strona otrzymująca oświadczenia, wnioski, informacje,</w:t>
      </w:r>
      <w:r w:rsidR="004E012C" w:rsidRPr="00D52E65">
        <w:rPr>
          <w:sz w:val="20"/>
          <w:szCs w:val="20"/>
        </w:rPr>
        <w:t xml:space="preserve"> zawiadomienia za pośrednictwem </w:t>
      </w:r>
      <w:r w:rsidRPr="00D52E65">
        <w:rPr>
          <w:sz w:val="20"/>
          <w:szCs w:val="20"/>
        </w:rPr>
        <w:t xml:space="preserve">środków komunikacji elektronicznej jest zobowiązana na żądanie strony przekazującej, do niezwłocznego potwierdzenia faktu ich otrzymania. W przypadku braku potwierdzenia otrzymania korespondencji przez Wykonawcę Zamawiający domniema, iż pismo przesłane faksem na numer podany przez </w:t>
      </w:r>
      <w:r w:rsidRPr="00D52E65">
        <w:rPr>
          <w:sz w:val="20"/>
          <w:szCs w:val="20"/>
        </w:rPr>
        <w:lastRenderedPageBreak/>
        <w:t xml:space="preserve">Wykonawcę lub wysłane przez Zamawiającego na adres mailowy podany przez Wykonawcę, zostało mu doręczone w sposób umożliwiający zapoznanie się Wykonawcy z treścią pisma. </w:t>
      </w:r>
    </w:p>
    <w:p w14:paraId="3065F4E8" w14:textId="76BB03E3" w:rsidR="00B04953" w:rsidRPr="00D52E65" w:rsidRDefault="00B04953" w:rsidP="007A1C3B">
      <w:pPr>
        <w:pStyle w:val="Akapitzlist"/>
        <w:numPr>
          <w:ilvl w:val="0"/>
          <w:numId w:val="31"/>
        </w:numPr>
        <w:rPr>
          <w:sz w:val="20"/>
          <w:szCs w:val="20"/>
        </w:rPr>
      </w:pPr>
      <w:r w:rsidRPr="00D52E65">
        <w:rPr>
          <w:sz w:val="20"/>
          <w:szCs w:val="20"/>
        </w:rPr>
        <w:t>Wykonawca może zwrócić się do Zamawiającego o wyjaśnienie treści SIWZ.</w:t>
      </w:r>
    </w:p>
    <w:p w14:paraId="52713C33" w14:textId="7C8F73AC" w:rsidR="00B04953" w:rsidRPr="00D52E65" w:rsidRDefault="00B04953" w:rsidP="007A1C3B">
      <w:pPr>
        <w:pStyle w:val="Akapitzlist"/>
        <w:numPr>
          <w:ilvl w:val="0"/>
          <w:numId w:val="31"/>
        </w:numPr>
        <w:rPr>
          <w:sz w:val="20"/>
          <w:szCs w:val="20"/>
        </w:rPr>
      </w:pPr>
      <w:r w:rsidRPr="00D52E65">
        <w:rPr>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5D1F5B26" w14:textId="37650A1B" w:rsidR="00B04953" w:rsidRPr="00D52E65" w:rsidRDefault="00B04953" w:rsidP="007A1C3B">
      <w:pPr>
        <w:pStyle w:val="Akapitzlist"/>
        <w:numPr>
          <w:ilvl w:val="0"/>
          <w:numId w:val="31"/>
        </w:numPr>
        <w:rPr>
          <w:sz w:val="20"/>
          <w:szCs w:val="20"/>
        </w:rPr>
      </w:pPr>
      <w:r w:rsidRPr="00D52E65">
        <w:rPr>
          <w:sz w:val="20"/>
          <w:szCs w:val="20"/>
        </w:rPr>
        <w:t xml:space="preserve">W przypadku rozbieżności pomiędzy treścią niniejszej SIWZ, a treścią udzielonych na pytania odpowiedzi, jako obowiązujące należy przyjąć treść zawartą w późniejszym oświadczeniu Zamawiającego. </w:t>
      </w:r>
    </w:p>
    <w:p w14:paraId="16F8ACDB" w14:textId="25EB2B28" w:rsidR="00B04953" w:rsidRPr="00D52E65" w:rsidRDefault="00B04953" w:rsidP="007A1C3B">
      <w:pPr>
        <w:pStyle w:val="Akapitzlist"/>
        <w:numPr>
          <w:ilvl w:val="0"/>
          <w:numId w:val="31"/>
        </w:numPr>
        <w:rPr>
          <w:sz w:val="20"/>
          <w:szCs w:val="20"/>
        </w:rPr>
      </w:pPr>
      <w:r w:rsidRPr="00D52E65">
        <w:rPr>
          <w:sz w:val="20"/>
          <w:szCs w:val="20"/>
        </w:rPr>
        <w:t>Zamawiający nie przewiduje zwołania zebrania z Wykonawcami.</w:t>
      </w:r>
    </w:p>
    <w:p w14:paraId="55484A18" w14:textId="59BDBE08" w:rsidR="00B04953" w:rsidRPr="0021192C" w:rsidRDefault="00B04953" w:rsidP="007A1C3B">
      <w:pPr>
        <w:pStyle w:val="Akapitzlist"/>
        <w:numPr>
          <w:ilvl w:val="0"/>
          <w:numId w:val="31"/>
        </w:numPr>
        <w:rPr>
          <w:sz w:val="20"/>
          <w:szCs w:val="20"/>
        </w:rPr>
      </w:pPr>
      <w:r w:rsidRPr="00D52E65">
        <w:rPr>
          <w:sz w:val="20"/>
          <w:szCs w:val="20"/>
        </w:rPr>
        <w:t>Osoba uprawnioną przez Zamawiającego do porozumiewania się z Wykonawcami jest:</w:t>
      </w:r>
      <w:r w:rsidR="0021192C">
        <w:rPr>
          <w:sz w:val="20"/>
          <w:szCs w:val="20"/>
        </w:rPr>
        <w:t xml:space="preserve"> </w:t>
      </w:r>
      <w:r w:rsidR="007176B5">
        <w:rPr>
          <w:sz w:val="20"/>
          <w:szCs w:val="20"/>
        </w:rPr>
        <w:t>Renata Sidor</w:t>
      </w:r>
      <w:r w:rsidR="005D4F63">
        <w:rPr>
          <w:sz w:val="20"/>
          <w:szCs w:val="20"/>
        </w:rPr>
        <w:t xml:space="preserve"> – tel. 41 3743223.</w:t>
      </w:r>
    </w:p>
    <w:p w14:paraId="514F6112" w14:textId="12466575" w:rsidR="00B04953" w:rsidRPr="00D52E65" w:rsidRDefault="00B04953" w:rsidP="007A1C3B">
      <w:pPr>
        <w:pStyle w:val="Akapitzlist"/>
        <w:numPr>
          <w:ilvl w:val="0"/>
          <w:numId w:val="31"/>
        </w:numPr>
        <w:rPr>
          <w:sz w:val="20"/>
          <w:szCs w:val="20"/>
        </w:rPr>
      </w:pPr>
      <w:r w:rsidRPr="00D52E65">
        <w:rPr>
          <w:sz w:val="20"/>
          <w:szCs w:val="20"/>
        </w:rPr>
        <w:t>Zamawiający informuje, że przepisy ustawy nie pozwalają na jakikolwiek inny kontakt - zarówno z Zamawiającym jak i osobami uprawnionymi do porozu</w:t>
      </w:r>
      <w:r w:rsidR="00ED2F39" w:rsidRPr="00D52E65">
        <w:rPr>
          <w:sz w:val="20"/>
          <w:szCs w:val="20"/>
        </w:rPr>
        <w:t xml:space="preserve">miewania się z </w:t>
      </w:r>
      <w:r w:rsidRPr="00D52E65">
        <w:rPr>
          <w:sz w:val="20"/>
          <w:szCs w:val="20"/>
        </w:rPr>
        <w:t>Wykonawcami - niż wskazany w niniejszym rozdziale SIWZ, telefonicznie udzielane są jedynie informacje o charakterze organizacyjnym. Oznacza to, że Zamawiający nie będzie reagował na inne formy kontaktowania się, w szczególności k</w:t>
      </w:r>
      <w:r w:rsidR="00E230E2" w:rsidRPr="00D52E65">
        <w:rPr>
          <w:sz w:val="20"/>
          <w:szCs w:val="20"/>
        </w:rPr>
        <w:t>ontakt telefoniczny lub/</w:t>
      </w:r>
      <w:r w:rsidRPr="00D52E65">
        <w:rPr>
          <w:sz w:val="20"/>
          <w:szCs w:val="20"/>
        </w:rPr>
        <w:t xml:space="preserve">i osobisty w siedzibie Zamawiającego. </w:t>
      </w:r>
    </w:p>
    <w:p w14:paraId="6D4BCE05" w14:textId="3F7E6B60" w:rsidR="00B04953" w:rsidRPr="0018054E" w:rsidRDefault="00B04953" w:rsidP="007A1C3B">
      <w:pPr>
        <w:pStyle w:val="Akapitzlist"/>
        <w:numPr>
          <w:ilvl w:val="0"/>
          <w:numId w:val="31"/>
        </w:numPr>
      </w:pPr>
      <w:r w:rsidRPr="00D52E65">
        <w:rPr>
          <w:sz w:val="20"/>
          <w:szCs w:val="20"/>
        </w:rPr>
        <w:t>Zamawiający informuje, iż zgodnie z art. 13 ust. 1 i 2 rozporządzenia Parlamentu Europejskiego i Rady (EU) 2016/679 z dnia 27 kwietnia 2016 r. w sprawie ochrony osób fizycznych w związku z przetwarzaniem danych osobowych i w sprawie swobodnego przepływu takich danych oraz uchylenia dyrektywy 9</w:t>
      </w:r>
      <w:r w:rsidR="00375CE4" w:rsidRPr="00D52E65">
        <w:rPr>
          <w:sz w:val="20"/>
          <w:szCs w:val="20"/>
        </w:rPr>
        <w:t xml:space="preserve">5/46/WE (ogólne rozporządzenie </w:t>
      </w:r>
      <w:r w:rsidRPr="00D52E65">
        <w:rPr>
          <w:sz w:val="20"/>
          <w:szCs w:val="20"/>
        </w:rPr>
        <w:t xml:space="preserve">o ochronie danych) Dz. Urz. UE L 119 z 04.05.2016 r. str. </w:t>
      </w:r>
      <w:r w:rsidRPr="0011577D">
        <w:rPr>
          <w:sz w:val="20"/>
          <w:szCs w:val="20"/>
        </w:rPr>
        <w:t>1, dalej RODO:</w:t>
      </w:r>
      <w:r w:rsidRPr="0018054E">
        <w:t xml:space="preserve"> </w:t>
      </w:r>
    </w:p>
    <w:p w14:paraId="102B97E5" w14:textId="1036DB70" w:rsidR="00B04953" w:rsidRPr="0011577D" w:rsidRDefault="00B04953" w:rsidP="007A1C3B">
      <w:pPr>
        <w:pStyle w:val="Akapitzlist"/>
        <w:numPr>
          <w:ilvl w:val="0"/>
          <w:numId w:val="32"/>
        </w:numPr>
        <w:rPr>
          <w:sz w:val="20"/>
          <w:szCs w:val="20"/>
        </w:rPr>
      </w:pPr>
      <w:r w:rsidRPr="0011577D">
        <w:rPr>
          <w:sz w:val="20"/>
          <w:szCs w:val="20"/>
        </w:rPr>
        <w:t xml:space="preserve">administratorem danych osobowych Wykonawców jest </w:t>
      </w:r>
      <w:r w:rsidR="00F37382" w:rsidRPr="0011577D">
        <w:rPr>
          <w:sz w:val="20"/>
          <w:szCs w:val="20"/>
        </w:rPr>
        <w:t>Gmina Stąporków z siedzibą w Stąporkowie przy ul. Marszałka Józefa Piłsudskiego 132 a, 26-220 Stąporków</w:t>
      </w:r>
    </w:p>
    <w:p w14:paraId="736EEC41" w14:textId="6C347E67" w:rsidR="00B04953" w:rsidRPr="0011577D" w:rsidRDefault="00B04953" w:rsidP="007A1C3B">
      <w:pPr>
        <w:pStyle w:val="Akapitzlist"/>
        <w:numPr>
          <w:ilvl w:val="0"/>
          <w:numId w:val="32"/>
        </w:numPr>
        <w:rPr>
          <w:sz w:val="20"/>
          <w:szCs w:val="20"/>
        </w:rPr>
      </w:pPr>
      <w:r w:rsidRPr="0011577D">
        <w:rPr>
          <w:sz w:val="20"/>
          <w:szCs w:val="20"/>
        </w:rPr>
        <w:t xml:space="preserve">inspektorem ochrony danych osobowych w </w:t>
      </w:r>
      <w:r w:rsidR="000774E4" w:rsidRPr="0011577D">
        <w:rPr>
          <w:sz w:val="20"/>
          <w:szCs w:val="20"/>
        </w:rPr>
        <w:t xml:space="preserve">Urzędzie Miejskim w Stąporkowie  </w:t>
      </w:r>
      <w:r w:rsidR="00B615EC" w:rsidRPr="0011577D">
        <w:rPr>
          <w:sz w:val="20"/>
          <w:szCs w:val="20"/>
        </w:rPr>
        <w:t xml:space="preserve"> </w:t>
      </w:r>
      <w:r w:rsidR="00375CE4" w:rsidRPr="0011577D">
        <w:rPr>
          <w:sz w:val="20"/>
          <w:szCs w:val="20"/>
        </w:rPr>
        <w:t>jest</w:t>
      </w:r>
      <w:r w:rsidRPr="0011577D">
        <w:rPr>
          <w:sz w:val="20"/>
          <w:szCs w:val="20"/>
        </w:rPr>
        <w:t xml:space="preserve"> </w:t>
      </w:r>
      <w:r w:rsidR="002A4CC7" w:rsidRPr="0011577D">
        <w:rPr>
          <w:sz w:val="20"/>
          <w:szCs w:val="20"/>
        </w:rPr>
        <w:t>Sylwester Cieśla</w:t>
      </w:r>
      <w:r w:rsidR="006B048D" w:rsidRPr="0011577D">
        <w:rPr>
          <w:sz w:val="20"/>
          <w:szCs w:val="20"/>
        </w:rPr>
        <w:t xml:space="preserve"> </w:t>
      </w:r>
      <w:r w:rsidRPr="0011577D">
        <w:rPr>
          <w:sz w:val="20"/>
          <w:szCs w:val="20"/>
        </w:rPr>
        <w:t>dostępny pod nr telefonu tel.</w:t>
      </w:r>
      <w:r w:rsidR="002A4CC7" w:rsidRPr="0011577D">
        <w:rPr>
          <w:sz w:val="20"/>
          <w:szCs w:val="20"/>
        </w:rPr>
        <w:t xml:space="preserve"> 663539060</w:t>
      </w:r>
      <w:r w:rsidR="002478E9" w:rsidRPr="0011577D">
        <w:rPr>
          <w:sz w:val="20"/>
          <w:szCs w:val="20"/>
        </w:rPr>
        <w:t xml:space="preserve"> e mail: </w:t>
      </w:r>
      <w:r w:rsidR="002A4CC7" w:rsidRPr="0011577D">
        <w:rPr>
          <w:sz w:val="20"/>
          <w:szCs w:val="20"/>
        </w:rPr>
        <w:t>iodo@staporkow.pl</w:t>
      </w:r>
      <w:r w:rsidRPr="0011577D">
        <w:rPr>
          <w:sz w:val="20"/>
          <w:szCs w:val="20"/>
        </w:rPr>
        <w:t xml:space="preserve"> </w:t>
      </w:r>
    </w:p>
    <w:p w14:paraId="016A5F12" w14:textId="4CCC437E" w:rsidR="00B04953" w:rsidRPr="0011577D" w:rsidRDefault="00B04953" w:rsidP="007A1C3B">
      <w:pPr>
        <w:pStyle w:val="Akapitzlist"/>
        <w:numPr>
          <w:ilvl w:val="0"/>
          <w:numId w:val="32"/>
        </w:numPr>
        <w:rPr>
          <w:sz w:val="20"/>
          <w:szCs w:val="20"/>
        </w:rPr>
      </w:pPr>
      <w:r w:rsidRPr="0011577D">
        <w:rPr>
          <w:sz w:val="20"/>
          <w:szCs w:val="20"/>
        </w:rPr>
        <w:t>dane osobowe Wykonawców przetwarzane będą na podstawie art. 6 ust. 1 lit. c RODO w celu związanym z postępowaniem o udzielenie zamówienia publicznego pn</w:t>
      </w:r>
      <w:r w:rsidR="00776C8A" w:rsidRPr="0011577D">
        <w:rPr>
          <w:sz w:val="20"/>
          <w:szCs w:val="20"/>
        </w:rPr>
        <w:t>. „</w:t>
      </w:r>
      <w:r w:rsidR="00C54288" w:rsidRPr="00C54288">
        <w:rPr>
          <w:b/>
          <w:bCs/>
          <w:sz w:val="20"/>
          <w:szCs w:val="20"/>
        </w:rPr>
        <w:t>Przebudowa budynku użyteczności publicznej w Krasnej wraz z zakupem wyposażenia w celu przystosowania go do pełnienia funkcji świetlicy wiejskiej</w:t>
      </w:r>
      <w:r w:rsidR="00776C8A" w:rsidRPr="0011577D">
        <w:rPr>
          <w:sz w:val="20"/>
          <w:szCs w:val="20"/>
        </w:rPr>
        <w:t>”</w:t>
      </w:r>
      <w:r w:rsidR="004158B7" w:rsidRPr="0011577D">
        <w:rPr>
          <w:sz w:val="20"/>
          <w:szCs w:val="20"/>
        </w:rPr>
        <w:t xml:space="preserve"> </w:t>
      </w:r>
      <w:r w:rsidRPr="0011577D">
        <w:rPr>
          <w:sz w:val="20"/>
          <w:szCs w:val="20"/>
        </w:rPr>
        <w:t>prowadzonego w try</w:t>
      </w:r>
      <w:r w:rsidR="00CD3363" w:rsidRPr="0011577D">
        <w:rPr>
          <w:sz w:val="20"/>
          <w:szCs w:val="20"/>
        </w:rPr>
        <w:t>bie przetargu nieograniczonego,</w:t>
      </w:r>
    </w:p>
    <w:p w14:paraId="68CDE6EA" w14:textId="77777777" w:rsidR="00B04953" w:rsidRPr="0011577D" w:rsidRDefault="00B04953" w:rsidP="007A1C3B">
      <w:pPr>
        <w:pStyle w:val="Akapitzlist"/>
        <w:numPr>
          <w:ilvl w:val="0"/>
          <w:numId w:val="32"/>
        </w:numPr>
        <w:rPr>
          <w:sz w:val="20"/>
          <w:szCs w:val="20"/>
        </w:rPr>
      </w:pPr>
      <w:r w:rsidRPr="0011577D">
        <w:rPr>
          <w:sz w:val="20"/>
          <w:szCs w:val="20"/>
        </w:rPr>
        <w:t>Odbiorcami Pani/Pana danych osobowych będą osoby lub podmioty, którym udostępniona zostanie dokumentacja postępowania w oparciu o art. 8 oraz art. 96 ust. 3 ustawy z dnia 29 stycznia 2004 r. Prawo zamówień publicznych (Dz. U. z 201</w:t>
      </w:r>
      <w:r w:rsidR="00785662" w:rsidRPr="0011577D">
        <w:rPr>
          <w:sz w:val="20"/>
          <w:szCs w:val="20"/>
        </w:rPr>
        <w:t>8</w:t>
      </w:r>
      <w:r w:rsidRPr="0011577D">
        <w:rPr>
          <w:sz w:val="20"/>
          <w:szCs w:val="20"/>
        </w:rPr>
        <w:t xml:space="preserve"> r. poz. </w:t>
      </w:r>
      <w:r w:rsidR="00AD2AA3" w:rsidRPr="0011577D">
        <w:rPr>
          <w:sz w:val="20"/>
          <w:szCs w:val="20"/>
        </w:rPr>
        <w:t>1986)</w:t>
      </w:r>
      <w:r w:rsidR="00CD3363" w:rsidRPr="0011577D">
        <w:rPr>
          <w:sz w:val="20"/>
          <w:szCs w:val="20"/>
        </w:rPr>
        <w:t>,</w:t>
      </w:r>
    </w:p>
    <w:p w14:paraId="3E2093BF" w14:textId="77777777" w:rsidR="00B04953" w:rsidRPr="0011577D" w:rsidRDefault="00B04953" w:rsidP="007A1C3B">
      <w:pPr>
        <w:pStyle w:val="Akapitzlist"/>
        <w:numPr>
          <w:ilvl w:val="0"/>
          <w:numId w:val="32"/>
        </w:numPr>
        <w:rPr>
          <w:sz w:val="20"/>
          <w:szCs w:val="20"/>
        </w:rPr>
      </w:pPr>
      <w:r w:rsidRPr="0011577D">
        <w:rPr>
          <w:sz w:val="20"/>
          <w:szCs w:val="20"/>
        </w:rPr>
        <w:t xml:space="preserve">Pani/Pana dane osobowe będą przechowywane zgodnie z art. 97 ust. 1 ustawy Pzp przez okres 4 lat od dnia zakończenia postępowania o udzielenie zamówienia, a jeżeli czas trwania umowy przekracza 4 lata, okres przechowywania obejmuje cały okres trwania umowy, </w:t>
      </w:r>
    </w:p>
    <w:p w14:paraId="02D0EB8B" w14:textId="77777777" w:rsidR="00B04953" w:rsidRPr="0011577D" w:rsidRDefault="00B04953" w:rsidP="007A1C3B">
      <w:pPr>
        <w:pStyle w:val="Akapitzlist"/>
        <w:numPr>
          <w:ilvl w:val="0"/>
          <w:numId w:val="32"/>
        </w:numPr>
        <w:rPr>
          <w:sz w:val="20"/>
          <w:szCs w:val="20"/>
        </w:rPr>
      </w:pPr>
      <w:r w:rsidRPr="0011577D">
        <w:rPr>
          <w:sz w:val="20"/>
          <w:szCs w:val="20"/>
        </w:rPr>
        <w:t xml:space="preserve">obowiązek podania przez Pani/Pana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3E8EF37" w14:textId="77777777" w:rsidR="00B04953" w:rsidRPr="0011577D" w:rsidRDefault="00B04953" w:rsidP="007A1C3B">
      <w:pPr>
        <w:pStyle w:val="Akapitzlist"/>
        <w:numPr>
          <w:ilvl w:val="0"/>
          <w:numId w:val="32"/>
        </w:numPr>
        <w:rPr>
          <w:sz w:val="20"/>
          <w:szCs w:val="20"/>
        </w:rPr>
      </w:pPr>
      <w:r w:rsidRPr="0011577D">
        <w:rPr>
          <w:sz w:val="20"/>
          <w:szCs w:val="20"/>
        </w:rPr>
        <w:t>w odniesieniu do Pani/Pana danych osobowyc</w:t>
      </w:r>
      <w:r w:rsidR="001F634D" w:rsidRPr="0011577D">
        <w:rPr>
          <w:sz w:val="20"/>
          <w:szCs w:val="20"/>
        </w:rPr>
        <w:t xml:space="preserve">h decyzje nie będą podejmowane </w:t>
      </w:r>
      <w:r w:rsidRPr="0011577D">
        <w:rPr>
          <w:sz w:val="20"/>
          <w:szCs w:val="20"/>
        </w:rPr>
        <w:t xml:space="preserve">w sposób zautomatyzowany, stosownie do art. 22 RODO, </w:t>
      </w:r>
    </w:p>
    <w:p w14:paraId="3A2DE1E8" w14:textId="77777777" w:rsidR="003C3CBA" w:rsidRPr="0011577D" w:rsidRDefault="00B04953" w:rsidP="007A1C3B">
      <w:pPr>
        <w:pStyle w:val="Akapitzlist"/>
        <w:numPr>
          <w:ilvl w:val="0"/>
          <w:numId w:val="32"/>
        </w:numPr>
        <w:rPr>
          <w:sz w:val="20"/>
          <w:szCs w:val="20"/>
        </w:rPr>
      </w:pPr>
      <w:r w:rsidRPr="0011577D">
        <w:rPr>
          <w:sz w:val="20"/>
          <w:szCs w:val="20"/>
        </w:rPr>
        <w:t xml:space="preserve">posiada Pan/Pani: </w:t>
      </w:r>
    </w:p>
    <w:p w14:paraId="0D40525B" w14:textId="77777777" w:rsidR="00B04953" w:rsidRPr="0011577D" w:rsidRDefault="00B04953" w:rsidP="007A1C3B">
      <w:pPr>
        <w:pStyle w:val="Akapitzlist"/>
        <w:numPr>
          <w:ilvl w:val="0"/>
          <w:numId w:val="33"/>
        </w:numPr>
        <w:rPr>
          <w:sz w:val="20"/>
          <w:szCs w:val="20"/>
        </w:rPr>
      </w:pPr>
      <w:r w:rsidRPr="0011577D">
        <w:rPr>
          <w:sz w:val="20"/>
          <w:szCs w:val="20"/>
        </w:rPr>
        <w:t xml:space="preserve">na podstawie art. 15 RODO prawo dostępu do danych osobowych dotyczących Pani/Pana, </w:t>
      </w:r>
    </w:p>
    <w:p w14:paraId="77A43510" w14:textId="77777777" w:rsidR="00B04953" w:rsidRPr="0011577D" w:rsidRDefault="00B04953" w:rsidP="007A1C3B">
      <w:pPr>
        <w:pStyle w:val="Akapitzlist"/>
        <w:numPr>
          <w:ilvl w:val="0"/>
          <w:numId w:val="33"/>
        </w:numPr>
        <w:rPr>
          <w:sz w:val="20"/>
          <w:szCs w:val="20"/>
        </w:rPr>
      </w:pPr>
      <w:r w:rsidRPr="0011577D">
        <w:rPr>
          <w:sz w:val="20"/>
          <w:szCs w:val="20"/>
        </w:rPr>
        <w:t xml:space="preserve">na podstawie art. 18 RODO prawo żądania od administratora ograniczenia przetwarzania danych osobowych z zastrzeżeniem przypadków, o których mowa w art. 18 ust. 2 RODO, </w:t>
      </w:r>
    </w:p>
    <w:p w14:paraId="1DEB53D3" w14:textId="77777777" w:rsidR="004158B7" w:rsidRPr="0011577D" w:rsidRDefault="00B04953" w:rsidP="007A1C3B">
      <w:pPr>
        <w:pStyle w:val="Akapitzlist"/>
        <w:numPr>
          <w:ilvl w:val="0"/>
          <w:numId w:val="33"/>
        </w:numPr>
        <w:rPr>
          <w:sz w:val="20"/>
          <w:szCs w:val="20"/>
        </w:rPr>
      </w:pPr>
      <w:r w:rsidRPr="0011577D">
        <w:rPr>
          <w:sz w:val="20"/>
          <w:szCs w:val="20"/>
        </w:rPr>
        <w:t xml:space="preserve">prawo do wniesienia skargi do Prezesa Urzędu Ochrony Danych Osobowych, gdy uzna Pani/ Pan, że przetwarzanie danych osobowych Pani/Pana dotyczących narusza przepisy RODO, </w:t>
      </w:r>
    </w:p>
    <w:p w14:paraId="6C4B937B" w14:textId="550A7929" w:rsidR="00B04953" w:rsidRPr="0011577D" w:rsidRDefault="00B04953" w:rsidP="007A1C3B">
      <w:pPr>
        <w:pStyle w:val="Akapitzlist"/>
        <w:numPr>
          <w:ilvl w:val="0"/>
          <w:numId w:val="33"/>
        </w:numPr>
        <w:rPr>
          <w:sz w:val="20"/>
          <w:szCs w:val="20"/>
        </w:rPr>
      </w:pPr>
      <w:r w:rsidRPr="0011577D">
        <w:rPr>
          <w:sz w:val="20"/>
          <w:szCs w:val="20"/>
        </w:rPr>
        <w:t xml:space="preserve">nie przysługuje Pani/Panu: </w:t>
      </w:r>
    </w:p>
    <w:p w14:paraId="2A65BDE9" w14:textId="77777777" w:rsidR="00B04953" w:rsidRPr="0011577D" w:rsidRDefault="00B04953" w:rsidP="007A1C3B">
      <w:pPr>
        <w:pStyle w:val="Akapitzlist"/>
        <w:numPr>
          <w:ilvl w:val="0"/>
          <w:numId w:val="33"/>
        </w:numPr>
        <w:rPr>
          <w:sz w:val="20"/>
          <w:szCs w:val="20"/>
        </w:rPr>
      </w:pPr>
      <w:r w:rsidRPr="0011577D">
        <w:rPr>
          <w:sz w:val="20"/>
          <w:szCs w:val="20"/>
        </w:rPr>
        <w:t xml:space="preserve">w związku z art. 17 ust. 3 lit. b, d lub e RODO prawo do usunięcia danych osobowych, </w:t>
      </w:r>
    </w:p>
    <w:p w14:paraId="1C336099" w14:textId="77777777" w:rsidR="00B04953" w:rsidRPr="0011577D" w:rsidRDefault="00B04953" w:rsidP="007A1C3B">
      <w:pPr>
        <w:pStyle w:val="Akapitzlist"/>
        <w:numPr>
          <w:ilvl w:val="0"/>
          <w:numId w:val="33"/>
        </w:numPr>
        <w:rPr>
          <w:sz w:val="20"/>
          <w:szCs w:val="20"/>
        </w:rPr>
      </w:pPr>
      <w:r w:rsidRPr="0011577D">
        <w:rPr>
          <w:sz w:val="20"/>
          <w:szCs w:val="20"/>
        </w:rPr>
        <w:t xml:space="preserve">prawo do przenoszenia danych osobowych, o którym mowa w art. 20 RODO, </w:t>
      </w:r>
    </w:p>
    <w:p w14:paraId="7A0D95F6" w14:textId="77777777" w:rsidR="00B04953" w:rsidRPr="0011577D" w:rsidRDefault="00B04953" w:rsidP="007A1C3B">
      <w:pPr>
        <w:pStyle w:val="Akapitzlist"/>
        <w:numPr>
          <w:ilvl w:val="0"/>
          <w:numId w:val="33"/>
        </w:numPr>
        <w:rPr>
          <w:sz w:val="20"/>
          <w:szCs w:val="20"/>
        </w:rPr>
      </w:pPr>
      <w:r w:rsidRPr="0011577D">
        <w:rPr>
          <w:sz w:val="20"/>
          <w:szCs w:val="20"/>
        </w:rPr>
        <w:t>na podstawie art. 21 RODO prawo sprzeciwu, wobec przetwarzania danych osobowych, gdyż podstawą prawną przetwarzania Pani/Pana danych osobowych jest art. 6 ust. 1 lit. c RODO.</w:t>
      </w:r>
    </w:p>
    <w:p w14:paraId="763EEA09" w14:textId="77777777" w:rsidR="003E6338" w:rsidRPr="0018054E" w:rsidRDefault="003E6338" w:rsidP="0018054E">
      <w:pPr>
        <w:spacing w:line="276" w:lineRule="auto"/>
        <w:contextualSpacing/>
        <w:rPr>
          <w:rFonts w:asciiTheme="minorHAnsi" w:hAnsiTheme="minorHAnsi" w:cstheme="minorHAnsi"/>
          <w:sz w:val="20"/>
          <w:szCs w:val="20"/>
          <w:lang w:eastAsia="en-US"/>
        </w:rPr>
      </w:pPr>
    </w:p>
    <w:p w14:paraId="66A55C38" w14:textId="77777777" w:rsidR="00B04953" w:rsidRPr="0018054E" w:rsidRDefault="00B04953" w:rsidP="0018054E">
      <w:pPr>
        <w:pStyle w:val="Nagwek1"/>
        <w:spacing w:line="276" w:lineRule="auto"/>
        <w:contextualSpacing/>
        <w:rPr>
          <w:rFonts w:asciiTheme="minorHAnsi" w:hAnsiTheme="minorHAnsi" w:cstheme="minorHAnsi"/>
          <w:sz w:val="20"/>
        </w:rPr>
      </w:pPr>
      <w:r w:rsidRPr="0018054E">
        <w:rPr>
          <w:rFonts w:asciiTheme="minorHAnsi" w:hAnsiTheme="minorHAnsi" w:cstheme="minorHAnsi"/>
          <w:sz w:val="20"/>
        </w:rPr>
        <w:t>WYMAGANIA DOTYCZĄCE WADIUM</w:t>
      </w:r>
    </w:p>
    <w:p w14:paraId="70CFC168" w14:textId="77777777" w:rsidR="003E6338" w:rsidRPr="0018054E" w:rsidRDefault="003E6338" w:rsidP="0018054E">
      <w:pPr>
        <w:spacing w:line="276" w:lineRule="auto"/>
        <w:contextualSpacing/>
        <w:rPr>
          <w:rFonts w:asciiTheme="minorHAnsi" w:hAnsiTheme="minorHAnsi" w:cstheme="minorHAnsi"/>
          <w:sz w:val="20"/>
          <w:szCs w:val="20"/>
          <w:lang w:val="en-AU" w:eastAsia="en-US"/>
        </w:rPr>
      </w:pPr>
    </w:p>
    <w:p w14:paraId="605E8438" w14:textId="0A46A594" w:rsidR="00A93DFB" w:rsidRPr="00A93DFB" w:rsidRDefault="00A93DFB" w:rsidP="007A1C3B">
      <w:pPr>
        <w:pStyle w:val="Akapitzlist"/>
        <w:numPr>
          <w:ilvl w:val="0"/>
          <w:numId w:val="34"/>
        </w:numPr>
        <w:rPr>
          <w:sz w:val="20"/>
          <w:szCs w:val="20"/>
        </w:rPr>
      </w:pPr>
      <w:r w:rsidRPr="00A93DFB">
        <w:rPr>
          <w:sz w:val="20"/>
          <w:szCs w:val="20"/>
        </w:rPr>
        <w:t xml:space="preserve">Wadium w wysokości: </w:t>
      </w:r>
      <w:r w:rsidR="001B1D2F">
        <w:rPr>
          <w:sz w:val="20"/>
          <w:szCs w:val="20"/>
        </w:rPr>
        <w:t>6</w:t>
      </w:r>
      <w:r w:rsidRPr="00A93DFB">
        <w:rPr>
          <w:sz w:val="20"/>
          <w:szCs w:val="20"/>
        </w:rPr>
        <w:t xml:space="preserve"> 000,00 PLN (słownie: </w:t>
      </w:r>
      <w:r>
        <w:rPr>
          <w:sz w:val="20"/>
          <w:szCs w:val="20"/>
        </w:rPr>
        <w:t>s</w:t>
      </w:r>
      <w:r w:rsidR="001B1D2F">
        <w:rPr>
          <w:sz w:val="20"/>
          <w:szCs w:val="20"/>
        </w:rPr>
        <w:t>ześć</w:t>
      </w:r>
      <w:r>
        <w:rPr>
          <w:sz w:val="20"/>
          <w:szCs w:val="20"/>
        </w:rPr>
        <w:t xml:space="preserve"> tysięcy PLN</w:t>
      </w:r>
      <w:r w:rsidRPr="00A93DFB">
        <w:rPr>
          <w:sz w:val="20"/>
          <w:szCs w:val="20"/>
        </w:rPr>
        <w:t xml:space="preserve"> i 00/100) należy wnieść przed upływem terminu składania ofert.</w:t>
      </w:r>
    </w:p>
    <w:p w14:paraId="25034CB6" w14:textId="77777777" w:rsidR="00A93DFB" w:rsidRPr="00A93DFB" w:rsidRDefault="00A93DFB" w:rsidP="007A1C3B">
      <w:pPr>
        <w:pStyle w:val="Akapitzlist"/>
        <w:numPr>
          <w:ilvl w:val="0"/>
          <w:numId w:val="34"/>
        </w:numPr>
        <w:rPr>
          <w:sz w:val="20"/>
          <w:szCs w:val="20"/>
        </w:rPr>
      </w:pPr>
      <w:r w:rsidRPr="00A93DFB">
        <w:rPr>
          <w:sz w:val="20"/>
          <w:szCs w:val="20"/>
        </w:rPr>
        <w:t>Wadium może być wnoszone w jednej lub kilku następujących formach:</w:t>
      </w:r>
    </w:p>
    <w:p w14:paraId="0AA298F8" w14:textId="77777777" w:rsidR="00A93DFB" w:rsidRPr="00A93DFB" w:rsidRDefault="00A93DFB" w:rsidP="007A1C3B">
      <w:pPr>
        <w:pStyle w:val="Akapitzlist"/>
        <w:numPr>
          <w:ilvl w:val="0"/>
          <w:numId w:val="35"/>
        </w:numPr>
        <w:rPr>
          <w:sz w:val="20"/>
          <w:szCs w:val="20"/>
        </w:rPr>
      </w:pPr>
      <w:r w:rsidRPr="00A93DFB">
        <w:rPr>
          <w:sz w:val="20"/>
          <w:szCs w:val="20"/>
        </w:rPr>
        <w:t xml:space="preserve">pieniądzu, </w:t>
      </w:r>
    </w:p>
    <w:p w14:paraId="1AD31413" w14:textId="77777777" w:rsidR="00A93DFB" w:rsidRPr="00A93DFB" w:rsidRDefault="00A93DFB" w:rsidP="007A1C3B">
      <w:pPr>
        <w:pStyle w:val="Akapitzlist"/>
        <w:numPr>
          <w:ilvl w:val="0"/>
          <w:numId w:val="35"/>
        </w:numPr>
        <w:rPr>
          <w:sz w:val="20"/>
          <w:szCs w:val="20"/>
        </w:rPr>
      </w:pPr>
      <w:r w:rsidRPr="00A93DFB">
        <w:rPr>
          <w:sz w:val="20"/>
          <w:szCs w:val="20"/>
        </w:rPr>
        <w:t>poręczeniach bankowych lub poręczeniach spółdzielczej kasy oszczędnościowo-kredytowej, z tym że poręczenie kasy jest zawsze poręczeniem pieniężnym;</w:t>
      </w:r>
    </w:p>
    <w:p w14:paraId="2EB5D64C" w14:textId="77777777" w:rsidR="00A93DFB" w:rsidRPr="00A93DFB" w:rsidRDefault="00A93DFB" w:rsidP="007A1C3B">
      <w:pPr>
        <w:pStyle w:val="Akapitzlist"/>
        <w:numPr>
          <w:ilvl w:val="0"/>
          <w:numId w:val="35"/>
        </w:numPr>
        <w:rPr>
          <w:sz w:val="20"/>
          <w:szCs w:val="20"/>
        </w:rPr>
      </w:pPr>
      <w:r w:rsidRPr="00A93DFB">
        <w:rPr>
          <w:sz w:val="20"/>
          <w:szCs w:val="20"/>
        </w:rPr>
        <w:t>gwarancjach bankowych;</w:t>
      </w:r>
    </w:p>
    <w:p w14:paraId="10EB00B2" w14:textId="77777777" w:rsidR="00A93DFB" w:rsidRPr="00A93DFB" w:rsidRDefault="00A93DFB" w:rsidP="007A1C3B">
      <w:pPr>
        <w:pStyle w:val="Akapitzlist"/>
        <w:numPr>
          <w:ilvl w:val="0"/>
          <w:numId w:val="35"/>
        </w:numPr>
        <w:rPr>
          <w:sz w:val="20"/>
          <w:szCs w:val="20"/>
        </w:rPr>
      </w:pPr>
      <w:r w:rsidRPr="00A93DFB">
        <w:rPr>
          <w:sz w:val="20"/>
          <w:szCs w:val="20"/>
        </w:rPr>
        <w:t>gwarancjach ubezpieczeniowych;</w:t>
      </w:r>
    </w:p>
    <w:p w14:paraId="22867366" w14:textId="36C3FD07" w:rsidR="00A93DFB" w:rsidRPr="00A93DFB" w:rsidRDefault="00A93DFB" w:rsidP="007A1C3B">
      <w:pPr>
        <w:pStyle w:val="Akapitzlist"/>
        <w:numPr>
          <w:ilvl w:val="0"/>
          <w:numId w:val="35"/>
        </w:numPr>
        <w:rPr>
          <w:sz w:val="20"/>
          <w:szCs w:val="20"/>
        </w:rPr>
      </w:pPr>
      <w:r w:rsidRPr="00A93DFB">
        <w:rPr>
          <w:sz w:val="20"/>
          <w:szCs w:val="20"/>
        </w:rPr>
        <w:t>poręczeniach udzielanych przez podmioty, o których mowa w art. 6b ust. 5 pkt 2 ustawy z dnia 9 listopada 2000 r. o utworzeniu Polskiej Agencji Rozwoju Przedsiębiorczości (Dz. U. z 201</w:t>
      </w:r>
      <w:r w:rsidR="00817B50">
        <w:rPr>
          <w:sz w:val="20"/>
          <w:szCs w:val="20"/>
        </w:rPr>
        <w:t>9</w:t>
      </w:r>
      <w:r w:rsidRPr="00A93DFB">
        <w:rPr>
          <w:sz w:val="20"/>
          <w:szCs w:val="20"/>
        </w:rPr>
        <w:t xml:space="preserve"> r. poz. </w:t>
      </w:r>
      <w:r w:rsidR="00817B50">
        <w:rPr>
          <w:sz w:val="20"/>
          <w:szCs w:val="20"/>
        </w:rPr>
        <w:t>310</w:t>
      </w:r>
      <w:r w:rsidRPr="00A93DFB">
        <w:rPr>
          <w:sz w:val="20"/>
          <w:szCs w:val="20"/>
        </w:rPr>
        <w:t>).</w:t>
      </w:r>
    </w:p>
    <w:p w14:paraId="1B05D584" w14:textId="77777777" w:rsidR="00A93DFB" w:rsidRDefault="00A93DFB" w:rsidP="007A1C3B">
      <w:pPr>
        <w:pStyle w:val="Akapitzlist"/>
        <w:numPr>
          <w:ilvl w:val="0"/>
          <w:numId w:val="34"/>
        </w:numPr>
        <w:rPr>
          <w:sz w:val="20"/>
          <w:szCs w:val="20"/>
        </w:rPr>
      </w:pPr>
      <w:r w:rsidRPr="006824AE">
        <w:rPr>
          <w:sz w:val="20"/>
          <w:szCs w:val="20"/>
        </w:rPr>
        <w:t xml:space="preserve">Dowód wniesienia wadium w oryginale należy załączyć do oferty jeżeli wadium zostało wniesione w formie nie pieniężnej. </w:t>
      </w:r>
    </w:p>
    <w:p w14:paraId="54AE6B70" w14:textId="77777777" w:rsidR="006824AE" w:rsidRDefault="00A93DFB" w:rsidP="007A1C3B">
      <w:pPr>
        <w:pStyle w:val="Akapitzlist"/>
        <w:numPr>
          <w:ilvl w:val="0"/>
          <w:numId w:val="34"/>
        </w:numPr>
        <w:rPr>
          <w:sz w:val="20"/>
          <w:szCs w:val="20"/>
        </w:rPr>
      </w:pPr>
      <w:r w:rsidRPr="006824AE">
        <w:rPr>
          <w:sz w:val="20"/>
          <w:szCs w:val="20"/>
        </w:rPr>
        <w:t>Wadium wnoszone w pieniądzu wpłaca się przelewem na rachunek bankowy:</w:t>
      </w:r>
    </w:p>
    <w:p w14:paraId="7EAF7DEB" w14:textId="13D755EC" w:rsidR="00A93DFB" w:rsidRPr="006824AE" w:rsidRDefault="00A93DFB" w:rsidP="006824AE">
      <w:pPr>
        <w:pStyle w:val="Akapitzlist"/>
        <w:rPr>
          <w:sz w:val="20"/>
          <w:szCs w:val="20"/>
        </w:rPr>
      </w:pPr>
      <w:r w:rsidRPr="006824AE">
        <w:rPr>
          <w:rFonts w:eastAsia="Calibri"/>
          <w:sz w:val="20"/>
          <w:szCs w:val="20"/>
        </w:rPr>
        <w:t xml:space="preserve">Nr rachunku 81 9429 0004 2001 0090 0296 0004 z dopiskiem „Wadium" i znak sprawy:  </w:t>
      </w:r>
      <w:r w:rsidRPr="00253943">
        <w:rPr>
          <w:rFonts w:eastAsia="Calibri"/>
          <w:sz w:val="20"/>
          <w:szCs w:val="20"/>
        </w:rPr>
        <w:t>BIN.271.1.2019/</w:t>
      </w:r>
      <w:r w:rsidR="00253943">
        <w:rPr>
          <w:rFonts w:eastAsia="Calibri"/>
          <w:sz w:val="20"/>
          <w:szCs w:val="20"/>
        </w:rPr>
        <w:t>RS</w:t>
      </w:r>
    </w:p>
    <w:p w14:paraId="2D7E914A" w14:textId="77777777" w:rsidR="00A93DFB" w:rsidRPr="00A93DFB" w:rsidRDefault="00A93DFB" w:rsidP="006824AE">
      <w:pPr>
        <w:pStyle w:val="Akapitzlist"/>
        <w:rPr>
          <w:rFonts w:eastAsia="Calibri"/>
          <w:sz w:val="20"/>
          <w:szCs w:val="20"/>
        </w:rPr>
      </w:pPr>
      <w:r w:rsidRPr="00A93DFB">
        <w:rPr>
          <w:rFonts w:eastAsia="Calibri"/>
          <w:sz w:val="20"/>
          <w:szCs w:val="20"/>
        </w:rPr>
        <w:t>Wadium wniesione w pieniądzu zamawiający przechowuje na rachunku bankowym.</w:t>
      </w:r>
    </w:p>
    <w:p w14:paraId="6B989387" w14:textId="4CF2C060" w:rsidR="00A93DFB" w:rsidRPr="00A93DFB" w:rsidRDefault="00A93DFB" w:rsidP="007A1C3B">
      <w:pPr>
        <w:pStyle w:val="Akapitzlist"/>
        <w:numPr>
          <w:ilvl w:val="0"/>
          <w:numId w:val="34"/>
        </w:numPr>
        <w:rPr>
          <w:sz w:val="20"/>
          <w:szCs w:val="20"/>
        </w:rPr>
      </w:pPr>
      <w:r w:rsidRPr="00A93DFB">
        <w:rPr>
          <w:sz w:val="20"/>
          <w:szCs w:val="20"/>
        </w:rPr>
        <w:t>Zamawiający zwraca wadium wszystkim wykonawcom</w:t>
      </w:r>
      <w:r w:rsidR="00AF3706">
        <w:rPr>
          <w:sz w:val="20"/>
          <w:szCs w:val="20"/>
        </w:rPr>
        <w:t xml:space="preserve"> niezwłocznie po wyborze oferty </w:t>
      </w:r>
      <w:r w:rsidRPr="00A93DFB">
        <w:rPr>
          <w:sz w:val="20"/>
          <w:szCs w:val="20"/>
        </w:rPr>
        <w:t>najkorzystniejszej lub unieważnieniu postępowania, z wyjątkiem wykonawcy, którego oferta została wybrana jako najkorzystniejsza, z zastrzeżeniem art. 46 ust. 4a ustawy Prawo zamówień publicznych.</w:t>
      </w:r>
    </w:p>
    <w:p w14:paraId="5760A577" w14:textId="77777777" w:rsidR="00A93DFB" w:rsidRPr="00A93DFB" w:rsidRDefault="00A93DFB" w:rsidP="007A1C3B">
      <w:pPr>
        <w:pStyle w:val="Akapitzlist"/>
        <w:numPr>
          <w:ilvl w:val="0"/>
          <w:numId w:val="34"/>
        </w:numPr>
        <w:rPr>
          <w:sz w:val="20"/>
          <w:szCs w:val="20"/>
        </w:rPr>
      </w:pPr>
      <w:r w:rsidRPr="00A93DFB">
        <w:rPr>
          <w:sz w:val="20"/>
          <w:szCs w:val="20"/>
        </w:rPr>
        <w:t>Zamawiający zwraca niezwłocznie wadium, na wniosek wykonawcy, który wycofał ofertę przed upływem terminu składania ofert.</w:t>
      </w:r>
    </w:p>
    <w:p w14:paraId="31B8B726" w14:textId="77777777" w:rsidR="00A93DFB" w:rsidRPr="00A93DFB" w:rsidRDefault="00A93DFB" w:rsidP="007A1C3B">
      <w:pPr>
        <w:pStyle w:val="Akapitzlist"/>
        <w:numPr>
          <w:ilvl w:val="0"/>
          <w:numId w:val="34"/>
        </w:numPr>
        <w:rPr>
          <w:sz w:val="20"/>
          <w:szCs w:val="20"/>
        </w:rPr>
      </w:pPr>
      <w:r w:rsidRPr="00A93DFB">
        <w:rPr>
          <w:sz w:val="20"/>
          <w:szCs w:val="20"/>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656FC62" w14:textId="77777777" w:rsidR="00A93DFB" w:rsidRPr="00A93DFB" w:rsidRDefault="00A93DFB" w:rsidP="007A1C3B">
      <w:pPr>
        <w:pStyle w:val="Akapitzlist"/>
        <w:numPr>
          <w:ilvl w:val="0"/>
          <w:numId w:val="34"/>
        </w:numPr>
        <w:rPr>
          <w:sz w:val="20"/>
          <w:szCs w:val="20"/>
        </w:rPr>
      </w:pPr>
      <w:r w:rsidRPr="00A93DFB">
        <w:rPr>
          <w:sz w:val="20"/>
          <w:szCs w:val="20"/>
        </w:rPr>
        <w:t>Zamawiający zatrzyma wadium wraz z odsetkami, jeżeli:</w:t>
      </w:r>
    </w:p>
    <w:p w14:paraId="221CEB55" w14:textId="77777777" w:rsidR="00A93DFB" w:rsidRPr="00A93DFB" w:rsidRDefault="00A93DFB" w:rsidP="007A1C3B">
      <w:pPr>
        <w:pStyle w:val="Akapitzlist"/>
        <w:numPr>
          <w:ilvl w:val="0"/>
          <w:numId w:val="36"/>
        </w:numPr>
        <w:rPr>
          <w:sz w:val="20"/>
          <w:szCs w:val="20"/>
        </w:rPr>
      </w:pPr>
      <w:r w:rsidRPr="00A93DFB">
        <w:rPr>
          <w:sz w:val="20"/>
          <w:szCs w:val="20"/>
        </w:rPr>
        <w:t>Wykonawca, którego oferta zostanie wybrana odmówi podpisania umowy w sprawie zamówienia publicznego na warunkach określonych w ofercie;</w:t>
      </w:r>
    </w:p>
    <w:p w14:paraId="4A7CEA67" w14:textId="77777777" w:rsidR="00A93DFB" w:rsidRPr="00A93DFB" w:rsidRDefault="00A93DFB" w:rsidP="007A1C3B">
      <w:pPr>
        <w:pStyle w:val="Akapitzlist"/>
        <w:numPr>
          <w:ilvl w:val="0"/>
          <w:numId w:val="36"/>
        </w:numPr>
        <w:rPr>
          <w:sz w:val="20"/>
          <w:szCs w:val="20"/>
        </w:rPr>
      </w:pPr>
      <w:r w:rsidRPr="00A93DFB">
        <w:rPr>
          <w:sz w:val="20"/>
          <w:szCs w:val="20"/>
        </w:rPr>
        <w:t>Wykonawca, którego oferta zostanie wybrana nie wniesie wymaganego zabezpieczenia należytego wykonania umowy;</w:t>
      </w:r>
    </w:p>
    <w:p w14:paraId="3539590B" w14:textId="77777777" w:rsidR="00A93DFB" w:rsidRPr="00A93DFB" w:rsidRDefault="00A93DFB" w:rsidP="007A1C3B">
      <w:pPr>
        <w:pStyle w:val="Akapitzlist"/>
        <w:numPr>
          <w:ilvl w:val="0"/>
          <w:numId w:val="36"/>
        </w:numPr>
        <w:rPr>
          <w:sz w:val="20"/>
          <w:szCs w:val="20"/>
        </w:rPr>
      </w:pPr>
      <w:r w:rsidRPr="00A93DFB">
        <w:rPr>
          <w:sz w:val="20"/>
          <w:szCs w:val="20"/>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419DCD9" w14:textId="77777777" w:rsidR="00A93DFB" w:rsidRPr="00A93DFB" w:rsidRDefault="00A93DFB" w:rsidP="007A1C3B">
      <w:pPr>
        <w:pStyle w:val="Akapitzlist"/>
        <w:numPr>
          <w:ilvl w:val="0"/>
          <w:numId w:val="36"/>
        </w:numPr>
        <w:rPr>
          <w:sz w:val="20"/>
          <w:szCs w:val="20"/>
        </w:rPr>
      </w:pPr>
      <w:r w:rsidRPr="00A93DFB">
        <w:rPr>
          <w:sz w:val="20"/>
          <w:szCs w:val="20"/>
        </w:rPr>
        <w:t>zawarcie umowy w sprawie zamówienia publicznego stanie się niemożliwe z przyczyn leżących po stronie Wykonawcy.</w:t>
      </w:r>
    </w:p>
    <w:p w14:paraId="1F3A7994" w14:textId="77777777" w:rsidR="00A93DFB" w:rsidRPr="00A93DFB" w:rsidRDefault="00A93DFB" w:rsidP="00A93DFB">
      <w:pPr>
        <w:spacing w:line="276" w:lineRule="auto"/>
        <w:ind w:left="709"/>
        <w:contextualSpacing/>
        <w:rPr>
          <w:rFonts w:asciiTheme="minorHAnsi" w:hAnsiTheme="minorHAnsi" w:cstheme="minorHAnsi"/>
          <w:sz w:val="20"/>
          <w:szCs w:val="20"/>
        </w:rPr>
      </w:pPr>
    </w:p>
    <w:p w14:paraId="26DB18E2" w14:textId="77777777" w:rsidR="00B04953" w:rsidRPr="0018054E" w:rsidRDefault="00B04953" w:rsidP="0018054E">
      <w:pPr>
        <w:pStyle w:val="Nagwek1"/>
        <w:spacing w:line="276" w:lineRule="auto"/>
        <w:contextualSpacing/>
        <w:rPr>
          <w:rFonts w:asciiTheme="minorHAnsi" w:hAnsiTheme="minorHAnsi" w:cstheme="minorHAnsi"/>
          <w:sz w:val="20"/>
        </w:rPr>
      </w:pPr>
      <w:r w:rsidRPr="0018054E">
        <w:rPr>
          <w:rFonts w:asciiTheme="minorHAnsi" w:hAnsiTheme="minorHAnsi" w:cstheme="minorHAnsi"/>
          <w:sz w:val="20"/>
        </w:rPr>
        <w:t>TERMIN ZWIĄZANIA OFERTĄ</w:t>
      </w:r>
    </w:p>
    <w:p w14:paraId="3E566573" w14:textId="77777777" w:rsidR="003E6338" w:rsidRPr="0018054E" w:rsidRDefault="003E6338" w:rsidP="0018054E">
      <w:pPr>
        <w:spacing w:line="276" w:lineRule="auto"/>
        <w:contextualSpacing/>
        <w:rPr>
          <w:rFonts w:asciiTheme="minorHAnsi" w:eastAsia="Calibri" w:hAnsiTheme="minorHAnsi" w:cstheme="minorHAnsi"/>
          <w:sz w:val="20"/>
          <w:szCs w:val="20"/>
          <w:lang w:val="en-AU" w:eastAsia="en-US"/>
        </w:rPr>
      </w:pPr>
    </w:p>
    <w:p w14:paraId="137ED455" w14:textId="37B5BDE4" w:rsidR="00B04953" w:rsidRPr="001C00E8" w:rsidRDefault="004158B7" w:rsidP="007A1C3B">
      <w:pPr>
        <w:pStyle w:val="Akapitzlist"/>
        <w:numPr>
          <w:ilvl w:val="0"/>
          <w:numId w:val="37"/>
        </w:numPr>
        <w:rPr>
          <w:sz w:val="20"/>
          <w:szCs w:val="20"/>
        </w:rPr>
      </w:pPr>
      <w:r w:rsidRPr="001C00E8">
        <w:rPr>
          <w:sz w:val="20"/>
          <w:szCs w:val="20"/>
        </w:rPr>
        <w:t>1.</w:t>
      </w:r>
      <w:r w:rsidR="00B04953" w:rsidRPr="001C00E8">
        <w:rPr>
          <w:sz w:val="20"/>
          <w:szCs w:val="20"/>
        </w:rPr>
        <w:t xml:space="preserve">Termin związania ofertą wynosi 30 dni. </w:t>
      </w:r>
    </w:p>
    <w:p w14:paraId="03A47568" w14:textId="61A03B37" w:rsidR="00B04953" w:rsidRPr="001C00E8" w:rsidRDefault="004158B7" w:rsidP="007A1C3B">
      <w:pPr>
        <w:pStyle w:val="Akapitzlist"/>
        <w:numPr>
          <w:ilvl w:val="0"/>
          <w:numId w:val="37"/>
        </w:numPr>
        <w:rPr>
          <w:sz w:val="20"/>
          <w:szCs w:val="20"/>
        </w:rPr>
      </w:pPr>
      <w:r w:rsidRPr="001C00E8">
        <w:rPr>
          <w:sz w:val="20"/>
          <w:szCs w:val="20"/>
        </w:rPr>
        <w:t>2.</w:t>
      </w:r>
      <w:r w:rsidR="00B04953" w:rsidRPr="001C00E8">
        <w:rPr>
          <w:sz w:val="20"/>
          <w:szCs w:val="20"/>
        </w:rPr>
        <w:t>Bieg terminu związania ofertą rozpoczyna się wraz z upływem terminu składania ofert.</w:t>
      </w:r>
    </w:p>
    <w:p w14:paraId="5738D6EB" w14:textId="77777777" w:rsidR="00B04953" w:rsidRPr="001C00E8" w:rsidRDefault="00B04953" w:rsidP="001C00E8">
      <w:pPr>
        <w:rPr>
          <w:rFonts w:eastAsia="Calibri"/>
          <w:sz w:val="20"/>
          <w:szCs w:val="20"/>
        </w:rPr>
      </w:pPr>
    </w:p>
    <w:p w14:paraId="3A99E1CB" w14:textId="77777777" w:rsidR="00B04953" w:rsidRPr="0018054E" w:rsidRDefault="00B04953" w:rsidP="0018054E">
      <w:pPr>
        <w:pStyle w:val="Nagwek1"/>
        <w:spacing w:line="276" w:lineRule="auto"/>
        <w:contextualSpacing/>
        <w:rPr>
          <w:rFonts w:asciiTheme="minorHAnsi" w:hAnsiTheme="minorHAnsi" w:cstheme="minorHAnsi"/>
          <w:sz w:val="20"/>
        </w:rPr>
      </w:pPr>
      <w:r w:rsidRPr="0018054E">
        <w:rPr>
          <w:rFonts w:asciiTheme="minorHAnsi" w:hAnsiTheme="minorHAnsi" w:cstheme="minorHAnsi"/>
          <w:sz w:val="20"/>
        </w:rPr>
        <w:t>OPIS SPOSOBU PRZYGOTOWYWANIA OFERTY</w:t>
      </w:r>
    </w:p>
    <w:p w14:paraId="3C77FC37" w14:textId="77777777" w:rsidR="005676EC" w:rsidRPr="0018054E" w:rsidRDefault="005676EC" w:rsidP="0018054E">
      <w:pPr>
        <w:spacing w:line="276" w:lineRule="auto"/>
        <w:contextualSpacing/>
        <w:rPr>
          <w:rFonts w:asciiTheme="minorHAnsi" w:eastAsia="Calibri" w:hAnsiTheme="minorHAnsi" w:cstheme="minorHAnsi"/>
          <w:sz w:val="20"/>
          <w:szCs w:val="20"/>
          <w:lang w:val="en-AU" w:eastAsia="en-US"/>
        </w:rPr>
      </w:pPr>
    </w:p>
    <w:p w14:paraId="6213B128" w14:textId="73D669E6" w:rsidR="00B04953" w:rsidRPr="000B2871" w:rsidRDefault="00B04953" w:rsidP="007A1C3B">
      <w:pPr>
        <w:pStyle w:val="Akapitzlist"/>
        <w:numPr>
          <w:ilvl w:val="0"/>
          <w:numId w:val="38"/>
        </w:numPr>
        <w:rPr>
          <w:sz w:val="20"/>
          <w:szCs w:val="20"/>
        </w:rPr>
      </w:pPr>
      <w:r w:rsidRPr="000B2871">
        <w:rPr>
          <w:sz w:val="20"/>
          <w:szCs w:val="20"/>
        </w:rPr>
        <w:t xml:space="preserve">Oferta musi być sporządzania w języku polskim w formie pisemnej pod rygorem nieważności. </w:t>
      </w:r>
    </w:p>
    <w:p w14:paraId="288029F1" w14:textId="06E30809" w:rsidR="00B04953" w:rsidRPr="000B2871" w:rsidRDefault="00B04953" w:rsidP="007A1C3B">
      <w:pPr>
        <w:pStyle w:val="Akapitzlist"/>
        <w:numPr>
          <w:ilvl w:val="0"/>
          <w:numId w:val="38"/>
        </w:numPr>
        <w:rPr>
          <w:sz w:val="20"/>
          <w:szCs w:val="20"/>
        </w:rPr>
      </w:pPr>
      <w:r w:rsidRPr="000B2871">
        <w:rPr>
          <w:sz w:val="20"/>
          <w:szCs w:val="20"/>
        </w:rPr>
        <w:t>Treść oferty musi być zgodna z treścią SIWZ.</w:t>
      </w:r>
    </w:p>
    <w:p w14:paraId="57D5D74B" w14:textId="08695FC7" w:rsidR="00B04953" w:rsidRPr="000B2871" w:rsidRDefault="00B04953" w:rsidP="007A1C3B">
      <w:pPr>
        <w:pStyle w:val="Akapitzlist"/>
        <w:numPr>
          <w:ilvl w:val="0"/>
          <w:numId w:val="38"/>
        </w:numPr>
        <w:rPr>
          <w:sz w:val="20"/>
          <w:szCs w:val="20"/>
        </w:rPr>
      </w:pPr>
      <w:r w:rsidRPr="000B2871">
        <w:rPr>
          <w:sz w:val="20"/>
          <w:szCs w:val="20"/>
        </w:rPr>
        <w:t>Wykonawca ponosi wszelkie koszty związane z przygotowaniem i złożeniem oferty.</w:t>
      </w:r>
    </w:p>
    <w:p w14:paraId="41B142CB" w14:textId="4C2CA07B" w:rsidR="00B04953" w:rsidRPr="000B2871" w:rsidRDefault="00B04953" w:rsidP="007A1C3B">
      <w:pPr>
        <w:pStyle w:val="Akapitzlist"/>
        <w:numPr>
          <w:ilvl w:val="0"/>
          <w:numId w:val="38"/>
        </w:numPr>
        <w:rPr>
          <w:sz w:val="20"/>
          <w:szCs w:val="20"/>
        </w:rPr>
      </w:pPr>
      <w:r w:rsidRPr="000B2871">
        <w:rPr>
          <w:sz w:val="20"/>
          <w:szCs w:val="20"/>
        </w:rPr>
        <w:t xml:space="preserve">Ofertę należy złożyć w trwale zamkniętej, nieprzejrzystej kopercie gwarantującej jej nienaruszalność do terminu otwarcia ofert. </w:t>
      </w:r>
    </w:p>
    <w:p w14:paraId="485C4AD3" w14:textId="7DC66E1A" w:rsidR="00B04953" w:rsidRPr="000B2871" w:rsidRDefault="00B04953" w:rsidP="007A1C3B">
      <w:pPr>
        <w:pStyle w:val="Akapitzlist"/>
        <w:numPr>
          <w:ilvl w:val="0"/>
          <w:numId w:val="38"/>
        </w:numPr>
        <w:rPr>
          <w:sz w:val="20"/>
          <w:szCs w:val="20"/>
        </w:rPr>
      </w:pPr>
      <w:r w:rsidRPr="000B2871">
        <w:rPr>
          <w:sz w:val="20"/>
          <w:szCs w:val="20"/>
        </w:rPr>
        <w:lastRenderedPageBreak/>
        <w:t>Zaleca się, aby każda strona oferty była ponumerowana kolejnymi numerami. Nie spełnienie tego wymogu nie będzie skutkowało odrzuceniem oferty. Za komplet</w:t>
      </w:r>
      <w:r w:rsidR="005676EC" w:rsidRPr="000B2871">
        <w:rPr>
          <w:sz w:val="20"/>
          <w:szCs w:val="20"/>
        </w:rPr>
        <w:t xml:space="preserve">ność złożonej oferty, która nie </w:t>
      </w:r>
      <w:r w:rsidRPr="000B2871">
        <w:rPr>
          <w:sz w:val="20"/>
          <w:szCs w:val="20"/>
        </w:rPr>
        <w:t>została ponu</w:t>
      </w:r>
      <w:r w:rsidR="005676EC" w:rsidRPr="000B2871">
        <w:rPr>
          <w:sz w:val="20"/>
          <w:szCs w:val="20"/>
        </w:rPr>
        <w:t xml:space="preserve">merowana Zamawiający nie bierze </w:t>
      </w:r>
      <w:r w:rsidRPr="000B2871">
        <w:rPr>
          <w:sz w:val="20"/>
          <w:szCs w:val="20"/>
        </w:rPr>
        <w:t xml:space="preserve">odpowiedzialności. </w:t>
      </w:r>
    </w:p>
    <w:p w14:paraId="17AF5BC5" w14:textId="56C67F5D" w:rsidR="00B04953" w:rsidRPr="000B2871" w:rsidRDefault="00B04953" w:rsidP="007A1C3B">
      <w:pPr>
        <w:pStyle w:val="Akapitzlist"/>
        <w:numPr>
          <w:ilvl w:val="0"/>
          <w:numId w:val="38"/>
        </w:numPr>
        <w:rPr>
          <w:sz w:val="20"/>
          <w:szCs w:val="20"/>
        </w:rPr>
      </w:pPr>
      <w:r w:rsidRPr="000B2871">
        <w:rPr>
          <w:sz w:val="20"/>
          <w:szCs w:val="20"/>
        </w:rPr>
        <w:t>Wszystkie dokumenty składane z ofertą i na wezwanie Zamawiające</w:t>
      </w:r>
      <w:r w:rsidR="005676EC" w:rsidRPr="000B2871">
        <w:rPr>
          <w:sz w:val="20"/>
          <w:szCs w:val="20"/>
        </w:rPr>
        <w:t>go, z wyjątkiem: pełnomocnictw</w:t>
      </w:r>
      <w:r w:rsidRPr="000B2871">
        <w:rPr>
          <w:sz w:val="20"/>
          <w:szCs w:val="20"/>
        </w:rPr>
        <w:t>, oświadczenia o spełnianiu warunków udziału w postępowaniu</w:t>
      </w:r>
      <w:r w:rsidR="005676EC" w:rsidRPr="000B2871">
        <w:rPr>
          <w:sz w:val="20"/>
          <w:szCs w:val="20"/>
        </w:rPr>
        <w:t xml:space="preserve"> </w:t>
      </w:r>
      <w:r w:rsidRPr="000B2871">
        <w:rPr>
          <w:sz w:val="20"/>
          <w:szCs w:val="20"/>
        </w:rPr>
        <w:t>i oświadczenie o braku podstaw do wykluczenia, oświadczenia o udostępnieniu zasobów przez podmiot trzeci -  muszą być przedstawione w formie oryginału lub ko</w:t>
      </w:r>
      <w:r w:rsidR="005676EC" w:rsidRPr="000B2871">
        <w:rPr>
          <w:sz w:val="20"/>
          <w:szCs w:val="20"/>
        </w:rPr>
        <w:t xml:space="preserve">pii poświadczonej "za zgodność </w:t>
      </w:r>
      <w:r w:rsidRPr="000B2871">
        <w:rPr>
          <w:sz w:val="20"/>
          <w:szCs w:val="20"/>
        </w:rPr>
        <w:t xml:space="preserve">z oryginałem" przez Wykonawcę, osobę upoważnioną wymienioną w dokumencie rejestracyjnym lub pełnomocnika,  na każdej stronie zawierającej treść. </w:t>
      </w:r>
    </w:p>
    <w:p w14:paraId="3D60433F" w14:textId="32BADC63" w:rsidR="00B04953" w:rsidRPr="000B2871" w:rsidRDefault="00B04953" w:rsidP="007A1C3B">
      <w:pPr>
        <w:pStyle w:val="Akapitzlist"/>
        <w:numPr>
          <w:ilvl w:val="0"/>
          <w:numId w:val="38"/>
        </w:numPr>
        <w:rPr>
          <w:sz w:val="20"/>
          <w:szCs w:val="20"/>
        </w:rPr>
      </w:pPr>
      <w:r w:rsidRPr="000B2871">
        <w:rPr>
          <w:sz w:val="20"/>
          <w:szCs w:val="20"/>
        </w:rPr>
        <w:t>Jeżeli oryginalny dokument został sporządzony w innym języku wymaga się oprócz tego dokumentu złożenia jego tłumaczenia na język polski, poświadczonego przez wykonawcę.</w:t>
      </w:r>
    </w:p>
    <w:p w14:paraId="3100A7F2" w14:textId="29F48793" w:rsidR="00B04953" w:rsidRPr="000B2871" w:rsidRDefault="00B04953" w:rsidP="007A1C3B">
      <w:pPr>
        <w:pStyle w:val="Akapitzlist"/>
        <w:numPr>
          <w:ilvl w:val="0"/>
          <w:numId w:val="38"/>
        </w:numPr>
        <w:rPr>
          <w:sz w:val="20"/>
          <w:szCs w:val="20"/>
        </w:rPr>
      </w:pPr>
      <w:r w:rsidRPr="000B2871">
        <w:rPr>
          <w:sz w:val="20"/>
          <w:szCs w:val="20"/>
        </w:rPr>
        <w:t>Na kopercie należy umieścić następujące informacje:</w:t>
      </w:r>
    </w:p>
    <w:p w14:paraId="0137C383" w14:textId="77777777" w:rsidR="003E4CD4" w:rsidRPr="000B2871" w:rsidRDefault="003E4CD4" w:rsidP="000B2871">
      <w:pPr>
        <w:rPr>
          <w:rFonts w:eastAsia="Calibri"/>
          <w:sz w:val="20"/>
          <w:szCs w:val="20"/>
        </w:rPr>
      </w:pPr>
    </w:p>
    <w:p w14:paraId="53542ED6" w14:textId="77777777" w:rsidR="00B04953" w:rsidRPr="000B2871" w:rsidRDefault="00B04953" w:rsidP="00302798">
      <w:pPr>
        <w:pStyle w:val="Akapitzlist"/>
        <w:rPr>
          <w:sz w:val="20"/>
          <w:szCs w:val="20"/>
        </w:rPr>
      </w:pPr>
      <w:r w:rsidRPr="000B2871">
        <w:rPr>
          <w:sz w:val="20"/>
          <w:szCs w:val="20"/>
        </w:rPr>
        <w:t xml:space="preserve">Nazwa i adres Wykonawcy, </w:t>
      </w:r>
    </w:p>
    <w:p w14:paraId="5F95B510" w14:textId="1B2264CB" w:rsidR="00B04953" w:rsidRPr="000B2871" w:rsidRDefault="00C73BAD" w:rsidP="00302798">
      <w:pPr>
        <w:pStyle w:val="Akapitzlist"/>
        <w:rPr>
          <w:sz w:val="20"/>
          <w:szCs w:val="20"/>
          <w:highlight w:val="yellow"/>
        </w:rPr>
      </w:pPr>
      <w:r w:rsidRPr="000B2871">
        <w:rPr>
          <w:sz w:val="20"/>
          <w:szCs w:val="20"/>
        </w:rPr>
        <w:t>Zapis:</w:t>
      </w:r>
      <w:r w:rsidR="006D2285" w:rsidRPr="000B2871">
        <w:rPr>
          <w:sz w:val="20"/>
          <w:szCs w:val="20"/>
        </w:rPr>
        <w:t xml:space="preserve"> „Przetarg nieograniczony na </w:t>
      </w:r>
      <w:r w:rsidR="008F01C9" w:rsidRPr="008F01C9">
        <w:rPr>
          <w:b/>
          <w:bCs/>
          <w:sz w:val="20"/>
          <w:szCs w:val="20"/>
        </w:rPr>
        <w:t>Przebudow</w:t>
      </w:r>
      <w:r w:rsidR="008F01C9">
        <w:rPr>
          <w:b/>
          <w:bCs/>
          <w:sz w:val="20"/>
          <w:szCs w:val="20"/>
        </w:rPr>
        <w:t>ę</w:t>
      </w:r>
      <w:r w:rsidR="008F01C9" w:rsidRPr="008F01C9">
        <w:rPr>
          <w:b/>
          <w:bCs/>
          <w:sz w:val="20"/>
          <w:szCs w:val="20"/>
        </w:rPr>
        <w:t xml:space="preserve"> budynku użyteczności publicznej w Krasnej wraz z zakupem wyposażenia w celu przystosowania go do pełnienia funkcji świetlicy wiejskiej</w:t>
      </w:r>
      <w:r w:rsidR="006D2285" w:rsidRPr="000B2871">
        <w:rPr>
          <w:sz w:val="20"/>
          <w:szCs w:val="20"/>
        </w:rPr>
        <w:t>”</w:t>
      </w:r>
    </w:p>
    <w:p w14:paraId="0D500CA5" w14:textId="02BA1467" w:rsidR="00B04953" w:rsidRPr="000B2871" w:rsidRDefault="00C73BAD" w:rsidP="00302798">
      <w:pPr>
        <w:pStyle w:val="Akapitzlist"/>
        <w:rPr>
          <w:sz w:val="20"/>
          <w:szCs w:val="20"/>
        </w:rPr>
      </w:pPr>
      <w:r w:rsidRPr="00AF3706">
        <w:rPr>
          <w:sz w:val="20"/>
          <w:szCs w:val="20"/>
        </w:rPr>
        <w:t xml:space="preserve">Zapis: </w:t>
      </w:r>
      <w:r w:rsidR="00B04953" w:rsidRPr="00AF3706">
        <w:rPr>
          <w:sz w:val="20"/>
          <w:szCs w:val="20"/>
        </w:rPr>
        <w:t xml:space="preserve">„Nie otwierać przed </w:t>
      </w:r>
      <w:r w:rsidR="00745C59" w:rsidRPr="00AF3706">
        <w:rPr>
          <w:sz w:val="20"/>
          <w:szCs w:val="20"/>
        </w:rPr>
        <w:t>…………………</w:t>
      </w:r>
      <w:r w:rsidR="00B04953" w:rsidRPr="00AF3706">
        <w:rPr>
          <w:sz w:val="20"/>
          <w:szCs w:val="20"/>
        </w:rPr>
        <w:t xml:space="preserve"> r. godz. </w:t>
      </w:r>
      <w:r w:rsidR="00745C59" w:rsidRPr="00AF3706">
        <w:rPr>
          <w:sz w:val="20"/>
          <w:szCs w:val="20"/>
        </w:rPr>
        <w:t>…………………………</w:t>
      </w:r>
      <w:r w:rsidR="00B04953" w:rsidRPr="00AF3706">
        <w:rPr>
          <w:sz w:val="20"/>
          <w:szCs w:val="20"/>
        </w:rPr>
        <w:t>”</w:t>
      </w:r>
    </w:p>
    <w:p w14:paraId="5301C3A6" w14:textId="77777777" w:rsidR="003E4CD4" w:rsidRPr="000B2871" w:rsidRDefault="003E4CD4" w:rsidP="000B2871">
      <w:pPr>
        <w:rPr>
          <w:rFonts w:eastAsia="Calibri"/>
          <w:sz w:val="20"/>
          <w:szCs w:val="20"/>
        </w:rPr>
      </w:pPr>
    </w:p>
    <w:p w14:paraId="05BB8981" w14:textId="101D3FD6" w:rsidR="00B04953" w:rsidRPr="000B2871" w:rsidRDefault="00B04953" w:rsidP="007A1C3B">
      <w:pPr>
        <w:pStyle w:val="Akapitzlist"/>
        <w:numPr>
          <w:ilvl w:val="0"/>
          <w:numId w:val="38"/>
        </w:numPr>
        <w:rPr>
          <w:sz w:val="20"/>
          <w:szCs w:val="20"/>
        </w:rPr>
      </w:pPr>
      <w:r w:rsidRPr="000B2871">
        <w:rPr>
          <w:sz w:val="20"/>
          <w:szCs w:val="20"/>
        </w:rPr>
        <w:t>Jeżeli w/w informacje nie znajdą się na opakowaniu oferty Zamawiający nie ponosi odpowiedzialności za zdarzenia wynikające z ich braku, np. przypadkowego otwarcia oferty przed wyznaczonym terminem otwarcia, a w przypadku składania oferty pocztą kurierską za jej nie otwa</w:t>
      </w:r>
      <w:r w:rsidR="0006458E" w:rsidRPr="000B2871">
        <w:rPr>
          <w:sz w:val="20"/>
          <w:szCs w:val="20"/>
        </w:rPr>
        <w:t>rcie w trakcie otwarcia ofert.</w:t>
      </w:r>
    </w:p>
    <w:p w14:paraId="0696D74F" w14:textId="392A6A3A" w:rsidR="00B04953" w:rsidRPr="000B2871" w:rsidRDefault="00B04953" w:rsidP="007A1C3B">
      <w:pPr>
        <w:pStyle w:val="Akapitzlist"/>
        <w:numPr>
          <w:ilvl w:val="0"/>
          <w:numId w:val="38"/>
        </w:numPr>
        <w:rPr>
          <w:sz w:val="20"/>
          <w:szCs w:val="20"/>
        </w:rPr>
      </w:pPr>
      <w:r w:rsidRPr="000B2871">
        <w:rPr>
          <w:sz w:val="20"/>
          <w:szCs w:val="20"/>
        </w:rPr>
        <w:t xml:space="preserve">Dokumenty stanowiące tajemnicę przedsiębiorstwa w myśl ustawy o zwalczaniu nieuczciwej konkurencji należy oznaczyć w sposób wyróżniający od treści oferty np. poprzez oznaczenie ich w prawym górnym rogu "tajemnica przedsiębiorstwa". Zaleca się, aby były spięte oddzielnie od jawnej części oferty. </w:t>
      </w:r>
    </w:p>
    <w:p w14:paraId="63CEA313" w14:textId="57528401" w:rsidR="00B04953" w:rsidRPr="000B2871" w:rsidRDefault="00B04953" w:rsidP="007A1C3B">
      <w:pPr>
        <w:pStyle w:val="Akapitzlist"/>
        <w:numPr>
          <w:ilvl w:val="0"/>
          <w:numId w:val="38"/>
        </w:numPr>
        <w:rPr>
          <w:sz w:val="20"/>
          <w:szCs w:val="20"/>
        </w:rPr>
      </w:pPr>
      <w:r w:rsidRPr="000B2871">
        <w:rPr>
          <w:sz w:val="20"/>
          <w:szCs w:val="20"/>
        </w:rPr>
        <w:t>Zastrzeżenie informacji, które nie stanowią tajemnicy przedsiębior</w:t>
      </w:r>
      <w:r w:rsidR="003E4CD4" w:rsidRPr="000B2871">
        <w:rPr>
          <w:sz w:val="20"/>
          <w:szCs w:val="20"/>
        </w:rPr>
        <w:t xml:space="preserve">stwa w rozumieniu ustawy </w:t>
      </w:r>
      <w:r w:rsidRPr="000B2871">
        <w:rPr>
          <w:sz w:val="20"/>
          <w:szCs w:val="20"/>
        </w:rPr>
        <w:t xml:space="preserve">o zwalczaniu nieuczciwej konkurencji będzie traktowane jako bezskuteczne. </w:t>
      </w:r>
    </w:p>
    <w:p w14:paraId="095304A5" w14:textId="311F8574" w:rsidR="00B04953" w:rsidRPr="000B2871" w:rsidRDefault="00B04953" w:rsidP="007A1C3B">
      <w:pPr>
        <w:pStyle w:val="Akapitzlist"/>
        <w:numPr>
          <w:ilvl w:val="0"/>
          <w:numId w:val="38"/>
        </w:numPr>
        <w:rPr>
          <w:sz w:val="20"/>
          <w:szCs w:val="20"/>
        </w:rPr>
      </w:pPr>
      <w:r w:rsidRPr="000B2871">
        <w:rPr>
          <w:sz w:val="20"/>
          <w:szCs w:val="20"/>
        </w:rPr>
        <w:t xml:space="preserve">Zamawiający nie przewiduje zwrotu kosztów udziału w postępowaniu. </w:t>
      </w:r>
    </w:p>
    <w:p w14:paraId="50E5E144" w14:textId="77777777" w:rsidR="00B04953" w:rsidRPr="0018054E" w:rsidRDefault="00B04953" w:rsidP="0018054E">
      <w:pPr>
        <w:spacing w:after="160" w:line="276" w:lineRule="auto"/>
        <w:ind w:left="720"/>
        <w:contextualSpacing/>
        <w:rPr>
          <w:rFonts w:asciiTheme="minorHAnsi" w:eastAsia="Calibri" w:hAnsiTheme="minorHAnsi" w:cstheme="minorHAnsi"/>
          <w:color w:val="FF0000"/>
          <w:sz w:val="20"/>
          <w:szCs w:val="20"/>
          <w:lang w:eastAsia="en-US"/>
        </w:rPr>
      </w:pPr>
    </w:p>
    <w:p w14:paraId="1DFFD7CE" w14:textId="77777777" w:rsidR="00B04953" w:rsidRPr="0018054E" w:rsidRDefault="00B04953" w:rsidP="0018054E">
      <w:pPr>
        <w:pStyle w:val="Nagwek1"/>
        <w:spacing w:line="276" w:lineRule="auto"/>
        <w:contextualSpacing/>
        <w:rPr>
          <w:rFonts w:asciiTheme="minorHAnsi" w:hAnsiTheme="minorHAnsi" w:cstheme="minorHAnsi"/>
          <w:sz w:val="20"/>
        </w:rPr>
      </w:pPr>
      <w:r w:rsidRPr="0018054E">
        <w:rPr>
          <w:rFonts w:asciiTheme="minorHAnsi" w:hAnsiTheme="minorHAnsi" w:cstheme="minorHAnsi"/>
          <w:sz w:val="20"/>
        </w:rPr>
        <w:t>MIEJSCE ORAZ TERMIN SKŁADANIA OFERT</w:t>
      </w:r>
    </w:p>
    <w:p w14:paraId="7B06B51A" w14:textId="77777777" w:rsidR="00BA316A" w:rsidRPr="0018054E" w:rsidRDefault="00BA316A" w:rsidP="0018054E">
      <w:pPr>
        <w:spacing w:line="276" w:lineRule="auto"/>
        <w:contextualSpacing/>
        <w:rPr>
          <w:rFonts w:asciiTheme="minorHAnsi" w:eastAsia="Calibri" w:hAnsiTheme="minorHAnsi" w:cstheme="minorHAnsi"/>
          <w:sz w:val="20"/>
          <w:szCs w:val="20"/>
          <w:lang w:val="en-AU" w:eastAsia="en-US"/>
        </w:rPr>
      </w:pPr>
    </w:p>
    <w:p w14:paraId="4B5E9A49" w14:textId="2930C6B9" w:rsidR="00B04953" w:rsidRPr="00AF3706" w:rsidRDefault="00B04953" w:rsidP="007A1C3B">
      <w:pPr>
        <w:pStyle w:val="Nagwek3"/>
        <w:numPr>
          <w:ilvl w:val="0"/>
          <w:numId w:val="6"/>
        </w:numPr>
        <w:spacing w:line="276" w:lineRule="auto"/>
        <w:rPr>
          <w:rFonts w:asciiTheme="minorHAnsi" w:hAnsiTheme="minorHAnsi" w:cstheme="minorHAnsi"/>
          <w:color w:val="FF0000"/>
        </w:rPr>
      </w:pPr>
      <w:r w:rsidRPr="0018054E">
        <w:rPr>
          <w:rFonts w:asciiTheme="minorHAnsi" w:hAnsiTheme="minorHAnsi" w:cstheme="minorHAnsi"/>
        </w:rPr>
        <w:t xml:space="preserve">Oferty należy składać w siedzibie Zamawiającego tj. w </w:t>
      </w:r>
      <w:r w:rsidR="00745C59" w:rsidRPr="0018054E">
        <w:rPr>
          <w:rFonts w:asciiTheme="minorHAnsi" w:hAnsiTheme="minorHAnsi" w:cstheme="minorHAnsi"/>
        </w:rPr>
        <w:t>Urzędzie Miejskim w Stąporkowie</w:t>
      </w:r>
      <w:r w:rsidR="00BA316A" w:rsidRPr="0018054E">
        <w:rPr>
          <w:rFonts w:asciiTheme="minorHAnsi" w:hAnsiTheme="minorHAnsi" w:cstheme="minorHAnsi"/>
        </w:rPr>
        <w:t>, 26-2</w:t>
      </w:r>
      <w:r w:rsidR="00745C59" w:rsidRPr="0018054E">
        <w:rPr>
          <w:rFonts w:asciiTheme="minorHAnsi" w:hAnsiTheme="minorHAnsi" w:cstheme="minorHAnsi"/>
        </w:rPr>
        <w:t>20 Stąporków</w:t>
      </w:r>
      <w:r w:rsidR="001B1FD5" w:rsidRPr="0018054E">
        <w:rPr>
          <w:rFonts w:asciiTheme="minorHAnsi" w:hAnsiTheme="minorHAnsi" w:cstheme="minorHAnsi"/>
        </w:rPr>
        <w:t xml:space="preserve">, ul. Marszałka Józefa Piłsudskiego 132a </w:t>
      </w:r>
      <w:r w:rsidR="00745C59" w:rsidRPr="0018054E">
        <w:rPr>
          <w:rFonts w:asciiTheme="minorHAnsi" w:hAnsiTheme="minorHAnsi" w:cstheme="minorHAnsi"/>
        </w:rPr>
        <w:t xml:space="preserve"> </w:t>
      </w:r>
      <w:r w:rsidR="001B1FD5" w:rsidRPr="0018054E">
        <w:rPr>
          <w:rFonts w:asciiTheme="minorHAnsi" w:hAnsiTheme="minorHAnsi" w:cstheme="minorHAnsi"/>
        </w:rPr>
        <w:t xml:space="preserve">(sekretariat) </w:t>
      </w:r>
      <w:r w:rsidRPr="0018054E">
        <w:rPr>
          <w:rFonts w:asciiTheme="minorHAnsi" w:hAnsiTheme="minorHAnsi" w:cstheme="minorHAnsi"/>
        </w:rPr>
        <w:t xml:space="preserve">w terminie do </w:t>
      </w:r>
      <w:r w:rsidRPr="00AF3706">
        <w:rPr>
          <w:rFonts w:asciiTheme="minorHAnsi" w:hAnsiTheme="minorHAnsi" w:cstheme="minorHAnsi"/>
        </w:rPr>
        <w:t xml:space="preserve">dnia </w:t>
      </w:r>
      <w:r w:rsidR="008802C8" w:rsidRPr="00AF3706">
        <w:rPr>
          <w:rFonts w:asciiTheme="minorHAnsi" w:hAnsiTheme="minorHAnsi" w:cstheme="minorHAnsi"/>
        </w:rPr>
        <w:t xml:space="preserve">26.04.2019 </w:t>
      </w:r>
      <w:r w:rsidRPr="00AF3706">
        <w:rPr>
          <w:rFonts w:asciiTheme="minorHAnsi" w:hAnsiTheme="minorHAnsi" w:cstheme="minorHAnsi"/>
        </w:rPr>
        <w:t xml:space="preserve">rok. do godziny </w:t>
      </w:r>
      <w:r w:rsidR="008802C8" w:rsidRPr="00AF3706">
        <w:rPr>
          <w:rFonts w:asciiTheme="minorHAnsi" w:hAnsiTheme="minorHAnsi" w:cstheme="minorHAnsi"/>
        </w:rPr>
        <w:t>9:00</w:t>
      </w:r>
    </w:p>
    <w:p w14:paraId="0751B578" w14:textId="2EE069D9" w:rsidR="003D2BBC" w:rsidRPr="0018054E" w:rsidRDefault="003D2BBC" w:rsidP="007A1C3B">
      <w:pPr>
        <w:pStyle w:val="Nagwek3"/>
        <w:numPr>
          <w:ilvl w:val="0"/>
          <w:numId w:val="6"/>
        </w:numPr>
        <w:spacing w:line="276" w:lineRule="auto"/>
        <w:rPr>
          <w:rFonts w:asciiTheme="minorHAnsi" w:hAnsiTheme="minorHAnsi" w:cstheme="minorHAnsi"/>
        </w:rPr>
      </w:pPr>
      <w:r w:rsidRPr="0018054E">
        <w:rPr>
          <w:rFonts w:asciiTheme="minorHAnsi" w:hAnsiTheme="minorHAnsi" w:cstheme="minorHAnsi"/>
        </w:rPr>
        <w:t>W przypadku złożenie oferty drogą pocztową o ważności jej złożenia będzie decydowała data jej złożenia do Zamawiającego.</w:t>
      </w:r>
    </w:p>
    <w:p w14:paraId="64AB72FD" w14:textId="3092382C" w:rsidR="00B04953" w:rsidRPr="0018054E" w:rsidRDefault="00B04953" w:rsidP="007A1C3B">
      <w:pPr>
        <w:pStyle w:val="Nagwek3"/>
        <w:numPr>
          <w:ilvl w:val="0"/>
          <w:numId w:val="6"/>
        </w:numPr>
        <w:spacing w:line="276" w:lineRule="auto"/>
        <w:rPr>
          <w:rFonts w:asciiTheme="minorHAnsi" w:hAnsiTheme="minorHAnsi" w:cstheme="minorHAnsi"/>
        </w:rPr>
      </w:pPr>
      <w:r w:rsidRPr="0018054E">
        <w:rPr>
          <w:rFonts w:asciiTheme="minorHAnsi" w:hAnsiTheme="minorHAnsi" w:cstheme="minorHAnsi"/>
        </w:rPr>
        <w:t>Oferta złożona po terminie wskazanym na termin składania ofert zostanie zwrócona Wykonawcy po uprzednim zawiadomieniu Wykonawcy o wpłynięciu oferty po terminie.</w:t>
      </w:r>
    </w:p>
    <w:p w14:paraId="20674F2B" w14:textId="743C40A0" w:rsidR="003D2BBC" w:rsidRPr="0018054E" w:rsidRDefault="003D2BBC" w:rsidP="007A1C3B">
      <w:pPr>
        <w:pStyle w:val="Nagwek3"/>
        <w:numPr>
          <w:ilvl w:val="0"/>
          <w:numId w:val="6"/>
        </w:numPr>
        <w:spacing w:line="276" w:lineRule="auto"/>
        <w:rPr>
          <w:rFonts w:asciiTheme="minorHAnsi" w:hAnsiTheme="minorHAnsi" w:cstheme="minorHAnsi"/>
        </w:rPr>
      </w:pPr>
      <w:r w:rsidRPr="0018054E">
        <w:rPr>
          <w:rFonts w:asciiTheme="minorHAnsi" w:hAnsiTheme="minorHAnsi" w:cstheme="minorHAnsi"/>
        </w:rPr>
        <w:t xml:space="preserve">Wykonawcy mogą zmodyfikować lub wycofać oferty jedynie za pomocą pisemnego zawiadomienia, dostarczonego Zamawiającemu przed terminem składania ofert. Koperta zawierająca modyfikację, oprócz oznaczenia podanego w  rozdziale XI OPIS SPOSOBU PRZYGOTOWYWANIA OFERTY pkt 8, powinna zostać oznaczona określeniem „ZMIANA”. Żadna oferta nie może być modyfikowana po terminie składania ofert. </w:t>
      </w:r>
    </w:p>
    <w:p w14:paraId="3654F6BE" w14:textId="77777777" w:rsidR="003D2BBC" w:rsidRPr="0018054E" w:rsidRDefault="003D2BBC" w:rsidP="0018054E">
      <w:pPr>
        <w:pStyle w:val="Nagwek3"/>
        <w:spacing w:line="276" w:lineRule="auto"/>
        <w:rPr>
          <w:rFonts w:asciiTheme="minorHAnsi" w:hAnsiTheme="minorHAnsi" w:cstheme="minorHAnsi"/>
        </w:rPr>
      </w:pPr>
    </w:p>
    <w:p w14:paraId="748AB3DB" w14:textId="77777777" w:rsidR="00B04953" w:rsidRPr="0018054E" w:rsidRDefault="00B04953" w:rsidP="0018054E">
      <w:pPr>
        <w:spacing w:after="160" w:line="276" w:lineRule="auto"/>
        <w:ind w:left="720"/>
        <w:contextualSpacing/>
        <w:rPr>
          <w:rFonts w:asciiTheme="minorHAnsi" w:eastAsia="Calibri" w:hAnsiTheme="minorHAnsi" w:cstheme="minorHAnsi"/>
          <w:b/>
          <w:sz w:val="20"/>
          <w:szCs w:val="20"/>
          <w:lang w:eastAsia="en-US"/>
        </w:rPr>
      </w:pPr>
    </w:p>
    <w:p w14:paraId="0822DACA" w14:textId="77777777" w:rsidR="00B04953" w:rsidRPr="0018054E" w:rsidRDefault="00B04953" w:rsidP="0018054E">
      <w:pPr>
        <w:pStyle w:val="Nagwek1"/>
        <w:spacing w:line="276" w:lineRule="auto"/>
        <w:contextualSpacing/>
        <w:rPr>
          <w:rFonts w:asciiTheme="minorHAnsi" w:hAnsiTheme="minorHAnsi" w:cstheme="minorHAnsi"/>
          <w:sz w:val="20"/>
        </w:rPr>
      </w:pPr>
      <w:r w:rsidRPr="0018054E">
        <w:rPr>
          <w:rFonts w:asciiTheme="minorHAnsi" w:hAnsiTheme="minorHAnsi" w:cstheme="minorHAnsi"/>
          <w:sz w:val="20"/>
        </w:rPr>
        <w:t xml:space="preserve">MIEJSCE ORAZ TERMIN OTWARCIA OFERT </w:t>
      </w:r>
    </w:p>
    <w:p w14:paraId="3C301F2C" w14:textId="77777777" w:rsidR="00B830BC" w:rsidRPr="0018054E" w:rsidRDefault="00B830BC" w:rsidP="0018054E">
      <w:pPr>
        <w:spacing w:line="276" w:lineRule="auto"/>
        <w:contextualSpacing/>
        <w:rPr>
          <w:rFonts w:asciiTheme="minorHAnsi" w:eastAsia="Calibri" w:hAnsiTheme="minorHAnsi" w:cstheme="minorHAnsi"/>
          <w:sz w:val="20"/>
          <w:szCs w:val="20"/>
          <w:lang w:val="en-AU" w:eastAsia="en-US"/>
        </w:rPr>
      </w:pPr>
    </w:p>
    <w:p w14:paraId="1D289FC5" w14:textId="42141546" w:rsidR="00B04953" w:rsidRPr="00C677C8" w:rsidRDefault="00B04953" w:rsidP="007A1C3B">
      <w:pPr>
        <w:pStyle w:val="Akapitzlist"/>
        <w:numPr>
          <w:ilvl w:val="0"/>
          <w:numId w:val="39"/>
        </w:numPr>
        <w:rPr>
          <w:sz w:val="20"/>
          <w:szCs w:val="20"/>
        </w:rPr>
      </w:pPr>
      <w:r w:rsidRPr="00302798">
        <w:rPr>
          <w:sz w:val="20"/>
          <w:szCs w:val="20"/>
        </w:rPr>
        <w:t>Otwarcie ofert odbędzie się w sali konferency</w:t>
      </w:r>
      <w:r w:rsidR="003868B0" w:rsidRPr="00302798">
        <w:rPr>
          <w:sz w:val="20"/>
          <w:szCs w:val="20"/>
        </w:rPr>
        <w:t xml:space="preserve">jnej w siedzibie Zamawiającego </w:t>
      </w:r>
      <w:r w:rsidRPr="00302798">
        <w:rPr>
          <w:sz w:val="20"/>
          <w:szCs w:val="20"/>
        </w:rPr>
        <w:t xml:space="preserve">tj. </w:t>
      </w:r>
      <w:r w:rsidR="009A6FAE" w:rsidRPr="00302798">
        <w:rPr>
          <w:sz w:val="20"/>
          <w:szCs w:val="20"/>
        </w:rPr>
        <w:t>Urzędzie Miejskim w Stąporkowie, 26-220 Stąporków, ul. Marszałka Józefa Piłsudskiego 132 a</w:t>
      </w:r>
      <w:r w:rsidR="003868B0" w:rsidRPr="00302798">
        <w:rPr>
          <w:sz w:val="20"/>
          <w:szCs w:val="20"/>
        </w:rPr>
        <w:t xml:space="preserve"> </w:t>
      </w:r>
      <w:r w:rsidR="002D4E4A" w:rsidRPr="00302798">
        <w:rPr>
          <w:sz w:val="20"/>
          <w:szCs w:val="20"/>
        </w:rPr>
        <w:t xml:space="preserve">w </w:t>
      </w:r>
      <w:r w:rsidR="002D4E4A" w:rsidRPr="00C677C8">
        <w:rPr>
          <w:sz w:val="20"/>
          <w:szCs w:val="20"/>
        </w:rPr>
        <w:t xml:space="preserve">dniu </w:t>
      </w:r>
      <w:r w:rsidR="008802C8" w:rsidRPr="00C677C8">
        <w:rPr>
          <w:sz w:val="20"/>
          <w:szCs w:val="20"/>
        </w:rPr>
        <w:t xml:space="preserve">26.04.2019 </w:t>
      </w:r>
      <w:r w:rsidRPr="00C677C8">
        <w:rPr>
          <w:sz w:val="20"/>
          <w:szCs w:val="20"/>
        </w:rPr>
        <w:t xml:space="preserve">r. o godzinie </w:t>
      </w:r>
      <w:r w:rsidR="0099726C">
        <w:rPr>
          <w:sz w:val="20"/>
          <w:szCs w:val="20"/>
        </w:rPr>
        <w:t>9:30</w:t>
      </w:r>
    </w:p>
    <w:p w14:paraId="3A8618AA" w14:textId="2AE56F67" w:rsidR="00B04953" w:rsidRPr="00302798" w:rsidRDefault="00B04953" w:rsidP="007A1C3B">
      <w:pPr>
        <w:pStyle w:val="Akapitzlist"/>
        <w:numPr>
          <w:ilvl w:val="0"/>
          <w:numId w:val="39"/>
        </w:numPr>
        <w:rPr>
          <w:sz w:val="20"/>
          <w:szCs w:val="20"/>
        </w:rPr>
      </w:pPr>
      <w:r w:rsidRPr="00302798">
        <w:rPr>
          <w:sz w:val="20"/>
          <w:szCs w:val="20"/>
        </w:rPr>
        <w:t xml:space="preserve">Otwarcie ofert jest jawne. </w:t>
      </w:r>
    </w:p>
    <w:p w14:paraId="456D1244" w14:textId="2BED794C" w:rsidR="003D2BBC" w:rsidRPr="00302798" w:rsidRDefault="003D2BBC" w:rsidP="007A1C3B">
      <w:pPr>
        <w:pStyle w:val="Akapitzlist"/>
        <w:numPr>
          <w:ilvl w:val="0"/>
          <w:numId w:val="39"/>
        </w:numPr>
        <w:rPr>
          <w:sz w:val="20"/>
          <w:szCs w:val="20"/>
        </w:rPr>
      </w:pPr>
      <w:r w:rsidRPr="00302798">
        <w:rPr>
          <w:sz w:val="20"/>
          <w:szCs w:val="20"/>
        </w:rPr>
        <w:t xml:space="preserve">Bezpośrednio przed otwarciem ofert Zamawiający poda kwotę jaką zamierza przeznaczyć na sfinansowanie zamówienia. </w:t>
      </w:r>
    </w:p>
    <w:p w14:paraId="046292BF" w14:textId="3DEFB6AB" w:rsidR="00C5194D" w:rsidRPr="00302798" w:rsidRDefault="00C5194D" w:rsidP="007A1C3B">
      <w:pPr>
        <w:pStyle w:val="Akapitzlist"/>
        <w:numPr>
          <w:ilvl w:val="0"/>
          <w:numId w:val="39"/>
        </w:numPr>
        <w:rPr>
          <w:sz w:val="20"/>
          <w:szCs w:val="20"/>
        </w:rPr>
      </w:pPr>
      <w:r w:rsidRPr="00302798">
        <w:rPr>
          <w:sz w:val="20"/>
          <w:szCs w:val="20"/>
        </w:rPr>
        <w:lastRenderedPageBreak/>
        <w:t>Koperty oznaczone jako „ZMIANA” zostaną otwarte w pierwszej kolejności.</w:t>
      </w:r>
    </w:p>
    <w:p w14:paraId="54A46D45" w14:textId="12905187" w:rsidR="00C5194D" w:rsidRPr="00302798" w:rsidRDefault="00C5194D" w:rsidP="007A1C3B">
      <w:pPr>
        <w:pStyle w:val="Akapitzlist"/>
        <w:numPr>
          <w:ilvl w:val="0"/>
          <w:numId w:val="39"/>
        </w:numPr>
        <w:rPr>
          <w:sz w:val="20"/>
          <w:szCs w:val="20"/>
        </w:rPr>
      </w:pPr>
      <w:r w:rsidRPr="00302798">
        <w:rPr>
          <w:sz w:val="20"/>
          <w:szCs w:val="20"/>
        </w:rPr>
        <w:t xml:space="preserve">Dane z ofert, których dotyczy wycofanie nie będą odczytane. </w:t>
      </w:r>
    </w:p>
    <w:p w14:paraId="4300DFA3" w14:textId="2EFC6381" w:rsidR="004F6574" w:rsidRPr="00302798" w:rsidRDefault="004F6574" w:rsidP="007A1C3B">
      <w:pPr>
        <w:pStyle w:val="Akapitzlist"/>
        <w:numPr>
          <w:ilvl w:val="0"/>
          <w:numId w:val="39"/>
        </w:numPr>
        <w:rPr>
          <w:sz w:val="20"/>
          <w:szCs w:val="20"/>
        </w:rPr>
      </w:pPr>
      <w:r w:rsidRPr="00302798">
        <w:rPr>
          <w:sz w:val="20"/>
          <w:szCs w:val="20"/>
        </w:rPr>
        <w:t>Podczas jawnego otwarcia ofert, Zamawiający poda nazwę (firmę) oraz adres (siedzibę) Wykonawcy, którego oferta jest otwierana, a także informacje dotyczące ceny oferty, terminu wykonania zamówienia publicznego, okresu gwarancji, warunków płatności zawartych w ofercie.</w:t>
      </w:r>
    </w:p>
    <w:p w14:paraId="13903574" w14:textId="55D498A7" w:rsidR="00B04953" w:rsidRPr="00302798" w:rsidRDefault="00B04953" w:rsidP="007A1C3B">
      <w:pPr>
        <w:pStyle w:val="Akapitzlist"/>
        <w:numPr>
          <w:ilvl w:val="0"/>
          <w:numId w:val="40"/>
        </w:numPr>
        <w:rPr>
          <w:sz w:val="20"/>
          <w:szCs w:val="20"/>
        </w:rPr>
      </w:pPr>
      <w:r w:rsidRPr="00302798">
        <w:rPr>
          <w:sz w:val="20"/>
          <w:szCs w:val="20"/>
        </w:rPr>
        <w:t xml:space="preserve">Niezwłocznie po otwarciu ofert Zamawiający zamieści na stronie internetowej </w:t>
      </w:r>
      <w:r w:rsidR="009A6FAE" w:rsidRPr="00302798">
        <w:rPr>
          <w:sz w:val="20"/>
          <w:szCs w:val="20"/>
        </w:rPr>
        <w:t>na której udostępniona z</w:t>
      </w:r>
      <w:r w:rsidR="006D2285" w:rsidRPr="00302798">
        <w:rPr>
          <w:sz w:val="20"/>
          <w:szCs w:val="20"/>
        </w:rPr>
        <w:t>o</w:t>
      </w:r>
      <w:r w:rsidR="009A6FAE" w:rsidRPr="00302798">
        <w:rPr>
          <w:sz w:val="20"/>
          <w:szCs w:val="20"/>
        </w:rPr>
        <w:t>stała Specyfikacja Istotnych Warunków Zamówienia (SWIZ)</w:t>
      </w:r>
      <w:r w:rsidRPr="00302798">
        <w:rPr>
          <w:sz w:val="20"/>
          <w:szCs w:val="20"/>
        </w:rPr>
        <w:t xml:space="preserve"> informacje dotyczące:</w:t>
      </w:r>
    </w:p>
    <w:p w14:paraId="1E5F5053" w14:textId="77777777" w:rsidR="00B04953" w:rsidRPr="00302798" w:rsidRDefault="00B04953" w:rsidP="007A1C3B">
      <w:pPr>
        <w:pStyle w:val="Akapitzlist"/>
        <w:numPr>
          <w:ilvl w:val="1"/>
          <w:numId w:val="40"/>
        </w:numPr>
        <w:rPr>
          <w:sz w:val="20"/>
          <w:szCs w:val="20"/>
        </w:rPr>
      </w:pPr>
      <w:r w:rsidRPr="00302798">
        <w:rPr>
          <w:sz w:val="20"/>
          <w:szCs w:val="20"/>
        </w:rPr>
        <w:t>kwoty jaką zamierza przeznaczyć na sfinansowanie zamówienia;</w:t>
      </w:r>
    </w:p>
    <w:p w14:paraId="499947EF" w14:textId="77777777" w:rsidR="00B04953" w:rsidRPr="00302798" w:rsidRDefault="00B04953" w:rsidP="007A1C3B">
      <w:pPr>
        <w:pStyle w:val="Akapitzlist"/>
        <w:numPr>
          <w:ilvl w:val="1"/>
          <w:numId w:val="40"/>
        </w:numPr>
        <w:rPr>
          <w:sz w:val="20"/>
          <w:szCs w:val="20"/>
        </w:rPr>
      </w:pPr>
      <w:r w:rsidRPr="00302798">
        <w:rPr>
          <w:sz w:val="20"/>
          <w:szCs w:val="20"/>
        </w:rPr>
        <w:t>firm oraz adresów Wykonawców, którzy złożyli oferty w terminie;</w:t>
      </w:r>
    </w:p>
    <w:p w14:paraId="1869761E" w14:textId="77777777" w:rsidR="00B04953" w:rsidRDefault="00B04953" w:rsidP="007A1C3B">
      <w:pPr>
        <w:pStyle w:val="Akapitzlist"/>
        <w:numPr>
          <w:ilvl w:val="1"/>
          <w:numId w:val="40"/>
        </w:numPr>
        <w:rPr>
          <w:sz w:val="20"/>
          <w:szCs w:val="20"/>
        </w:rPr>
      </w:pPr>
      <w:r w:rsidRPr="00302798">
        <w:rPr>
          <w:sz w:val="20"/>
          <w:szCs w:val="20"/>
        </w:rPr>
        <w:t>ceny, terminu wykonania zamówienia, okresu gwarancji i</w:t>
      </w:r>
      <w:r w:rsidR="00FC54B1" w:rsidRPr="00302798">
        <w:rPr>
          <w:sz w:val="20"/>
          <w:szCs w:val="20"/>
        </w:rPr>
        <w:t xml:space="preserve"> warunków płatności  zawartych </w:t>
      </w:r>
      <w:r w:rsidRPr="00302798">
        <w:rPr>
          <w:sz w:val="20"/>
          <w:szCs w:val="20"/>
        </w:rPr>
        <w:t>w ofertach.</w:t>
      </w:r>
    </w:p>
    <w:p w14:paraId="49D5DBAF" w14:textId="77777777" w:rsidR="00023CC0" w:rsidRPr="00302798" w:rsidRDefault="00023CC0" w:rsidP="00023CC0">
      <w:pPr>
        <w:pStyle w:val="Akapitzlist"/>
        <w:rPr>
          <w:sz w:val="20"/>
          <w:szCs w:val="20"/>
        </w:rPr>
      </w:pPr>
    </w:p>
    <w:p w14:paraId="20E50BA8" w14:textId="77777777" w:rsidR="00B04953" w:rsidRPr="0018054E" w:rsidRDefault="00B04953" w:rsidP="0018054E">
      <w:pPr>
        <w:pStyle w:val="Nagwek1"/>
        <w:spacing w:line="276" w:lineRule="auto"/>
        <w:contextualSpacing/>
        <w:rPr>
          <w:rFonts w:asciiTheme="minorHAnsi" w:hAnsiTheme="minorHAnsi" w:cstheme="minorHAnsi"/>
          <w:sz w:val="20"/>
        </w:rPr>
      </w:pPr>
      <w:r w:rsidRPr="0018054E">
        <w:rPr>
          <w:rFonts w:asciiTheme="minorHAnsi" w:hAnsiTheme="minorHAnsi" w:cstheme="minorHAnsi"/>
          <w:sz w:val="20"/>
        </w:rPr>
        <w:t xml:space="preserve">SPOSÓB OBLICZENIA CENY </w:t>
      </w:r>
    </w:p>
    <w:p w14:paraId="0DFCECB3" w14:textId="77777777" w:rsidR="008C20C3" w:rsidRPr="0018054E" w:rsidRDefault="008C20C3" w:rsidP="0018054E">
      <w:pPr>
        <w:spacing w:line="276" w:lineRule="auto"/>
        <w:contextualSpacing/>
        <w:rPr>
          <w:rFonts w:asciiTheme="minorHAnsi" w:eastAsia="Calibri" w:hAnsiTheme="minorHAnsi" w:cstheme="minorHAnsi"/>
          <w:sz w:val="20"/>
          <w:szCs w:val="20"/>
          <w:lang w:val="en-AU" w:eastAsia="en-US"/>
        </w:rPr>
      </w:pPr>
    </w:p>
    <w:p w14:paraId="06CD5142" w14:textId="27FA5B9E" w:rsidR="009B3DBF" w:rsidRPr="009B3DBF" w:rsidRDefault="009B3DBF" w:rsidP="007A1C3B">
      <w:pPr>
        <w:pStyle w:val="Akapitzlist"/>
        <w:numPr>
          <w:ilvl w:val="0"/>
          <w:numId w:val="41"/>
        </w:numPr>
        <w:rPr>
          <w:b/>
          <w:sz w:val="20"/>
          <w:szCs w:val="20"/>
          <w:u w:val="single"/>
        </w:rPr>
      </w:pPr>
      <w:r w:rsidRPr="009B3DBF">
        <w:rPr>
          <w:sz w:val="20"/>
          <w:szCs w:val="20"/>
        </w:rPr>
        <w:t>Oferta musi zawierać łączną, ostateczną cenę obejmującą wszystkie ko</w:t>
      </w:r>
      <w:r>
        <w:rPr>
          <w:sz w:val="20"/>
          <w:szCs w:val="20"/>
        </w:rPr>
        <w:t xml:space="preserve">szty związane </w:t>
      </w:r>
      <w:r w:rsidRPr="009B3DBF">
        <w:rPr>
          <w:sz w:val="20"/>
          <w:szCs w:val="20"/>
        </w:rPr>
        <w:t xml:space="preserve">z realizacją przedmiotu zamówienia z uwzględnieniem wszystkich opłat i podatków. Dokonując wyceny przedmiotu zamówienia należy uwzględnić wszystkie dane zawarte w dokumentacji technicznej, szczegółowej specyfikacji technicznej, wnioski  z zalecanej wizji lokalnej terenu pod planowaną inwestycję. Przedmiar robót jest materiałem pomocniczym do przedmiotu zamówienia i nie może stanowić jedynej podstawy do obliczenia ceny za wykonanie zamówienia. </w:t>
      </w:r>
      <w:r w:rsidRPr="009B3DBF">
        <w:rPr>
          <w:b/>
          <w:sz w:val="20"/>
          <w:szCs w:val="20"/>
          <w:u w:val="single"/>
        </w:rPr>
        <w:t xml:space="preserve">Do wynagrodzenia ryczałtowego ma zastosowanie art. 632 KC.  </w:t>
      </w:r>
    </w:p>
    <w:p w14:paraId="1EC9D0B4" w14:textId="72E9FE45" w:rsidR="00B04953" w:rsidRPr="009B3DBF" w:rsidRDefault="00B04953" w:rsidP="007A1C3B">
      <w:pPr>
        <w:pStyle w:val="Akapitzlist"/>
        <w:numPr>
          <w:ilvl w:val="0"/>
          <w:numId w:val="41"/>
        </w:numPr>
        <w:rPr>
          <w:sz w:val="20"/>
          <w:szCs w:val="20"/>
        </w:rPr>
      </w:pPr>
      <w:r w:rsidRPr="009B3DBF">
        <w:rPr>
          <w:sz w:val="20"/>
          <w:szCs w:val="20"/>
        </w:rPr>
        <w:t>Cena oferty powinna zawierać wszelkie możliwe koszty niezbędne do zrealizowania zamówienia, łącznie z uwzględnieniem ryzyka Wykonawcy, w tym opł</w:t>
      </w:r>
      <w:r w:rsidR="00B721A9" w:rsidRPr="009B3DBF">
        <w:rPr>
          <w:sz w:val="20"/>
          <w:szCs w:val="20"/>
        </w:rPr>
        <w:t xml:space="preserve">aty związane </w:t>
      </w:r>
      <w:r w:rsidRPr="009B3DBF">
        <w:rPr>
          <w:sz w:val="20"/>
          <w:szCs w:val="20"/>
        </w:rPr>
        <w:t>z kosztem robocizny, zakupem materiałów, pracy sprzętów i środków transportu niezbędnego do wykonania robót, koszt nakładów, prac i robót nieprzewidzianych, a niezbędnych do wykonania zamówienia, oraz wszystkie inne koszty, które będą musiały zostać poniesione przy wykonywaniu z</w:t>
      </w:r>
      <w:r w:rsidR="009403C9" w:rsidRPr="009B3DBF">
        <w:rPr>
          <w:sz w:val="20"/>
          <w:szCs w:val="20"/>
        </w:rPr>
        <w:t xml:space="preserve">amówienia w zakresie opisanym </w:t>
      </w:r>
      <w:r w:rsidRPr="009B3DBF">
        <w:rPr>
          <w:sz w:val="20"/>
          <w:szCs w:val="20"/>
        </w:rPr>
        <w:t>w dokumentacji, SIWZ oraz wzorze umowy</w:t>
      </w:r>
      <w:r w:rsidR="004345D9" w:rsidRPr="009B3DBF">
        <w:rPr>
          <w:sz w:val="20"/>
          <w:szCs w:val="20"/>
        </w:rPr>
        <w:t>.</w:t>
      </w:r>
    </w:p>
    <w:p w14:paraId="6C40A376" w14:textId="4609871A" w:rsidR="00BB3E90" w:rsidRDefault="00A30B49" w:rsidP="007A1C3B">
      <w:pPr>
        <w:pStyle w:val="Akapitzlist"/>
        <w:numPr>
          <w:ilvl w:val="0"/>
          <w:numId w:val="41"/>
        </w:numPr>
        <w:rPr>
          <w:sz w:val="20"/>
          <w:szCs w:val="20"/>
        </w:rPr>
      </w:pPr>
      <w:r w:rsidRPr="00A30B49">
        <w:rPr>
          <w:sz w:val="20"/>
          <w:szCs w:val="20"/>
        </w:rPr>
        <w:t>Wykonawca zobowiązany jest do wykonania w ramach Wynagrodzenia umownego wszystkich</w:t>
      </w:r>
      <w:r>
        <w:rPr>
          <w:sz w:val="20"/>
          <w:szCs w:val="20"/>
        </w:rPr>
        <w:t xml:space="preserve"> </w:t>
      </w:r>
      <w:r w:rsidRPr="00A30B49">
        <w:rPr>
          <w:sz w:val="20"/>
          <w:szCs w:val="20"/>
        </w:rPr>
        <w:t xml:space="preserve">prac niezbędnych do realizacji przedmiotu Umowy, również tych nie wymienionych w </w:t>
      </w:r>
      <w:r>
        <w:rPr>
          <w:sz w:val="20"/>
          <w:szCs w:val="20"/>
        </w:rPr>
        <w:t>dokumentacji</w:t>
      </w:r>
      <w:r w:rsidRPr="00A30B49">
        <w:rPr>
          <w:sz w:val="20"/>
          <w:szCs w:val="20"/>
        </w:rPr>
        <w:t>, lecz, których konieczność można było przewidzieć na podstawie</w:t>
      </w:r>
      <w:r>
        <w:rPr>
          <w:sz w:val="20"/>
          <w:szCs w:val="20"/>
        </w:rPr>
        <w:t xml:space="preserve"> </w:t>
      </w:r>
      <w:r w:rsidRPr="00A30B49">
        <w:rPr>
          <w:sz w:val="20"/>
          <w:szCs w:val="20"/>
        </w:rPr>
        <w:t>obowiązujących norm i przepisów. Za wykonanie wyżej</w:t>
      </w:r>
      <w:r>
        <w:rPr>
          <w:sz w:val="20"/>
          <w:szCs w:val="20"/>
        </w:rPr>
        <w:t xml:space="preserve"> </w:t>
      </w:r>
      <w:r w:rsidRPr="00A30B49">
        <w:rPr>
          <w:sz w:val="20"/>
          <w:szCs w:val="20"/>
        </w:rPr>
        <w:t>wymienionych prac Wykonawca nie jest uprawniony żądać od Zamawiającego dodatkowego</w:t>
      </w:r>
      <w:r>
        <w:rPr>
          <w:sz w:val="20"/>
          <w:szCs w:val="20"/>
        </w:rPr>
        <w:t xml:space="preserve"> </w:t>
      </w:r>
      <w:r w:rsidRPr="00A30B49">
        <w:rPr>
          <w:sz w:val="20"/>
          <w:szCs w:val="20"/>
        </w:rPr>
        <w:t>wynagrodzenia, czy domagać się pr</w:t>
      </w:r>
      <w:r w:rsidR="00B10271">
        <w:rPr>
          <w:sz w:val="20"/>
          <w:szCs w:val="20"/>
        </w:rPr>
        <w:t>zesunięcia terminu zakończenia p</w:t>
      </w:r>
      <w:r w:rsidRPr="00A30B49">
        <w:rPr>
          <w:sz w:val="20"/>
          <w:szCs w:val="20"/>
        </w:rPr>
        <w:t>rac</w:t>
      </w:r>
      <w:r w:rsidR="00BB3E90">
        <w:rPr>
          <w:sz w:val="20"/>
          <w:szCs w:val="20"/>
        </w:rPr>
        <w:t>.</w:t>
      </w:r>
    </w:p>
    <w:p w14:paraId="3F584CD4" w14:textId="2BE3AF21" w:rsidR="00B04953" w:rsidRDefault="00B04953" w:rsidP="007A1C3B">
      <w:pPr>
        <w:pStyle w:val="Akapitzlist"/>
        <w:numPr>
          <w:ilvl w:val="0"/>
          <w:numId w:val="41"/>
        </w:numPr>
        <w:rPr>
          <w:sz w:val="20"/>
          <w:szCs w:val="20"/>
        </w:rPr>
      </w:pPr>
      <w:r w:rsidRPr="00BB3E90">
        <w:rPr>
          <w:sz w:val="20"/>
          <w:szCs w:val="20"/>
        </w:rPr>
        <w:t>Cena musi być podana w złotych polskich cyfrowo i słownie, w zaokrągleni</w:t>
      </w:r>
      <w:r w:rsidR="004345D9" w:rsidRPr="00BB3E90">
        <w:rPr>
          <w:sz w:val="20"/>
          <w:szCs w:val="20"/>
        </w:rPr>
        <w:t>u do dwóch miejsc po przecinku.</w:t>
      </w:r>
    </w:p>
    <w:p w14:paraId="398826C6" w14:textId="6B5583CA" w:rsidR="00B04953" w:rsidRPr="00BB3E90" w:rsidRDefault="00B04953" w:rsidP="007A1C3B">
      <w:pPr>
        <w:pStyle w:val="Akapitzlist"/>
        <w:numPr>
          <w:ilvl w:val="0"/>
          <w:numId w:val="41"/>
        </w:numPr>
        <w:rPr>
          <w:sz w:val="20"/>
          <w:szCs w:val="20"/>
        </w:rPr>
      </w:pPr>
      <w:r w:rsidRPr="00BB3E90">
        <w:rPr>
          <w:sz w:val="20"/>
          <w:szCs w:val="20"/>
        </w:rPr>
        <w:t>Jeżeli w postępowaniu złożona będzie oferta, której wybór prowad</w:t>
      </w:r>
      <w:r w:rsidR="00B721A9" w:rsidRPr="00BB3E90">
        <w:rPr>
          <w:sz w:val="20"/>
          <w:szCs w:val="20"/>
        </w:rPr>
        <w:t xml:space="preserve">ziłby do powstania </w:t>
      </w:r>
      <w:r w:rsidRPr="00BB3E90">
        <w:rPr>
          <w:sz w:val="20"/>
          <w:szCs w:val="20"/>
        </w:rPr>
        <w:t>u Zamawiającego obowiązku podatkowego zgodnie z p</w:t>
      </w:r>
      <w:r w:rsidR="00B721A9" w:rsidRPr="00BB3E90">
        <w:rPr>
          <w:sz w:val="20"/>
          <w:szCs w:val="20"/>
        </w:rPr>
        <w:t xml:space="preserve">rzepisami o podatku od towarów </w:t>
      </w:r>
      <w:r w:rsidRPr="00BB3E90">
        <w:rPr>
          <w:sz w:val="20"/>
          <w:szCs w:val="20"/>
        </w:rPr>
        <w:t>i usług, Zmawiający w celu oceny takiej oferty doliczy do przedstawionej w niej ceny podatek od towarów i usług, który miałby obowiązek rozliczyć zgodnie  z tymi przepisami. W takim przypadku Wykonawca, składając</w:t>
      </w:r>
      <w:r w:rsidR="008C20C3" w:rsidRPr="00BB3E90">
        <w:rPr>
          <w:sz w:val="20"/>
          <w:szCs w:val="20"/>
        </w:rPr>
        <w:t xml:space="preserve"> ofertę informuje Zamawiającego,</w:t>
      </w:r>
      <w:r w:rsidRPr="00BB3E90">
        <w:rPr>
          <w:sz w:val="20"/>
          <w:szCs w:val="20"/>
        </w:rPr>
        <w:t xml:space="preserve"> że wybór jego oferty będzie prowadzić do powstania u Zamawiającego obowiązku podatkowego, wskazując nazwę (rodzaj) towaru / usługi, których dostawa / świadczenie będzie prowadzić do jego powstania, oraz wskazując ich wartość bez kwoty podatku. </w:t>
      </w:r>
    </w:p>
    <w:p w14:paraId="374457E4" w14:textId="77777777" w:rsidR="00B04953" w:rsidRPr="0018054E" w:rsidRDefault="00B04953" w:rsidP="0018054E">
      <w:pPr>
        <w:spacing w:after="160" w:line="276" w:lineRule="auto"/>
        <w:ind w:left="720"/>
        <w:contextualSpacing/>
        <w:rPr>
          <w:rFonts w:asciiTheme="minorHAnsi" w:eastAsia="Calibri" w:hAnsiTheme="minorHAnsi" w:cstheme="minorHAnsi"/>
          <w:color w:val="FF0000"/>
          <w:sz w:val="20"/>
          <w:szCs w:val="20"/>
          <w:lang w:eastAsia="en-US"/>
        </w:rPr>
      </w:pPr>
    </w:p>
    <w:p w14:paraId="53EC9720" w14:textId="77777777" w:rsidR="00B04953" w:rsidRPr="0018054E" w:rsidRDefault="00B04953" w:rsidP="0018054E">
      <w:pPr>
        <w:pStyle w:val="Nagwek1"/>
        <w:spacing w:line="276" w:lineRule="auto"/>
        <w:contextualSpacing/>
        <w:rPr>
          <w:rFonts w:asciiTheme="minorHAnsi" w:hAnsiTheme="minorHAnsi" w:cstheme="minorHAnsi"/>
          <w:sz w:val="20"/>
          <w:lang w:val="pl-PL"/>
        </w:rPr>
      </w:pPr>
      <w:r w:rsidRPr="0018054E">
        <w:rPr>
          <w:rFonts w:asciiTheme="minorHAnsi" w:hAnsiTheme="minorHAnsi" w:cstheme="minorHAnsi"/>
          <w:sz w:val="20"/>
          <w:lang w:val="pl-PL"/>
        </w:rPr>
        <w:t>OPIS KRYTERIÓW, KTÓRYMI ZAMAWIAJĄCY BĘDZIE SIĘ KIEROWAŁ PRZY WYBORZE OFERTY</w:t>
      </w:r>
    </w:p>
    <w:p w14:paraId="366E8389" w14:textId="77777777" w:rsidR="00CD7570" w:rsidRPr="0018054E" w:rsidRDefault="00CD7570" w:rsidP="0018054E">
      <w:pPr>
        <w:spacing w:line="276" w:lineRule="auto"/>
        <w:contextualSpacing/>
        <w:rPr>
          <w:rFonts w:asciiTheme="minorHAnsi" w:eastAsia="Calibri" w:hAnsiTheme="minorHAnsi" w:cstheme="minorHAnsi"/>
          <w:sz w:val="20"/>
          <w:szCs w:val="20"/>
          <w:lang w:eastAsia="en-US"/>
        </w:rPr>
      </w:pPr>
    </w:p>
    <w:p w14:paraId="48B9019A" w14:textId="27B8A9B9" w:rsidR="00B04953" w:rsidRPr="00B175D0" w:rsidRDefault="00B04953" w:rsidP="007A1C3B">
      <w:pPr>
        <w:pStyle w:val="Akapitzlist"/>
        <w:numPr>
          <w:ilvl w:val="0"/>
          <w:numId w:val="42"/>
        </w:numPr>
        <w:rPr>
          <w:sz w:val="20"/>
          <w:szCs w:val="20"/>
        </w:rPr>
      </w:pPr>
      <w:r w:rsidRPr="00B175D0">
        <w:rPr>
          <w:sz w:val="20"/>
          <w:szCs w:val="20"/>
        </w:rPr>
        <w:t xml:space="preserve">W odniesieniu do Wykonawców, których oferty nie podlegają odrzuceniu ocena ofert  zostanie przeprowadzona na podstawie poniższych kryteriów. </w:t>
      </w:r>
    </w:p>
    <w:p w14:paraId="7C7F3AD2" w14:textId="77777777" w:rsidR="00B04953" w:rsidRPr="00B175D0" w:rsidRDefault="00B04953" w:rsidP="00B175D0">
      <w:pPr>
        <w:rPr>
          <w:sz w:val="20"/>
          <w:szCs w:val="2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9"/>
        <w:gridCol w:w="4307"/>
        <w:gridCol w:w="2694"/>
      </w:tblGrid>
      <w:tr w:rsidR="00B04953" w:rsidRPr="00B175D0" w14:paraId="7B6A7416" w14:textId="77777777" w:rsidTr="005D7BC5">
        <w:tc>
          <w:tcPr>
            <w:tcW w:w="1499" w:type="dxa"/>
            <w:shd w:val="clear" w:color="auto" w:fill="DBE5F1"/>
            <w:vAlign w:val="center"/>
          </w:tcPr>
          <w:p w14:paraId="38008E3D" w14:textId="77777777" w:rsidR="00B04953" w:rsidRPr="00B175D0" w:rsidRDefault="00B04953" w:rsidP="00B175D0">
            <w:pPr>
              <w:rPr>
                <w:sz w:val="20"/>
                <w:szCs w:val="20"/>
              </w:rPr>
            </w:pPr>
            <w:r w:rsidRPr="00B175D0">
              <w:rPr>
                <w:sz w:val="20"/>
                <w:szCs w:val="20"/>
              </w:rPr>
              <w:t>Nr kryterium</w:t>
            </w:r>
          </w:p>
        </w:tc>
        <w:tc>
          <w:tcPr>
            <w:tcW w:w="4307" w:type="dxa"/>
            <w:shd w:val="clear" w:color="auto" w:fill="DBE5F1"/>
            <w:vAlign w:val="center"/>
          </w:tcPr>
          <w:p w14:paraId="085D8F0F" w14:textId="77777777" w:rsidR="00B04953" w:rsidRPr="00B175D0" w:rsidRDefault="00B04953" w:rsidP="00B175D0">
            <w:pPr>
              <w:pStyle w:val="Akapitzlist"/>
              <w:rPr>
                <w:sz w:val="20"/>
                <w:szCs w:val="20"/>
              </w:rPr>
            </w:pPr>
            <w:r w:rsidRPr="00B175D0">
              <w:rPr>
                <w:sz w:val="20"/>
                <w:szCs w:val="20"/>
              </w:rPr>
              <w:t>Opis kryteriów oceny ofert</w:t>
            </w:r>
          </w:p>
        </w:tc>
        <w:tc>
          <w:tcPr>
            <w:tcW w:w="2694" w:type="dxa"/>
            <w:shd w:val="clear" w:color="auto" w:fill="DBE5F1"/>
            <w:vAlign w:val="center"/>
          </w:tcPr>
          <w:p w14:paraId="0845DE36" w14:textId="77777777" w:rsidR="00B04953" w:rsidRPr="00B175D0" w:rsidRDefault="00B04953" w:rsidP="00B175D0">
            <w:pPr>
              <w:pStyle w:val="Akapitzlist"/>
              <w:rPr>
                <w:sz w:val="20"/>
                <w:szCs w:val="20"/>
              </w:rPr>
            </w:pPr>
            <w:r w:rsidRPr="00B175D0">
              <w:rPr>
                <w:sz w:val="20"/>
                <w:szCs w:val="20"/>
              </w:rPr>
              <w:t xml:space="preserve">Znaczenie </w:t>
            </w:r>
          </w:p>
        </w:tc>
      </w:tr>
      <w:tr w:rsidR="00B04953" w:rsidRPr="00B175D0" w14:paraId="0A69C5D6" w14:textId="77777777" w:rsidTr="005D7BC5">
        <w:tc>
          <w:tcPr>
            <w:tcW w:w="1499" w:type="dxa"/>
            <w:shd w:val="clear" w:color="auto" w:fill="DBE5F1"/>
            <w:vAlign w:val="center"/>
          </w:tcPr>
          <w:p w14:paraId="3DF47238" w14:textId="77777777" w:rsidR="00B04953" w:rsidRPr="00B175D0" w:rsidRDefault="00B04953" w:rsidP="00B175D0">
            <w:pPr>
              <w:pStyle w:val="Akapitzlist"/>
              <w:rPr>
                <w:sz w:val="20"/>
                <w:szCs w:val="20"/>
              </w:rPr>
            </w:pPr>
            <w:r w:rsidRPr="00B175D0">
              <w:rPr>
                <w:sz w:val="20"/>
                <w:szCs w:val="20"/>
              </w:rPr>
              <w:t xml:space="preserve">1. </w:t>
            </w:r>
          </w:p>
        </w:tc>
        <w:tc>
          <w:tcPr>
            <w:tcW w:w="4307" w:type="dxa"/>
            <w:vAlign w:val="center"/>
          </w:tcPr>
          <w:p w14:paraId="65CE9C7E" w14:textId="77777777" w:rsidR="00B04953" w:rsidRPr="00B175D0" w:rsidRDefault="00B04953" w:rsidP="00B175D0">
            <w:pPr>
              <w:pStyle w:val="Akapitzlist"/>
              <w:rPr>
                <w:sz w:val="20"/>
                <w:szCs w:val="20"/>
              </w:rPr>
            </w:pPr>
            <w:r w:rsidRPr="00B175D0">
              <w:rPr>
                <w:sz w:val="20"/>
                <w:szCs w:val="20"/>
              </w:rPr>
              <w:t>(C) Cena ofertowa brutto</w:t>
            </w:r>
          </w:p>
        </w:tc>
        <w:tc>
          <w:tcPr>
            <w:tcW w:w="2694" w:type="dxa"/>
            <w:vAlign w:val="center"/>
          </w:tcPr>
          <w:p w14:paraId="425678EC" w14:textId="77777777" w:rsidR="00B04953" w:rsidRPr="00B175D0" w:rsidRDefault="00B04953" w:rsidP="00B175D0">
            <w:pPr>
              <w:pStyle w:val="Akapitzlist"/>
              <w:rPr>
                <w:sz w:val="20"/>
                <w:szCs w:val="20"/>
              </w:rPr>
            </w:pPr>
            <w:r w:rsidRPr="00B175D0">
              <w:rPr>
                <w:sz w:val="20"/>
                <w:szCs w:val="20"/>
              </w:rPr>
              <w:t>60%</w:t>
            </w:r>
          </w:p>
        </w:tc>
      </w:tr>
      <w:tr w:rsidR="00B04953" w:rsidRPr="00B175D0" w14:paraId="596D8CBD" w14:textId="77777777" w:rsidTr="005D7BC5">
        <w:tc>
          <w:tcPr>
            <w:tcW w:w="1499" w:type="dxa"/>
            <w:shd w:val="clear" w:color="auto" w:fill="DBE5F1"/>
            <w:vAlign w:val="center"/>
          </w:tcPr>
          <w:p w14:paraId="16D75CE4" w14:textId="77777777" w:rsidR="00B04953" w:rsidRPr="00B175D0" w:rsidRDefault="00CD7570" w:rsidP="00B175D0">
            <w:pPr>
              <w:pStyle w:val="Akapitzlist"/>
              <w:rPr>
                <w:sz w:val="20"/>
                <w:szCs w:val="20"/>
              </w:rPr>
            </w:pPr>
            <w:r w:rsidRPr="00B175D0">
              <w:rPr>
                <w:sz w:val="20"/>
                <w:szCs w:val="20"/>
              </w:rPr>
              <w:t>2</w:t>
            </w:r>
            <w:r w:rsidR="00B04953" w:rsidRPr="00B175D0">
              <w:rPr>
                <w:sz w:val="20"/>
                <w:szCs w:val="20"/>
              </w:rPr>
              <w:t>.</w:t>
            </w:r>
          </w:p>
        </w:tc>
        <w:tc>
          <w:tcPr>
            <w:tcW w:w="4307" w:type="dxa"/>
            <w:vAlign w:val="center"/>
          </w:tcPr>
          <w:p w14:paraId="5F134881" w14:textId="77777777" w:rsidR="00B04953" w:rsidRPr="00B175D0" w:rsidRDefault="00CD7570" w:rsidP="00B175D0">
            <w:pPr>
              <w:pStyle w:val="Akapitzlist"/>
              <w:rPr>
                <w:sz w:val="20"/>
                <w:szCs w:val="20"/>
              </w:rPr>
            </w:pPr>
            <w:r w:rsidRPr="00B175D0">
              <w:rPr>
                <w:sz w:val="20"/>
                <w:szCs w:val="20"/>
              </w:rPr>
              <w:t>(G) Okres udzielonej gwarancji</w:t>
            </w:r>
          </w:p>
        </w:tc>
        <w:tc>
          <w:tcPr>
            <w:tcW w:w="2694" w:type="dxa"/>
            <w:vAlign w:val="center"/>
          </w:tcPr>
          <w:p w14:paraId="01D1671E" w14:textId="55E6ABA3" w:rsidR="00B04953" w:rsidRPr="00B175D0" w:rsidRDefault="005D7BC5" w:rsidP="00B175D0">
            <w:pPr>
              <w:pStyle w:val="Akapitzlist"/>
              <w:rPr>
                <w:sz w:val="20"/>
                <w:szCs w:val="20"/>
              </w:rPr>
            </w:pPr>
            <w:r w:rsidRPr="00B175D0">
              <w:rPr>
                <w:sz w:val="20"/>
                <w:szCs w:val="20"/>
              </w:rPr>
              <w:t>4</w:t>
            </w:r>
            <w:r w:rsidR="00B04953" w:rsidRPr="00B175D0">
              <w:rPr>
                <w:sz w:val="20"/>
                <w:szCs w:val="20"/>
              </w:rPr>
              <w:t>0 %</w:t>
            </w:r>
          </w:p>
        </w:tc>
      </w:tr>
    </w:tbl>
    <w:p w14:paraId="082A062F" w14:textId="77777777" w:rsidR="006761A6" w:rsidRPr="00B175D0" w:rsidRDefault="006761A6" w:rsidP="00B175D0">
      <w:pPr>
        <w:rPr>
          <w:sz w:val="20"/>
          <w:szCs w:val="20"/>
        </w:rPr>
      </w:pPr>
    </w:p>
    <w:p w14:paraId="2A7F4FE7" w14:textId="6F8D2046" w:rsidR="00B04953" w:rsidRPr="00B175D0" w:rsidRDefault="00B04953" w:rsidP="007A1C3B">
      <w:pPr>
        <w:pStyle w:val="Akapitzlist"/>
        <w:numPr>
          <w:ilvl w:val="0"/>
          <w:numId w:val="42"/>
        </w:numPr>
        <w:rPr>
          <w:sz w:val="20"/>
          <w:szCs w:val="20"/>
        </w:rPr>
      </w:pPr>
      <w:r w:rsidRPr="00B175D0">
        <w:rPr>
          <w:sz w:val="20"/>
          <w:szCs w:val="20"/>
        </w:rPr>
        <w:t>Punkty przyznawane za poszczególne kryteria będą liczone według następujących wzorów:</w:t>
      </w:r>
    </w:p>
    <w:p w14:paraId="71290A9C" w14:textId="77777777" w:rsidR="006B032F" w:rsidRPr="00B175D0" w:rsidRDefault="006B032F" w:rsidP="00B175D0">
      <w:pPr>
        <w:rPr>
          <w:sz w:val="20"/>
          <w:szCs w:val="20"/>
        </w:rPr>
      </w:pPr>
    </w:p>
    <w:p w14:paraId="4E88FDA1" w14:textId="77777777" w:rsidR="00B04953" w:rsidRPr="006761A6" w:rsidRDefault="00B04953" w:rsidP="00B175D0">
      <w:pPr>
        <w:pStyle w:val="Akapitzlist"/>
        <w:ind w:left="1440"/>
        <w:rPr>
          <w:sz w:val="20"/>
          <w:szCs w:val="20"/>
        </w:rPr>
      </w:pPr>
      <w:r w:rsidRPr="006761A6">
        <w:rPr>
          <w:sz w:val="20"/>
          <w:szCs w:val="20"/>
        </w:rPr>
        <w:t>Dla kryterium (C)  - cena ofertowa brutto według formuły:</w:t>
      </w:r>
    </w:p>
    <w:p w14:paraId="7876E62C" w14:textId="77777777" w:rsidR="00B04953" w:rsidRPr="006761A6" w:rsidRDefault="00B04953" w:rsidP="00B175D0">
      <w:pPr>
        <w:pStyle w:val="Akapitzlist"/>
        <w:ind w:left="1440"/>
        <w:rPr>
          <w:sz w:val="20"/>
          <w:szCs w:val="20"/>
        </w:rPr>
      </w:pPr>
      <w:r w:rsidRPr="006761A6">
        <w:rPr>
          <w:sz w:val="20"/>
          <w:szCs w:val="20"/>
        </w:rPr>
        <w:t xml:space="preserve">C = </w:t>
      </w:r>
      <w:proofErr w:type="spellStart"/>
      <w:r w:rsidRPr="006761A6">
        <w:rPr>
          <w:sz w:val="20"/>
          <w:szCs w:val="20"/>
        </w:rPr>
        <w:t>Cn</w:t>
      </w:r>
      <w:proofErr w:type="spellEnd"/>
      <w:r w:rsidRPr="006761A6">
        <w:rPr>
          <w:sz w:val="20"/>
          <w:szCs w:val="20"/>
        </w:rPr>
        <w:t>/</w:t>
      </w:r>
      <w:proofErr w:type="spellStart"/>
      <w:r w:rsidRPr="006761A6">
        <w:rPr>
          <w:sz w:val="20"/>
          <w:szCs w:val="20"/>
        </w:rPr>
        <w:t>Cb</w:t>
      </w:r>
      <w:proofErr w:type="spellEnd"/>
      <w:r w:rsidRPr="006761A6">
        <w:rPr>
          <w:sz w:val="20"/>
          <w:szCs w:val="20"/>
        </w:rPr>
        <w:t xml:space="preserve"> x 60 </w:t>
      </w:r>
    </w:p>
    <w:p w14:paraId="04691A47" w14:textId="77777777" w:rsidR="00B04953" w:rsidRPr="006761A6" w:rsidRDefault="00B04953" w:rsidP="00B175D0">
      <w:pPr>
        <w:pStyle w:val="Akapitzlist"/>
        <w:ind w:left="1440"/>
        <w:rPr>
          <w:sz w:val="20"/>
          <w:szCs w:val="20"/>
        </w:rPr>
      </w:pPr>
      <w:r w:rsidRPr="006761A6">
        <w:rPr>
          <w:sz w:val="20"/>
          <w:szCs w:val="20"/>
        </w:rPr>
        <w:lastRenderedPageBreak/>
        <w:t>gdzie:</w:t>
      </w:r>
    </w:p>
    <w:p w14:paraId="4F21C5AC" w14:textId="77777777" w:rsidR="00B04953" w:rsidRPr="006761A6" w:rsidRDefault="00B04953" w:rsidP="00B175D0">
      <w:pPr>
        <w:pStyle w:val="Akapitzlist"/>
        <w:ind w:left="1440"/>
        <w:rPr>
          <w:sz w:val="20"/>
          <w:szCs w:val="20"/>
        </w:rPr>
      </w:pPr>
      <w:r w:rsidRPr="006761A6">
        <w:rPr>
          <w:sz w:val="20"/>
          <w:szCs w:val="20"/>
        </w:rPr>
        <w:t>C - ilość punktów oferty rozpatrywanej,</w:t>
      </w:r>
    </w:p>
    <w:p w14:paraId="5DA933F2" w14:textId="77777777" w:rsidR="00B04953" w:rsidRPr="006761A6" w:rsidRDefault="00B04953" w:rsidP="00B175D0">
      <w:pPr>
        <w:pStyle w:val="Akapitzlist"/>
        <w:ind w:left="1440"/>
        <w:rPr>
          <w:sz w:val="20"/>
          <w:szCs w:val="20"/>
        </w:rPr>
      </w:pPr>
      <w:proofErr w:type="spellStart"/>
      <w:r w:rsidRPr="006761A6">
        <w:rPr>
          <w:sz w:val="20"/>
          <w:szCs w:val="20"/>
        </w:rPr>
        <w:t>Cn</w:t>
      </w:r>
      <w:proofErr w:type="spellEnd"/>
      <w:r w:rsidRPr="006761A6">
        <w:rPr>
          <w:sz w:val="20"/>
          <w:szCs w:val="20"/>
        </w:rPr>
        <w:t xml:space="preserve"> - cena najniższej oferty spośród ofert nieodrzuconych,</w:t>
      </w:r>
    </w:p>
    <w:p w14:paraId="3F3AAA4C" w14:textId="77777777" w:rsidR="00B04953" w:rsidRPr="006761A6" w:rsidRDefault="00B04953" w:rsidP="00B175D0">
      <w:pPr>
        <w:pStyle w:val="Akapitzlist"/>
        <w:ind w:left="1440"/>
        <w:rPr>
          <w:sz w:val="20"/>
          <w:szCs w:val="20"/>
        </w:rPr>
      </w:pPr>
      <w:proofErr w:type="spellStart"/>
      <w:r w:rsidRPr="006761A6">
        <w:rPr>
          <w:sz w:val="20"/>
          <w:szCs w:val="20"/>
        </w:rPr>
        <w:t>Cb</w:t>
      </w:r>
      <w:proofErr w:type="spellEnd"/>
      <w:r w:rsidRPr="006761A6">
        <w:rPr>
          <w:sz w:val="20"/>
          <w:szCs w:val="20"/>
        </w:rPr>
        <w:t xml:space="preserve"> - cena oferty rozpatrywanej. </w:t>
      </w:r>
    </w:p>
    <w:p w14:paraId="48A40837" w14:textId="77777777" w:rsidR="006B032F" w:rsidRPr="006761A6" w:rsidRDefault="006B032F" w:rsidP="006761A6">
      <w:pPr>
        <w:rPr>
          <w:sz w:val="20"/>
          <w:szCs w:val="20"/>
        </w:rPr>
      </w:pPr>
    </w:p>
    <w:p w14:paraId="57DC0151" w14:textId="77777777" w:rsidR="00B04953" w:rsidRPr="006761A6" w:rsidRDefault="00B04953" w:rsidP="00B175D0">
      <w:pPr>
        <w:pStyle w:val="Akapitzlist"/>
        <w:ind w:left="1440"/>
        <w:rPr>
          <w:sz w:val="20"/>
          <w:szCs w:val="20"/>
        </w:rPr>
      </w:pPr>
      <w:r w:rsidRPr="006761A6">
        <w:rPr>
          <w:sz w:val="20"/>
          <w:szCs w:val="20"/>
        </w:rPr>
        <w:t>Dla kryterium (G) - Okre</w:t>
      </w:r>
      <w:r w:rsidR="004345D9" w:rsidRPr="006761A6">
        <w:rPr>
          <w:sz w:val="20"/>
          <w:szCs w:val="20"/>
        </w:rPr>
        <w:t>s udzielonej gwarancji/rękojmi</w:t>
      </w:r>
    </w:p>
    <w:p w14:paraId="2E2B6A60" w14:textId="51B909FE" w:rsidR="00B04953" w:rsidRPr="006761A6" w:rsidRDefault="00B04953" w:rsidP="00B175D0">
      <w:pPr>
        <w:pStyle w:val="Akapitzlist"/>
        <w:ind w:left="1440"/>
        <w:rPr>
          <w:sz w:val="20"/>
          <w:szCs w:val="20"/>
        </w:rPr>
      </w:pPr>
      <w:r w:rsidRPr="006761A6">
        <w:rPr>
          <w:sz w:val="20"/>
          <w:szCs w:val="20"/>
        </w:rPr>
        <w:t>Za udzielenie gwarancji/rękojmi na wyko</w:t>
      </w:r>
      <w:r w:rsidR="004345D9" w:rsidRPr="006761A6">
        <w:rPr>
          <w:sz w:val="20"/>
          <w:szCs w:val="20"/>
        </w:rPr>
        <w:t>nane roboty budowlane na okres:</w:t>
      </w:r>
    </w:p>
    <w:p w14:paraId="42C13EB3" w14:textId="4E34E99C" w:rsidR="00DC1CC0" w:rsidRPr="006761A6" w:rsidRDefault="00DC1CC0" w:rsidP="00B175D0">
      <w:pPr>
        <w:pStyle w:val="Akapitzlist"/>
        <w:ind w:left="1440"/>
        <w:rPr>
          <w:sz w:val="20"/>
          <w:szCs w:val="20"/>
        </w:rPr>
      </w:pPr>
      <w:r w:rsidRPr="006761A6">
        <w:rPr>
          <w:sz w:val="20"/>
          <w:szCs w:val="20"/>
        </w:rPr>
        <w:t>36 miesięcy -0 pkt</w:t>
      </w:r>
    </w:p>
    <w:p w14:paraId="529CB892" w14:textId="4DE5E7B1" w:rsidR="00B04953" w:rsidRPr="006761A6" w:rsidRDefault="00B04953" w:rsidP="00B175D0">
      <w:pPr>
        <w:pStyle w:val="Akapitzlist"/>
        <w:ind w:left="1440"/>
        <w:rPr>
          <w:sz w:val="20"/>
          <w:szCs w:val="20"/>
        </w:rPr>
      </w:pPr>
      <w:r w:rsidRPr="006761A6">
        <w:rPr>
          <w:sz w:val="20"/>
          <w:szCs w:val="20"/>
        </w:rPr>
        <w:t>3</w:t>
      </w:r>
      <w:r w:rsidR="00DC1CC0" w:rsidRPr="006761A6">
        <w:rPr>
          <w:sz w:val="20"/>
          <w:szCs w:val="20"/>
        </w:rPr>
        <w:t>7</w:t>
      </w:r>
      <w:r w:rsidRPr="006761A6">
        <w:rPr>
          <w:sz w:val="20"/>
          <w:szCs w:val="20"/>
        </w:rPr>
        <w:t xml:space="preserve"> - 4</w:t>
      </w:r>
      <w:r w:rsidR="00DC1CC0" w:rsidRPr="006761A6">
        <w:rPr>
          <w:sz w:val="20"/>
          <w:szCs w:val="20"/>
        </w:rPr>
        <w:t>8</w:t>
      </w:r>
      <w:r w:rsidRPr="006761A6">
        <w:rPr>
          <w:sz w:val="20"/>
          <w:szCs w:val="20"/>
        </w:rPr>
        <w:t xml:space="preserve"> miesięcy – </w:t>
      </w:r>
      <w:r w:rsidR="00DC1CC0" w:rsidRPr="006761A6">
        <w:rPr>
          <w:sz w:val="20"/>
          <w:szCs w:val="20"/>
        </w:rPr>
        <w:t>15</w:t>
      </w:r>
      <w:r w:rsidRPr="006761A6">
        <w:rPr>
          <w:sz w:val="20"/>
          <w:szCs w:val="20"/>
        </w:rPr>
        <w:t xml:space="preserve"> pkt.</w:t>
      </w:r>
    </w:p>
    <w:p w14:paraId="61618EC1" w14:textId="42DD92A1" w:rsidR="00B04953" w:rsidRPr="006761A6" w:rsidRDefault="00B04953" w:rsidP="00B175D0">
      <w:pPr>
        <w:pStyle w:val="Akapitzlist"/>
        <w:ind w:left="1440"/>
        <w:rPr>
          <w:sz w:val="20"/>
          <w:szCs w:val="20"/>
        </w:rPr>
      </w:pPr>
      <w:r w:rsidRPr="006761A6">
        <w:rPr>
          <w:sz w:val="20"/>
          <w:szCs w:val="20"/>
        </w:rPr>
        <w:t>4</w:t>
      </w:r>
      <w:r w:rsidR="00DC1CC0" w:rsidRPr="006761A6">
        <w:rPr>
          <w:sz w:val="20"/>
          <w:szCs w:val="20"/>
        </w:rPr>
        <w:t>9</w:t>
      </w:r>
      <w:r w:rsidRPr="006761A6">
        <w:rPr>
          <w:sz w:val="20"/>
          <w:szCs w:val="20"/>
        </w:rPr>
        <w:t xml:space="preserve"> - 59 miesięcy – </w:t>
      </w:r>
      <w:r w:rsidR="00DC1CC0" w:rsidRPr="006761A6">
        <w:rPr>
          <w:sz w:val="20"/>
          <w:szCs w:val="20"/>
        </w:rPr>
        <w:t>30</w:t>
      </w:r>
      <w:r w:rsidRPr="006761A6">
        <w:rPr>
          <w:sz w:val="20"/>
          <w:szCs w:val="20"/>
        </w:rPr>
        <w:t xml:space="preserve"> pkt.</w:t>
      </w:r>
    </w:p>
    <w:p w14:paraId="76AE7A85" w14:textId="16352733" w:rsidR="00B04953" w:rsidRPr="006761A6" w:rsidRDefault="004345D9" w:rsidP="00B175D0">
      <w:pPr>
        <w:pStyle w:val="Akapitzlist"/>
        <w:ind w:left="1440"/>
        <w:rPr>
          <w:sz w:val="20"/>
          <w:szCs w:val="20"/>
        </w:rPr>
      </w:pPr>
      <w:r w:rsidRPr="006761A6">
        <w:rPr>
          <w:sz w:val="20"/>
          <w:szCs w:val="20"/>
        </w:rPr>
        <w:t xml:space="preserve">60 miesięcy i więcej - </w:t>
      </w:r>
      <w:r w:rsidR="005D7BC5" w:rsidRPr="006761A6">
        <w:rPr>
          <w:sz w:val="20"/>
          <w:szCs w:val="20"/>
        </w:rPr>
        <w:t>4</w:t>
      </w:r>
      <w:r w:rsidRPr="006761A6">
        <w:rPr>
          <w:sz w:val="20"/>
          <w:szCs w:val="20"/>
        </w:rPr>
        <w:t>0 pkt.</w:t>
      </w:r>
    </w:p>
    <w:p w14:paraId="1E9F3C8D" w14:textId="77777777" w:rsidR="00B04953" w:rsidRPr="00B175D0" w:rsidRDefault="00B04953" w:rsidP="00B175D0">
      <w:pPr>
        <w:rPr>
          <w:sz w:val="20"/>
          <w:szCs w:val="20"/>
        </w:rPr>
      </w:pPr>
      <w:r w:rsidRPr="00B175D0">
        <w:rPr>
          <w:sz w:val="20"/>
          <w:szCs w:val="20"/>
        </w:rPr>
        <w:t>Przyjmuje się, że 1% = 1 pkt i tak zostanie przeliczona liczba punktów w kryte</w:t>
      </w:r>
      <w:r w:rsidR="00684528" w:rsidRPr="00B175D0">
        <w:rPr>
          <w:sz w:val="20"/>
          <w:szCs w:val="20"/>
        </w:rPr>
        <w:t>rium okres udzielonej gwarancji</w:t>
      </w:r>
      <w:r w:rsidRPr="00B175D0">
        <w:rPr>
          <w:sz w:val="20"/>
          <w:szCs w:val="20"/>
        </w:rPr>
        <w:t xml:space="preserve"> na wyko</w:t>
      </w:r>
      <w:r w:rsidR="004345D9" w:rsidRPr="00B175D0">
        <w:rPr>
          <w:sz w:val="20"/>
          <w:szCs w:val="20"/>
        </w:rPr>
        <w:t>nane roboty budowlane.</w:t>
      </w:r>
    </w:p>
    <w:p w14:paraId="5DE2A6FE" w14:textId="77777777" w:rsidR="006B032F" w:rsidRPr="00B175D0" w:rsidRDefault="00B04953" w:rsidP="00B175D0">
      <w:pPr>
        <w:rPr>
          <w:b/>
          <w:sz w:val="20"/>
          <w:szCs w:val="20"/>
        </w:rPr>
      </w:pPr>
      <w:r w:rsidRPr="00B175D0">
        <w:rPr>
          <w:b/>
          <w:sz w:val="20"/>
          <w:szCs w:val="20"/>
        </w:rPr>
        <w:t xml:space="preserve">Uwaga: w przypadku niewypełnienia przez Wykonawcę w formularzu ofertowym pola określającego długość okresu gwarancji będzie to równoznaczne z udzieleniem gwarancji na okres 36 m - </w:t>
      </w:r>
      <w:proofErr w:type="spellStart"/>
      <w:r w:rsidRPr="00B175D0">
        <w:rPr>
          <w:b/>
          <w:sz w:val="20"/>
          <w:szCs w:val="20"/>
        </w:rPr>
        <w:t>cy</w:t>
      </w:r>
      <w:proofErr w:type="spellEnd"/>
      <w:r w:rsidRPr="00B175D0">
        <w:rPr>
          <w:b/>
          <w:sz w:val="20"/>
          <w:szCs w:val="20"/>
        </w:rPr>
        <w:t xml:space="preserve">. </w:t>
      </w:r>
    </w:p>
    <w:p w14:paraId="394251C5" w14:textId="36009EA5" w:rsidR="00B04953" w:rsidRPr="00B175D0" w:rsidRDefault="00B04953" w:rsidP="006761A6">
      <w:pPr>
        <w:ind w:firstLine="45"/>
        <w:rPr>
          <w:b/>
          <w:sz w:val="20"/>
          <w:szCs w:val="20"/>
        </w:rPr>
      </w:pPr>
    </w:p>
    <w:p w14:paraId="4047D4DF" w14:textId="77777777" w:rsidR="007026D6" w:rsidRPr="006761A6" w:rsidRDefault="007026D6" w:rsidP="006761A6">
      <w:pPr>
        <w:rPr>
          <w:rFonts w:eastAsia="Calibri"/>
          <w:sz w:val="20"/>
          <w:szCs w:val="20"/>
        </w:rPr>
      </w:pPr>
    </w:p>
    <w:p w14:paraId="1EBE54D7" w14:textId="77777777" w:rsidR="00B04953" w:rsidRPr="006761A6" w:rsidRDefault="00B04953" w:rsidP="007A1C3B">
      <w:pPr>
        <w:pStyle w:val="Akapitzlist"/>
        <w:numPr>
          <w:ilvl w:val="0"/>
          <w:numId w:val="42"/>
        </w:numPr>
        <w:rPr>
          <w:sz w:val="20"/>
          <w:szCs w:val="20"/>
        </w:rPr>
      </w:pPr>
      <w:r w:rsidRPr="006761A6">
        <w:rPr>
          <w:sz w:val="20"/>
          <w:szCs w:val="20"/>
        </w:rPr>
        <w:t>Całkowita liczba punktów jakie otrzyma dana oferta obliczona zostanie na podstawie poniższego wzoru:</w:t>
      </w:r>
    </w:p>
    <w:p w14:paraId="06C9902E" w14:textId="05984873" w:rsidR="00B04953" w:rsidRPr="006761A6" w:rsidRDefault="00B04953" w:rsidP="00B175D0">
      <w:pPr>
        <w:pStyle w:val="Akapitzlist"/>
        <w:ind w:left="1440"/>
        <w:rPr>
          <w:sz w:val="20"/>
          <w:szCs w:val="20"/>
        </w:rPr>
      </w:pPr>
      <w:proofErr w:type="spellStart"/>
      <w:r w:rsidRPr="006761A6">
        <w:rPr>
          <w:sz w:val="20"/>
          <w:szCs w:val="20"/>
        </w:rPr>
        <w:t>Lp</w:t>
      </w:r>
      <w:proofErr w:type="spellEnd"/>
      <w:r w:rsidRPr="006761A6">
        <w:rPr>
          <w:sz w:val="20"/>
          <w:szCs w:val="20"/>
        </w:rPr>
        <w:t xml:space="preserve"> = C  + G </w:t>
      </w:r>
    </w:p>
    <w:p w14:paraId="7DACE08A" w14:textId="77777777" w:rsidR="00B04953" w:rsidRPr="006761A6" w:rsidRDefault="00B04953" w:rsidP="00B175D0">
      <w:pPr>
        <w:pStyle w:val="Akapitzlist"/>
        <w:ind w:left="1440"/>
        <w:rPr>
          <w:sz w:val="20"/>
          <w:szCs w:val="20"/>
        </w:rPr>
      </w:pPr>
      <w:proofErr w:type="spellStart"/>
      <w:r w:rsidRPr="006761A6">
        <w:rPr>
          <w:sz w:val="20"/>
          <w:szCs w:val="20"/>
        </w:rPr>
        <w:t>Lp</w:t>
      </w:r>
      <w:proofErr w:type="spellEnd"/>
      <w:r w:rsidRPr="006761A6">
        <w:rPr>
          <w:sz w:val="20"/>
          <w:szCs w:val="20"/>
        </w:rPr>
        <w:t xml:space="preserve"> - liczba punktów,</w:t>
      </w:r>
    </w:p>
    <w:p w14:paraId="6C2F184C" w14:textId="77777777" w:rsidR="00B04953" w:rsidRPr="006761A6" w:rsidRDefault="00B04953" w:rsidP="00B175D0">
      <w:pPr>
        <w:pStyle w:val="Akapitzlist"/>
        <w:ind w:left="1440"/>
        <w:rPr>
          <w:sz w:val="20"/>
          <w:szCs w:val="20"/>
        </w:rPr>
      </w:pPr>
      <w:r w:rsidRPr="006761A6">
        <w:rPr>
          <w:sz w:val="20"/>
          <w:szCs w:val="20"/>
        </w:rPr>
        <w:t>C - punktu przyznane w kryterium cena,</w:t>
      </w:r>
    </w:p>
    <w:p w14:paraId="2F1B4FEF" w14:textId="2A062FBD" w:rsidR="00B04953" w:rsidRPr="006761A6" w:rsidRDefault="00B04953" w:rsidP="00B175D0">
      <w:pPr>
        <w:pStyle w:val="Akapitzlist"/>
        <w:ind w:left="1440"/>
        <w:rPr>
          <w:sz w:val="20"/>
          <w:szCs w:val="20"/>
        </w:rPr>
      </w:pPr>
      <w:r w:rsidRPr="006761A6">
        <w:rPr>
          <w:sz w:val="20"/>
          <w:szCs w:val="20"/>
        </w:rPr>
        <w:t>G - punkty przyznane w kryterium okres udzielonej gwarancji</w:t>
      </w:r>
      <w:r w:rsidR="00856B10">
        <w:rPr>
          <w:sz w:val="20"/>
          <w:szCs w:val="20"/>
        </w:rPr>
        <w:t>.</w:t>
      </w:r>
      <w:r w:rsidR="008B331D">
        <w:rPr>
          <w:sz w:val="20"/>
          <w:szCs w:val="20"/>
        </w:rPr>
        <w:t xml:space="preserve"> </w:t>
      </w:r>
    </w:p>
    <w:p w14:paraId="45D63E1E" w14:textId="77777777" w:rsidR="007026D6" w:rsidRPr="006761A6" w:rsidRDefault="007026D6" w:rsidP="006761A6">
      <w:pPr>
        <w:rPr>
          <w:sz w:val="20"/>
          <w:szCs w:val="20"/>
        </w:rPr>
      </w:pPr>
    </w:p>
    <w:p w14:paraId="48547562" w14:textId="30E0ED81" w:rsidR="001C3265" w:rsidRPr="00B175D0" w:rsidRDefault="00B04953" w:rsidP="007A1C3B">
      <w:pPr>
        <w:pStyle w:val="Akapitzlist"/>
        <w:numPr>
          <w:ilvl w:val="0"/>
          <w:numId w:val="42"/>
        </w:numPr>
        <w:rPr>
          <w:sz w:val="20"/>
          <w:szCs w:val="20"/>
        </w:rPr>
      </w:pPr>
      <w:r w:rsidRPr="006761A6">
        <w:rPr>
          <w:sz w:val="20"/>
          <w:szCs w:val="20"/>
        </w:rPr>
        <w:t>Za najkorzystniejszą zostanie wybrana oferta, która otrzyma najwyższą liczbę punktów spośród ofert nie podlegających odrzuceniu.</w:t>
      </w:r>
    </w:p>
    <w:p w14:paraId="6B27FA8E" w14:textId="77777777" w:rsidR="00B04953" w:rsidRPr="006761A6" w:rsidRDefault="00B04953" w:rsidP="007A1C3B">
      <w:pPr>
        <w:pStyle w:val="Akapitzlist"/>
        <w:numPr>
          <w:ilvl w:val="0"/>
          <w:numId w:val="42"/>
        </w:numPr>
        <w:rPr>
          <w:sz w:val="20"/>
          <w:szCs w:val="20"/>
        </w:rPr>
      </w:pPr>
      <w:r w:rsidRPr="006761A6">
        <w:rPr>
          <w:sz w:val="20"/>
          <w:szCs w:val="20"/>
        </w:rPr>
        <w:t>Zamawiający wezwie Wykonawcę, którego oferta otrz</w:t>
      </w:r>
      <w:r w:rsidR="0027470B" w:rsidRPr="006761A6">
        <w:rPr>
          <w:sz w:val="20"/>
          <w:szCs w:val="20"/>
        </w:rPr>
        <w:t xml:space="preserve">ymała największą ilość punktów </w:t>
      </w:r>
      <w:r w:rsidRPr="006761A6">
        <w:rPr>
          <w:sz w:val="20"/>
          <w:szCs w:val="20"/>
        </w:rPr>
        <w:t>w ustawowym terminie do złożenia dokumentów w zakresie nie podlegania wykluczeniu ora</w:t>
      </w:r>
      <w:r w:rsidR="0027470B" w:rsidRPr="006761A6">
        <w:rPr>
          <w:sz w:val="20"/>
          <w:szCs w:val="20"/>
        </w:rPr>
        <w:t xml:space="preserve">z spełniania warunków udziału w </w:t>
      </w:r>
      <w:r w:rsidRPr="006761A6">
        <w:rPr>
          <w:sz w:val="20"/>
          <w:szCs w:val="20"/>
        </w:rPr>
        <w:t xml:space="preserve">postępowaniu. Potwierdzenie dokumentami wymienionych okoliczności będzie stanowić podstawę dokonania wyboru oferty tego Wykonawcy. </w:t>
      </w:r>
    </w:p>
    <w:p w14:paraId="77C3FE23" w14:textId="35874594" w:rsidR="00B04953" w:rsidRPr="006761A6" w:rsidRDefault="00B04953" w:rsidP="007A1C3B">
      <w:pPr>
        <w:pStyle w:val="Akapitzlist"/>
        <w:numPr>
          <w:ilvl w:val="0"/>
          <w:numId w:val="42"/>
        </w:numPr>
        <w:rPr>
          <w:sz w:val="20"/>
          <w:szCs w:val="20"/>
        </w:rPr>
      </w:pPr>
      <w:r w:rsidRPr="006761A6">
        <w:rPr>
          <w:sz w:val="20"/>
          <w:szCs w:val="20"/>
        </w:rPr>
        <w:t xml:space="preserve">W toku badania i oceny ofert Zamawiający może żądać od Wykonawców wyjaśnień dotyczących treści złożonych ofert. Niedopuszczalne jest jednak prowadzenie między Zamawiającym a Wykonawcą negocjacji dotyczących złożonej oferty oraz dokonywanie jakiejkolwiek zmiany w jej treści. </w:t>
      </w:r>
    </w:p>
    <w:p w14:paraId="34F97BED" w14:textId="06F7E7AE" w:rsidR="00B04953" w:rsidRPr="006761A6" w:rsidRDefault="00B04953" w:rsidP="007A1C3B">
      <w:pPr>
        <w:pStyle w:val="Akapitzlist"/>
        <w:numPr>
          <w:ilvl w:val="0"/>
          <w:numId w:val="42"/>
        </w:numPr>
        <w:rPr>
          <w:sz w:val="20"/>
          <w:szCs w:val="20"/>
        </w:rPr>
      </w:pPr>
      <w:r w:rsidRPr="006761A6">
        <w:rPr>
          <w:sz w:val="20"/>
          <w:szCs w:val="20"/>
        </w:rPr>
        <w:t>Zamawiający poprawi w ofercie:</w:t>
      </w:r>
    </w:p>
    <w:p w14:paraId="62140CA3" w14:textId="77777777" w:rsidR="00B04953" w:rsidRPr="006761A6" w:rsidRDefault="00B04953" w:rsidP="007A1C3B">
      <w:pPr>
        <w:pStyle w:val="Akapitzlist"/>
        <w:numPr>
          <w:ilvl w:val="0"/>
          <w:numId w:val="43"/>
        </w:numPr>
        <w:rPr>
          <w:sz w:val="20"/>
          <w:szCs w:val="20"/>
        </w:rPr>
      </w:pPr>
      <w:r w:rsidRPr="006761A6">
        <w:rPr>
          <w:sz w:val="20"/>
          <w:szCs w:val="20"/>
        </w:rPr>
        <w:t>oczywiste omyłki pisarskie,</w:t>
      </w:r>
    </w:p>
    <w:p w14:paraId="3635A561" w14:textId="77777777" w:rsidR="00B04953" w:rsidRPr="006761A6" w:rsidRDefault="00B04953" w:rsidP="007A1C3B">
      <w:pPr>
        <w:pStyle w:val="Akapitzlist"/>
        <w:numPr>
          <w:ilvl w:val="0"/>
          <w:numId w:val="43"/>
        </w:numPr>
        <w:rPr>
          <w:sz w:val="20"/>
          <w:szCs w:val="20"/>
        </w:rPr>
      </w:pPr>
      <w:r w:rsidRPr="006761A6">
        <w:rPr>
          <w:sz w:val="20"/>
          <w:szCs w:val="20"/>
        </w:rPr>
        <w:t>oczywiste omyłki rachunkowe, z uwzględnieniem konsekwencji rachunkowych dokonywanych poprawek,</w:t>
      </w:r>
    </w:p>
    <w:p w14:paraId="474BBB7A" w14:textId="585DA0EA" w:rsidR="00B04953" w:rsidRPr="006761A6" w:rsidRDefault="00B04953" w:rsidP="007A1C3B">
      <w:pPr>
        <w:pStyle w:val="Akapitzlist"/>
        <w:numPr>
          <w:ilvl w:val="0"/>
          <w:numId w:val="43"/>
        </w:numPr>
        <w:rPr>
          <w:sz w:val="20"/>
          <w:szCs w:val="20"/>
        </w:rPr>
      </w:pPr>
      <w:r w:rsidRPr="006761A6">
        <w:rPr>
          <w:sz w:val="20"/>
          <w:szCs w:val="20"/>
        </w:rPr>
        <w:t>inne omyłki polegające na niezgodności oferty z SIWZ, niepowodują</w:t>
      </w:r>
      <w:r w:rsidR="001C3265" w:rsidRPr="006761A6">
        <w:rPr>
          <w:sz w:val="20"/>
          <w:szCs w:val="20"/>
        </w:rPr>
        <w:t xml:space="preserve">ce istotnych zmian </w:t>
      </w:r>
      <w:r w:rsidRPr="006761A6">
        <w:rPr>
          <w:sz w:val="20"/>
          <w:szCs w:val="20"/>
        </w:rPr>
        <w:t>w treści oferty</w:t>
      </w:r>
      <w:r w:rsidR="00BC5FE0" w:rsidRPr="006761A6">
        <w:rPr>
          <w:sz w:val="20"/>
          <w:szCs w:val="20"/>
        </w:rPr>
        <w:t xml:space="preserve"> </w:t>
      </w:r>
      <w:r w:rsidRPr="006761A6">
        <w:rPr>
          <w:sz w:val="20"/>
          <w:szCs w:val="20"/>
        </w:rPr>
        <w:t xml:space="preserve">niezwłocznie zawiadamiając o tym Wykonawcę, którego oferta została poprawiona. </w:t>
      </w:r>
    </w:p>
    <w:p w14:paraId="3F641129" w14:textId="5BF668E6" w:rsidR="00B04953" w:rsidRPr="006761A6" w:rsidRDefault="00B04953" w:rsidP="007A1C3B">
      <w:pPr>
        <w:pStyle w:val="Akapitzlist"/>
        <w:numPr>
          <w:ilvl w:val="0"/>
          <w:numId w:val="42"/>
        </w:numPr>
        <w:rPr>
          <w:sz w:val="20"/>
          <w:szCs w:val="20"/>
        </w:rPr>
      </w:pPr>
      <w:r w:rsidRPr="006761A6">
        <w:rPr>
          <w:sz w:val="20"/>
          <w:szCs w:val="20"/>
        </w:rPr>
        <w:t xml:space="preserve">Jeżeli nie będzie można wybrać najkorzystniejszej oferty z uwagi na to, że dwie lub więcej ofert przedstawia taki sam bilans ceny lub kosztu lub innych kryteriów oceny ofert, Zamawiający spośród wybiera ofertę z najniższą ceną lub najniższym kosztem, a jeżeli zostały złożone oferty o takiej samej cenie lub koszcie, Zamawiający wezwie Wykonawców, którzy złożyli te oferty, w terminie do złożenia przez niego określonym ofert dodatkowych. Wykonawcy, składając oferty dodatkowe, nie mogą zaoferować cen lub kosztów wyższych. </w:t>
      </w:r>
    </w:p>
    <w:p w14:paraId="7CF32390" w14:textId="6DC41B4A" w:rsidR="00B04953" w:rsidRPr="006761A6" w:rsidRDefault="00B04953" w:rsidP="007A1C3B">
      <w:pPr>
        <w:pStyle w:val="Akapitzlist"/>
        <w:numPr>
          <w:ilvl w:val="0"/>
          <w:numId w:val="42"/>
        </w:numPr>
        <w:rPr>
          <w:sz w:val="20"/>
          <w:szCs w:val="20"/>
        </w:rPr>
      </w:pPr>
      <w:r w:rsidRPr="006761A6">
        <w:rPr>
          <w:sz w:val="20"/>
          <w:szCs w:val="20"/>
        </w:rPr>
        <w:t>Zamawiający nie przewiduje przeprowadzenia dogrywki w formie aukcji elektronicznej.</w:t>
      </w:r>
    </w:p>
    <w:p w14:paraId="16A84B11" w14:textId="77777777" w:rsidR="00B04953" w:rsidRPr="0018054E" w:rsidRDefault="00B04953" w:rsidP="0018054E">
      <w:pPr>
        <w:spacing w:line="276" w:lineRule="auto"/>
        <w:ind w:left="720"/>
        <w:contextualSpacing/>
        <w:rPr>
          <w:rFonts w:asciiTheme="minorHAnsi" w:eastAsia="Calibri" w:hAnsiTheme="minorHAnsi" w:cstheme="minorHAnsi"/>
          <w:sz w:val="20"/>
          <w:szCs w:val="20"/>
          <w:lang w:eastAsia="en-US"/>
        </w:rPr>
      </w:pPr>
    </w:p>
    <w:p w14:paraId="5154997A" w14:textId="77777777" w:rsidR="00B04953" w:rsidRPr="0018054E" w:rsidRDefault="00B04953" w:rsidP="0018054E">
      <w:pPr>
        <w:pStyle w:val="Nagwek1"/>
        <w:spacing w:line="276" w:lineRule="auto"/>
        <w:contextualSpacing/>
        <w:rPr>
          <w:rFonts w:asciiTheme="minorHAnsi" w:hAnsiTheme="minorHAnsi" w:cstheme="minorHAnsi"/>
          <w:sz w:val="20"/>
          <w:lang w:val="pl-PL"/>
        </w:rPr>
      </w:pPr>
      <w:r w:rsidRPr="0018054E">
        <w:rPr>
          <w:rFonts w:asciiTheme="minorHAnsi" w:hAnsiTheme="minorHAnsi" w:cstheme="minorHAnsi"/>
          <w:sz w:val="20"/>
          <w:lang w:val="pl-PL"/>
        </w:rPr>
        <w:t>INFORMACJE O FORMALNOŚCIACH, JAKIE POWINNY ZOSTAĆ DOPEŁNIONE PO WYBORZE OF</w:t>
      </w:r>
      <w:r w:rsidR="00987E18" w:rsidRPr="0018054E">
        <w:rPr>
          <w:rFonts w:asciiTheme="minorHAnsi" w:hAnsiTheme="minorHAnsi" w:cstheme="minorHAnsi"/>
          <w:sz w:val="20"/>
          <w:lang w:val="pl-PL"/>
        </w:rPr>
        <w:t xml:space="preserve">ERTY W CELU ZAWARCIA UMOWY </w:t>
      </w:r>
      <w:r w:rsidRPr="0018054E">
        <w:rPr>
          <w:rFonts w:asciiTheme="minorHAnsi" w:hAnsiTheme="minorHAnsi" w:cstheme="minorHAnsi"/>
          <w:sz w:val="20"/>
          <w:lang w:val="pl-PL"/>
        </w:rPr>
        <w:t>W SPRAWIE ZAMÓWIENIA PUBLICZNEGO</w:t>
      </w:r>
    </w:p>
    <w:p w14:paraId="3590B00B" w14:textId="77777777" w:rsidR="00987E18" w:rsidRPr="0018054E" w:rsidRDefault="00987E18" w:rsidP="0018054E">
      <w:pPr>
        <w:spacing w:line="276" w:lineRule="auto"/>
        <w:contextualSpacing/>
        <w:rPr>
          <w:rFonts w:asciiTheme="minorHAnsi" w:eastAsia="Calibri" w:hAnsiTheme="minorHAnsi" w:cstheme="minorHAnsi"/>
          <w:sz w:val="20"/>
          <w:szCs w:val="20"/>
          <w:lang w:eastAsia="en-US"/>
        </w:rPr>
      </w:pPr>
    </w:p>
    <w:p w14:paraId="0ABE5DDB" w14:textId="6C564D2A" w:rsidR="00B04953" w:rsidRPr="009E4BA8" w:rsidRDefault="00B04953" w:rsidP="007A1C3B">
      <w:pPr>
        <w:pStyle w:val="Akapitzlist"/>
        <w:numPr>
          <w:ilvl w:val="0"/>
          <w:numId w:val="44"/>
        </w:numPr>
        <w:rPr>
          <w:sz w:val="20"/>
          <w:szCs w:val="20"/>
        </w:rPr>
      </w:pPr>
      <w:r w:rsidRPr="009E4BA8">
        <w:rPr>
          <w:sz w:val="20"/>
          <w:szCs w:val="20"/>
        </w:rPr>
        <w:t xml:space="preserve">Osoby reprezentujące Wykonawcę przy podpisaniu umowy powinny posiadać ze sobą dokumenty potwierdzające ich </w:t>
      </w:r>
      <w:r w:rsidR="008246F0" w:rsidRPr="009E4BA8">
        <w:rPr>
          <w:sz w:val="20"/>
          <w:szCs w:val="20"/>
        </w:rPr>
        <w:t>umocowanie do podpisania umowy,</w:t>
      </w:r>
      <w:r w:rsidRPr="009E4BA8">
        <w:rPr>
          <w:sz w:val="20"/>
          <w:szCs w:val="20"/>
        </w:rPr>
        <w:t xml:space="preserve"> o ile umo</w:t>
      </w:r>
      <w:r w:rsidR="008246F0" w:rsidRPr="009E4BA8">
        <w:rPr>
          <w:sz w:val="20"/>
          <w:szCs w:val="20"/>
        </w:rPr>
        <w:t xml:space="preserve">cowanie to nie będzie wynikać z </w:t>
      </w:r>
      <w:r w:rsidRPr="009E4BA8">
        <w:rPr>
          <w:sz w:val="20"/>
          <w:szCs w:val="20"/>
        </w:rPr>
        <w:t xml:space="preserve">dokumentów załączonych do oferty. </w:t>
      </w:r>
    </w:p>
    <w:p w14:paraId="44235574" w14:textId="478D63F3" w:rsidR="00B04953" w:rsidRPr="009E4BA8" w:rsidRDefault="00B04953" w:rsidP="007A1C3B">
      <w:pPr>
        <w:pStyle w:val="Akapitzlist"/>
        <w:numPr>
          <w:ilvl w:val="0"/>
          <w:numId w:val="44"/>
        </w:numPr>
        <w:rPr>
          <w:sz w:val="20"/>
          <w:szCs w:val="20"/>
        </w:rPr>
      </w:pPr>
      <w:r w:rsidRPr="009E4BA8">
        <w:rPr>
          <w:sz w:val="20"/>
          <w:szCs w:val="20"/>
        </w:rPr>
        <w:t>W przypadku wyboru oferty złożonej przez Wykona</w:t>
      </w:r>
      <w:r w:rsidR="008246F0" w:rsidRPr="009E4BA8">
        <w:rPr>
          <w:sz w:val="20"/>
          <w:szCs w:val="20"/>
        </w:rPr>
        <w:t xml:space="preserve">wców wspólnie ubiegających się </w:t>
      </w:r>
      <w:r w:rsidRPr="009E4BA8">
        <w:rPr>
          <w:sz w:val="20"/>
          <w:szCs w:val="20"/>
        </w:rPr>
        <w:t>o udzielenie zamówienie Zamawiający żąda przed zawarciem umowy przedstawienia um</w:t>
      </w:r>
      <w:r w:rsidR="008246F0" w:rsidRPr="009E4BA8">
        <w:rPr>
          <w:sz w:val="20"/>
          <w:szCs w:val="20"/>
        </w:rPr>
        <w:t xml:space="preserve">owy regulującej współpracę tych </w:t>
      </w:r>
      <w:r w:rsidRPr="009E4BA8">
        <w:rPr>
          <w:sz w:val="20"/>
          <w:szCs w:val="20"/>
        </w:rPr>
        <w:t xml:space="preserve">Wykonawców. Umowa taka winna określać strony umowy, cel działania, sposób współdziałania, zakres prac przewidzianych do wykonania każdemu z nich, solidarną odpowiedzialność za wykonanie </w:t>
      </w:r>
      <w:r w:rsidRPr="009E4BA8">
        <w:rPr>
          <w:sz w:val="20"/>
          <w:szCs w:val="20"/>
        </w:rPr>
        <w:lastRenderedPageBreak/>
        <w:t xml:space="preserve">zamówienia, oznaczenie czasu trwania konsorcjum (obejmującego okres realizacji przedmiotu zamówienia, gwarancji i rękojmi), wykluczenie możliwości wypowiedzenia umowy konsorcjum przez któregokolwiek z jego członków do czasu wykonania zamówienia. </w:t>
      </w:r>
    </w:p>
    <w:p w14:paraId="1A921424" w14:textId="6FCFF123" w:rsidR="00B04953" w:rsidRPr="009E4BA8" w:rsidRDefault="00B04953" w:rsidP="007A1C3B">
      <w:pPr>
        <w:pStyle w:val="Akapitzlist"/>
        <w:numPr>
          <w:ilvl w:val="0"/>
          <w:numId w:val="44"/>
        </w:numPr>
        <w:rPr>
          <w:sz w:val="20"/>
          <w:szCs w:val="20"/>
        </w:rPr>
      </w:pPr>
      <w:r w:rsidRPr="009E4BA8">
        <w:rPr>
          <w:sz w:val="20"/>
          <w:szCs w:val="20"/>
        </w:rPr>
        <w:t xml:space="preserve">Wykonawca w celu podpisania umowy powinien przedłożyć: </w:t>
      </w:r>
    </w:p>
    <w:p w14:paraId="3EE1FFEF" w14:textId="4B197EAC" w:rsidR="00EC7ADF" w:rsidRPr="009E4BA8" w:rsidRDefault="004B250F" w:rsidP="007A1C3B">
      <w:pPr>
        <w:pStyle w:val="Akapitzlist"/>
        <w:numPr>
          <w:ilvl w:val="0"/>
          <w:numId w:val="51"/>
        </w:numPr>
        <w:rPr>
          <w:sz w:val="20"/>
          <w:szCs w:val="20"/>
        </w:rPr>
      </w:pPr>
      <w:r>
        <w:rPr>
          <w:sz w:val="20"/>
          <w:szCs w:val="20"/>
        </w:rPr>
        <w:t>k</w:t>
      </w:r>
      <w:r w:rsidR="00EC7ADF" w:rsidRPr="009E4BA8">
        <w:rPr>
          <w:sz w:val="20"/>
          <w:szCs w:val="20"/>
        </w:rPr>
        <w:t>opie stosow</w:t>
      </w:r>
      <w:r w:rsidR="00E43F27">
        <w:rPr>
          <w:sz w:val="20"/>
          <w:szCs w:val="20"/>
        </w:rPr>
        <w:t xml:space="preserve">nych uprawnień budowlanych wraz </w:t>
      </w:r>
      <w:r w:rsidR="00EC7ADF" w:rsidRPr="009E4BA8">
        <w:rPr>
          <w:sz w:val="20"/>
          <w:szCs w:val="20"/>
        </w:rPr>
        <w:t>z aktualnymi zaświadczeniami o przynależności  do właściwej izby samorządu  zawodowego jeżeli wobec wskazanej osoby powstaje taki obowiązek (ważne na dzień otwarcia ofert),</w:t>
      </w:r>
    </w:p>
    <w:p w14:paraId="43C2CDDA" w14:textId="5BB80D45" w:rsidR="00B04953" w:rsidRPr="009E4BA8" w:rsidRDefault="009C1658" w:rsidP="007A1C3B">
      <w:pPr>
        <w:pStyle w:val="Akapitzlist"/>
        <w:numPr>
          <w:ilvl w:val="0"/>
          <w:numId w:val="51"/>
        </w:numPr>
        <w:rPr>
          <w:sz w:val="20"/>
          <w:szCs w:val="20"/>
        </w:rPr>
      </w:pPr>
      <w:r w:rsidRPr="009E4BA8">
        <w:rPr>
          <w:sz w:val="20"/>
          <w:szCs w:val="20"/>
        </w:rPr>
        <w:t xml:space="preserve">harmonogram rzeczowo </w:t>
      </w:r>
      <w:r w:rsidR="00B04953" w:rsidRPr="009E4BA8">
        <w:rPr>
          <w:sz w:val="20"/>
          <w:szCs w:val="20"/>
        </w:rPr>
        <w:t xml:space="preserve">- finansowy, </w:t>
      </w:r>
      <w:r w:rsidR="008246F0" w:rsidRPr="009E4BA8">
        <w:rPr>
          <w:sz w:val="20"/>
          <w:szCs w:val="20"/>
        </w:rPr>
        <w:t xml:space="preserve">zawierający termin rozpoczęcia </w:t>
      </w:r>
      <w:r w:rsidR="00B04953" w:rsidRPr="009E4BA8">
        <w:rPr>
          <w:sz w:val="20"/>
          <w:szCs w:val="20"/>
        </w:rPr>
        <w:t xml:space="preserve">i zakończenia robót oraz terminy rozpoczęcia i zakończenia poszczególnych robót. </w:t>
      </w:r>
    </w:p>
    <w:p w14:paraId="32068EF2" w14:textId="25E5B1A7" w:rsidR="00B04953" w:rsidRDefault="00B04953" w:rsidP="007A1C3B">
      <w:pPr>
        <w:pStyle w:val="Akapitzlist"/>
        <w:numPr>
          <w:ilvl w:val="0"/>
          <w:numId w:val="51"/>
        </w:numPr>
        <w:rPr>
          <w:sz w:val="20"/>
          <w:szCs w:val="20"/>
        </w:rPr>
      </w:pPr>
      <w:r w:rsidRPr="009E4BA8">
        <w:rPr>
          <w:sz w:val="20"/>
          <w:szCs w:val="20"/>
        </w:rPr>
        <w:t>oświadczenie Wykonawcy potwierdzające z</w:t>
      </w:r>
      <w:r w:rsidR="008246F0" w:rsidRPr="009E4BA8">
        <w:rPr>
          <w:sz w:val="20"/>
          <w:szCs w:val="20"/>
        </w:rPr>
        <w:t xml:space="preserve">atrudnianie na podstawie umowy </w:t>
      </w:r>
      <w:r w:rsidRPr="009E4BA8">
        <w:rPr>
          <w:sz w:val="20"/>
          <w:szCs w:val="20"/>
        </w:rPr>
        <w:t>o pracę  osób wykonujących czynności wskazane w Rdz. I</w:t>
      </w:r>
      <w:r w:rsidR="00763E42" w:rsidRPr="009E4BA8">
        <w:rPr>
          <w:sz w:val="20"/>
          <w:szCs w:val="20"/>
        </w:rPr>
        <w:t>I</w:t>
      </w:r>
      <w:r w:rsidRPr="009E4BA8">
        <w:rPr>
          <w:sz w:val="20"/>
          <w:szCs w:val="20"/>
        </w:rPr>
        <w:t>I pkt 1</w:t>
      </w:r>
      <w:r w:rsidR="000241D4">
        <w:rPr>
          <w:sz w:val="20"/>
          <w:szCs w:val="20"/>
        </w:rPr>
        <w:t>1</w:t>
      </w:r>
      <w:r w:rsidRPr="009E4BA8">
        <w:rPr>
          <w:sz w:val="20"/>
          <w:szCs w:val="20"/>
        </w:rPr>
        <w:t xml:space="preserve"> niniejszej SIWZ wraz z wykazem wskazanych osób - zgodnie </w:t>
      </w:r>
      <w:r w:rsidRPr="008B7A09">
        <w:rPr>
          <w:sz w:val="20"/>
          <w:szCs w:val="20"/>
        </w:rPr>
        <w:t>z załącznikiem nr 1</w:t>
      </w:r>
      <w:r w:rsidR="00BC5FE0" w:rsidRPr="008B7A09">
        <w:rPr>
          <w:sz w:val="20"/>
          <w:szCs w:val="20"/>
        </w:rPr>
        <w:t>1</w:t>
      </w:r>
      <w:r w:rsidRPr="008B7A09">
        <w:rPr>
          <w:sz w:val="20"/>
          <w:szCs w:val="20"/>
        </w:rPr>
        <w:t xml:space="preserve"> do SIWZ.</w:t>
      </w:r>
      <w:r w:rsidRPr="009E4BA8">
        <w:rPr>
          <w:sz w:val="20"/>
          <w:szCs w:val="20"/>
        </w:rPr>
        <w:t xml:space="preserve"> </w:t>
      </w:r>
    </w:p>
    <w:p w14:paraId="3B048CEF" w14:textId="389F80F8" w:rsidR="00FB2629" w:rsidRDefault="00FB2629" w:rsidP="007A1C3B">
      <w:pPr>
        <w:pStyle w:val="Akapitzlist"/>
        <w:numPr>
          <w:ilvl w:val="0"/>
          <w:numId w:val="51"/>
        </w:numPr>
        <w:rPr>
          <w:sz w:val="20"/>
          <w:szCs w:val="20"/>
        </w:rPr>
      </w:pPr>
      <w:r>
        <w:rPr>
          <w:sz w:val="20"/>
          <w:szCs w:val="20"/>
        </w:rPr>
        <w:t>Kosztorys ofertowy.</w:t>
      </w:r>
    </w:p>
    <w:p w14:paraId="27EFF1D1" w14:textId="4A7D8510" w:rsidR="004B250F" w:rsidRDefault="004B250F" w:rsidP="007A1C3B">
      <w:pPr>
        <w:pStyle w:val="Akapitzlist"/>
        <w:numPr>
          <w:ilvl w:val="0"/>
          <w:numId w:val="51"/>
        </w:numPr>
        <w:rPr>
          <w:sz w:val="20"/>
          <w:szCs w:val="20"/>
        </w:rPr>
      </w:pPr>
      <w:r>
        <w:rPr>
          <w:sz w:val="20"/>
          <w:szCs w:val="20"/>
        </w:rPr>
        <w:t>Potwierdzenie zabezpieczenie należytego wykonania umowy.</w:t>
      </w:r>
    </w:p>
    <w:p w14:paraId="322EF7F1" w14:textId="77777777" w:rsidR="008B331D" w:rsidRDefault="008B331D" w:rsidP="007A1C3B">
      <w:pPr>
        <w:pStyle w:val="Akapitzlist"/>
        <w:numPr>
          <w:ilvl w:val="0"/>
          <w:numId w:val="51"/>
        </w:numPr>
        <w:rPr>
          <w:sz w:val="20"/>
          <w:szCs w:val="20"/>
        </w:rPr>
      </w:pPr>
      <w:r>
        <w:rPr>
          <w:sz w:val="20"/>
          <w:szCs w:val="20"/>
        </w:rPr>
        <w:t>Polisę OC.</w:t>
      </w:r>
    </w:p>
    <w:p w14:paraId="7D704A2D" w14:textId="4EEA9D69" w:rsidR="008B331D" w:rsidRPr="009E4BA8" w:rsidRDefault="008B331D" w:rsidP="008B331D">
      <w:pPr>
        <w:pStyle w:val="Akapitzlist"/>
        <w:ind w:left="1440"/>
        <w:rPr>
          <w:sz w:val="20"/>
          <w:szCs w:val="20"/>
        </w:rPr>
      </w:pPr>
      <w:r w:rsidRPr="008B331D">
        <w:rPr>
          <w:sz w:val="20"/>
          <w:szCs w:val="20"/>
        </w:rPr>
        <w:t xml:space="preserve">Wykonawca zobowiązuje się do posiadania polisy OC na kwotę nie mniejszą niż wartość złożonej oferty z tytułu szkód, które mogą zaistnieć w okresie od rozpoczęcia robót do przekazania przedmiotu umowy Zamawiającemu, w związku z określonymi zdarzeniami losowymi – od </w:t>
      </w:r>
      <w:proofErr w:type="spellStart"/>
      <w:r w:rsidRPr="008B331D">
        <w:rPr>
          <w:sz w:val="20"/>
          <w:szCs w:val="20"/>
        </w:rPr>
        <w:t>ryzyk</w:t>
      </w:r>
      <w:proofErr w:type="spellEnd"/>
      <w:r w:rsidRPr="008B331D">
        <w:rPr>
          <w:sz w:val="20"/>
          <w:szCs w:val="20"/>
        </w:rPr>
        <w:t xml:space="preserve"> budowlanych oraz od odpowiedzialności cywilnej (odpowiedzialność cywilna za szkody oraz następstwa nieszczęśliwych wypadków dotyczących pracowników  i osób trzecich, a powstałych w związku z realizacją zamówienia).</w:t>
      </w:r>
    </w:p>
    <w:p w14:paraId="37DCF0AD" w14:textId="77777777" w:rsidR="00EC7ADF" w:rsidRPr="009E4BA8" w:rsidRDefault="00EC7ADF" w:rsidP="007A1C3B">
      <w:pPr>
        <w:pStyle w:val="Akapitzlist"/>
        <w:numPr>
          <w:ilvl w:val="0"/>
          <w:numId w:val="44"/>
        </w:numPr>
        <w:rPr>
          <w:sz w:val="20"/>
          <w:szCs w:val="20"/>
        </w:rPr>
      </w:pPr>
      <w:r w:rsidRPr="009E4BA8">
        <w:rPr>
          <w:sz w:val="20"/>
          <w:szCs w:val="20"/>
        </w:rPr>
        <w:t>Umocowanie do podpisania umowy jeżeli takie umocowanie nie wynika z treści złożonej oferty.</w:t>
      </w:r>
    </w:p>
    <w:p w14:paraId="40A6B04F" w14:textId="77777777" w:rsidR="00B04953" w:rsidRPr="0018054E" w:rsidRDefault="00B04953" w:rsidP="0018054E">
      <w:pPr>
        <w:spacing w:after="160" w:line="276" w:lineRule="auto"/>
        <w:ind w:left="1276"/>
        <w:contextualSpacing/>
        <w:rPr>
          <w:rFonts w:asciiTheme="minorHAnsi" w:eastAsia="Calibri" w:hAnsiTheme="minorHAnsi" w:cstheme="minorHAnsi"/>
          <w:color w:val="FF0000"/>
          <w:sz w:val="20"/>
          <w:szCs w:val="20"/>
          <w:lang w:eastAsia="en-US"/>
        </w:rPr>
      </w:pPr>
    </w:p>
    <w:p w14:paraId="55C68ABC" w14:textId="77777777" w:rsidR="00B04953" w:rsidRPr="0018054E" w:rsidRDefault="00B04953" w:rsidP="0018054E">
      <w:pPr>
        <w:pStyle w:val="Nagwek1"/>
        <w:spacing w:line="276" w:lineRule="auto"/>
        <w:contextualSpacing/>
        <w:rPr>
          <w:rFonts w:asciiTheme="minorHAnsi" w:hAnsiTheme="minorHAnsi" w:cstheme="minorHAnsi"/>
          <w:sz w:val="20"/>
          <w:lang w:val="pl-PL"/>
        </w:rPr>
      </w:pPr>
      <w:r w:rsidRPr="0018054E">
        <w:rPr>
          <w:rFonts w:asciiTheme="minorHAnsi" w:hAnsiTheme="minorHAnsi" w:cstheme="minorHAnsi"/>
          <w:sz w:val="20"/>
          <w:lang w:val="pl-PL"/>
        </w:rPr>
        <w:t>WYMAGANIA DOTYCZĄCE ZABEZPIECZENIA NALEŻYTEGO WYKONANIA UMOWY</w:t>
      </w:r>
    </w:p>
    <w:p w14:paraId="3CC52570" w14:textId="77777777" w:rsidR="00E74F84" w:rsidRPr="0018054E" w:rsidRDefault="00E74F84" w:rsidP="0018054E">
      <w:pPr>
        <w:spacing w:line="276" w:lineRule="auto"/>
        <w:contextualSpacing/>
        <w:rPr>
          <w:rFonts w:asciiTheme="minorHAnsi" w:eastAsia="Calibri" w:hAnsiTheme="minorHAnsi" w:cstheme="minorHAnsi"/>
          <w:sz w:val="20"/>
          <w:szCs w:val="20"/>
          <w:lang w:eastAsia="en-US"/>
        </w:rPr>
      </w:pPr>
    </w:p>
    <w:p w14:paraId="723A1D0A" w14:textId="5D45CDC6" w:rsidR="00B04953" w:rsidRPr="00F60C8D" w:rsidRDefault="00B04953" w:rsidP="007A1C3B">
      <w:pPr>
        <w:pStyle w:val="Akapitzlist"/>
        <w:numPr>
          <w:ilvl w:val="0"/>
          <w:numId w:val="45"/>
        </w:numPr>
        <w:rPr>
          <w:sz w:val="20"/>
          <w:szCs w:val="20"/>
        </w:rPr>
      </w:pPr>
      <w:r w:rsidRPr="00F60C8D">
        <w:rPr>
          <w:sz w:val="20"/>
          <w:szCs w:val="20"/>
        </w:rPr>
        <w:t xml:space="preserve">Zamawiający wymagał będzie od Wykonawcy, którego oferta została wybrana jako najkorzystniejsza wniesienia zabezpieczenia należytego wykonania umowy w wysokości </w:t>
      </w:r>
      <w:r w:rsidR="009E30EC" w:rsidRPr="00F60C8D">
        <w:rPr>
          <w:sz w:val="20"/>
          <w:szCs w:val="20"/>
        </w:rPr>
        <w:t>10</w:t>
      </w:r>
      <w:r w:rsidRPr="00F60C8D">
        <w:rPr>
          <w:sz w:val="20"/>
          <w:szCs w:val="20"/>
        </w:rPr>
        <w:t xml:space="preserve"> % ceny całkowitej podanej w ofercie.</w:t>
      </w:r>
    </w:p>
    <w:p w14:paraId="3A79034B" w14:textId="091DF349" w:rsidR="00B04953" w:rsidRPr="00F60C8D" w:rsidRDefault="00B04953" w:rsidP="007A1C3B">
      <w:pPr>
        <w:pStyle w:val="Akapitzlist"/>
        <w:numPr>
          <w:ilvl w:val="0"/>
          <w:numId w:val="45"/>
        </w:numPr>
        <w:rPr>
          <w:sz w:val="20"/>
          <w:szCs w:val="20"/>
        </w:rPr>
      </w:pPr>
      <w:r w:rsidRPr="00F60C8D">
        <w:rPr>
          <w:sz w:val="20"/>
          <w:szCs w:val="20"/>
        </w:rPr>
        <w:t>Zabezpieczenie może być wnoszone według wyboru Wykonawcy w jednej lub w kilku następujących formach:</w:t>
      </w:r>
    </w:p>
    <w:p w14:paraId="4F80150F" w14:textId="77777777" w:rsidR="00B04953" w:rsidRPr="00F60C8D" w:rsidRDefault="00B04953" w:rsidP="007A1C3B">
      <w:pPr>
        <w:pStyle w:val="Akapitzlist"/>
        <w:numPr>
          <w:ilvl w:val="0"/>
          <w:numId w:val="46"/>
        </w:numPr>
        <w:rPr>
          <w:sz w:val="20"/>
          <w:szCs w:val="20"/>
        </w:rPr>
      </w:pPr>
      <w:r w:rsidRPr="00F60C8D">
        <w:rPr>
          <w:sz w:val="20"/>
          <w:szCs w:val="20"/>
        </w:rPr>
        <w:t>pieniądzu;</w:t>
      </w:r>
    </w:p>
    <w:p w14:paraId="7FB4BEDB" w14:textId="77777777" w:rsidR="00B04953" w:rsidRPr="00F60C8D" w:rsidRDefault="00B04953" w:rsidP="007A1C3B">
      <w:pPr>
        <w:pStyle w:val="Akapitzlist"/>
        <w:numPr>
          <w:ilvl w:val="0"/>
          <w:numId w:val="46"/>
        </w:numPr>
        <w:rPr>
          <w:sz w:val="20"/>
          <w:szCs w:val="20"/>
        </w:rPr>
      </w:pPr>
      <w:r w:rsidRPr="00F60C8D">
        <w:rPr>
          <w:sz w:val="20"/>
          <w:szCs w:val="20"/>
        </w:rPr>
        <w:t>poręczeniach bankowych lub poręczeniach spółdzielczej kasy oszczędnościowo-kredytowej, z tym, że zobowiązanie kasy jest zawsze zobowiązaniem pieniężnym;</w:t>
      </w:r>
    </w:p>
    <w:p w14:paraId="540AD2AA" w14:textId="77777777" w:rsidR="00B04953" w:rsidRPr="00F60C8D" w:rsidRDefault="00B04953" w:rsidP="007A1C3B">
      <w:pPr>
        <w:pStyle w:val="Akapitzlist"/>
        <w:numPr>
          <w:ilvl w:val="0"/>
          <w:numId w:val="46"/>
        </w:numPr>
        <w:rPr>
          <w:sz w:val="20"/>
          <w:szCs w:val="20"/>
        </w:rPr>
      </w:pPr>
      <w:r w:rsidRPr="00F60C8D">
        <w:rPr>
          <w:sz w:val="20"/>
          <w:szCs w:val="20"/>
        </w:rPr>
        <w:t>gwarancjach bankowych;</w:t>
      </w:r>
    </w:p>
    <w:p w14:paraId="3E40AE62" w14:textId="77777777" w:rsidR="00B04953" w:rsidRPr="00F60C8D" w:rsidRDefault="00B04953" w:rsidP="007A1C3B">
      <w:pPr>
        <w:pStyle w:val="Akapitzlist"/>
        <w:numPr>
          <w:ilvl w:val="0"/>
          <w:numId w:val="46"/>
        </w:numPr>
        <w:rPr>
          <w:sz w:val="20"/>
          <w:szCs w:val="20"/>
        </w:rPr>
      </w:pPr>
      <w:r w:rsidRPr="00F60C8D">
        <w:rPr>
          <w:sz w:val="20"/>
          <w:szCs w:val="20"/>
        </w:rPr>
        <w:t>gwarancjach ubezpieczeniowych;</w:t>
      </w:r>
    </w:p>
    <w:p w14:paraId="526EAB49" w14:textId="77777777" w:rsidR="00B04953" w:rsidRPr="00F60C8D" w:rsidRDefault="00B04953" w:rsidP="007A1C3B">
      <w:pPr>
        <w:pStyle w:val="Akapitzlist"/>
        <w:numPr>
          <w:ilvl w:val="0"/>
          <w:numId w:val="46"/>
        </w:numPr>
        <w:rPr>
          <w:sz w:val="20"/>
          <w:szCs w:val="20"/>
        </w:rPr>
      </w:pPr>
      <w:r w:rsidRPr="00F60C8D">
        <w:rPr>
          <w:sz w:val="20"/>
          <w:szCs w:val="20"/>
        </w:rPr>
        <w:t>poręczeniach udzielanych przez podmioty, o których mowa w art. 6b ust. 5 pkt 2 ustawy z dnia 9 listopada 2000 r. o utworzeniu Polskiej Agen</w:t>
      </w:r>
      <w:r w:rsidR="00372D96" w:rsidRPr="00F60C8D">
        <w:rPr>
          <w:sz w:val="20"/>
          <w:szCs w:val="20"/>
        </w:rPr>
        <w:t>cji Rozwoju Przedsiębiorczości.</w:t>
      </w:r>
    </w:p>
    <w:p w14:paraId="7AADE682" w14:textId="4F18ECC7" w:rsidR="00B04953" w:rsidRPr="00F60C8D" w:rsidRDefault="00B04953" w:rsidP="007A1C3B">
      <w:pPr>
        <w:pStyle w:val="Akapitzlist"/>
        <w:numPr>
          <w:ilvl w:val="0"/>
          <w:numId w:val="45"/>
        </w:numPr>
        <w:rPr>
          <w:sz w:val="20"/>
          <w:szCs w:val="20"/>
        </w:rPr>
      </w:pPr>
      <w:r w:rsidRPr="00F60C8D">
        <w:rPr>
          <w:sz w:val="20"/>
          <w:szCs w:val="20"/>
        </w:rPr>
        <w:t>Z treści zabezpieczenia prz</w:t>
      </w:r>
      <w:r w:rsidR="008246F0" w:rsidRPr="00F60C8D">
        <w:rPr>
          <w:sz w:val="20"/>
          <w:szCs w:val="20"/>
        </w:rPr>
        <w:t>edstawionego w formie gwarancji/</w:t>
      </w:r>
      <w:r w:rsidR="00372D96" w:rsidRPr="00F60C8D">
        <w:rPr>
          <w:sz w:val="20"/>
          <w:szCs w:val="20"/>
        </w:rPr>
        <w:t xml:space="preserve">poręczenia winno wynikać, </w:t>
      </w:r>
      <w:r w:rsidRPr="00F60C8D">
        <w:rPr>
          <w:sz w:val="20"/>
          <w:szCs w:val="20"/>
        </w:rPr>
        <w:t>że bank, ubezpieczyciel, poręczyciel zapłaci, na rzecz Zamawiającego w terminie maksymalnie 30 dni od pisemnego żądania kwotę zabezpieczenia, na pierwsze wezwanie Zamawiające</w:t>
      </w:r>
      <w:r w:rsidR="00372D96" w:rsidRPr="00F60C8D">
        <w:rPr>
          <w:sz w:val="20"/>
          <w:szCs w:val="20"/>
        </w:rPr>
        <w:t>go, bez odwołania, bez warunku.</w:t>
      </w:r>
    </w:p>
    <w:p w14:paraId="7C710501" w14:textId="70D69516" w:rsidR="00B04953" w:rsidRPr="00F60C8D" w:rsidRDefault="00B04953" w:rsidP="007A1C3B">
      <w:pPr>
        <w:pStyle w:val="Akapitzlist"/>
        <w:numPr>
          <w:ilvl w:val="0"/>
          <w:numId w:val="45"/>
        </w:numPr>
        <w:rPr>
          <w:sz w:val="20"/>
          <w:szCs w:val="20"/>
        </w:rPr>
      </w:pPr>
      <w:r w:rsidRPr="00F60C8D">
        <w:rPr>
          <w:sz w:val="20"/>
          <w:szCs w:val="20"/>
        </w:rPr>
        <w:t>Zamawiający nie wyraża zgody na wniesienie zabezpieczeni</w:t>
      </w:r>
      <w:r w:rsidR="008246F0" w:rsidRPr="00F60C8D">
        <w:rPr>
          <w:sz w:val="20"/>
          <w:szCs w:val="20"/>
        </w:rPr>
        <w:t xml:space="preserve">a w formach określonych </w:t>
      </w:r>
      <w:r w:rsidR="00372D96" w:rsidRPr="00F60C8D">
        <w:rPr>
          <w:sz w:val="20"/>
          <w:szCs w:val="20"/>
        </w:rPr>
        <w:t>w art. 148 ust. 2 ustawy.</w:t>
      </w:r>
    </w:p>
    <w:p w14:paraId="16D9FA44" w14:textId="50B5F48F" w:rsidR="00B04953" w:rsidRPr="00F60C8D" w:rsidRDefault="00B04953" w:rsidP="007A1C3B">
      <w:pPr>
        <w:pStyle w:val="Akapitzlist"/>
        <w:numPr>
          <w:ilvl w:val="0"/>
          <w:numId w:val="45"/>
        </w:numPr>
        <w:rPr>
          <w:sz w:val="20"/>
          <w:szCs w:val="20"/>
        </w:rPr>
      </w:pPr>
      <w:r w:rsidRPr="00F60C8D">
        <w:rPr>
          <w:sz w:val="20"/>
          <w:szCs w:val="20"/>
        </w:rPr>
        <w:t>Termin ważności zabezpieczenia złożonego w formie niepieniężn</w:t>
      </w:r>
      <w:r w:rsidR="00F60C8D">
        <w:rPr>
          <w:sz w:val="20"/>
          <w:szCs w:val="20"/>
        </w:rPr>
        <w:t xml:space="preserve">ej nie może upłynąć </w:t>
      </w:r>
      <w:r w:rsidRPr="00F60C8D">
        <w:rPr>
          <w:sz w:val="20"/>
          <w:szCs w:val="20"/>
        </w:rPr>
        <w:t>przed wygaśnięciem zobowiązania, którego należyte w</w:t>
      </w:r>
      <w:r w:rsidR="008246F0" w:rsidRPr="00F60C8D">
        <w:rPr>
          <w:sz w:val="20"/>
          <w:szCs w:val="20"/>
        </w:rPr>
        <w:t xml:space="preserve">ykonanie zabezpiecza Wykonawca </w:t>
      </w:r>
      <w:r w:rsidRPr="00F60C8D">
        <w:rPr>
          <w:sz w:val="20"/>
          <w:szCs w:val="20"/>
        </w:rPr>
        <w:t xml:space="preserve">z zastrzeżeniem art. 150 ust. 7 </w:t>
      </w:r>
    </w:p>
    <w:p w14:paraId="4362C2C4" w14:textId="4B104827" w:rsidR="00B04953" w:rsidRPr="00F60C8D" w:rsidRDefault="00B04953" w:rsidP="007A1C3B">
      <w:pPr>
        <w:pStyle w:val="Akapitzlist"/>
        <w:numPr>
          <w:ilvl w:val="0"/>
          <w:numId w:val="45"/>
        </w:numPr>
        <w:rPr>
          <w:sz w:val="20"/>
          <w:szCs w:val="20"/>
        </w:rPr>
      </w:pPr>
      <w:r w:rsidRPr="00F60C8D">
        <w:rPr>
          <w:sz w:val="20"/>
          <w:szCs w:val="20"/>
        </w:rPr>
        <w:t>Zabezpieczenie wnoszone w pieniądzu nal</w:t>
      </w:r>
      <w:r w:rsidR="008246F0" w:rsidRPr="00F60C8D">
        <w:rPr>
          <w:sz w:val="20"/>
          <w:szCs w:val="20"/>
        </w:rPr>
        <w:t xml:space="preserve">eży wpłacić na rachunek bankowy </w:t>
      </w:r>
      <w:r w:rsidR="009767B7" w:rsidRPr="00F60C8D">
        <w:rPr>
          <w:sz w:val="20"/>
          <w:szCs w:val="20"/>
        </w:rPr>
        <w:t>wskazany przez</w:t>
      </w:r>
      <w:r w:rsidR="00286D87" w:rsidRPr="00F60C8D">
        <w:rPr>
          <w:sz w:val="20"/>
          <w:szCs w:val="20"/>
        </w:rPr>
        <w:t xml:space="preserve">   </w:t>
      </w:r>
      <w:r w:rsidRPr="00F60C8D">
        <w:rPr>
          <w:sz w:val="20"/>
          <w:szCs w:val="20"/>
        </w:rPr>
        <w:t xml:space="preserve">Zamawiającego </w:t>
      </w:r>
      <w:r w:rsidR="009767B7" w:rsidRPr="00F60C8D">
        <w:rPr>
          <w:sz w:val="20"/>
          <w:szCs w:val="20"/>
        </w:rPr>
        <w:t>na wniosek Wykonawcy</w:t>
      </w:r>
      <w:r w:rsidR="00FA3287" w:rsidRPr="00F60C8D">
        <w:rPr>
          <w:sz w:val="20"/>
          <w:szCs w:val="20"/>
        </w:rPr>
        <w:t>.</w:t>
      </w:r>
    </w:p>
    <w:p w14:paraId="3ED6BEA8" w14:textId="633CA124" w:rsidR="00B04953" w:rsidRPr="00F60C8D" w:rsidRDefault="00B04953" w:rsidP="007A1C3B">
      <w:pPr>
        <w:pStyle w:val="Akapitzlist"/>
        <w:numPr>
          <w:ilvl w:val="0"/>
          <w:numId w:val="45"/>
        </w:numPr>
        <w:rPr>
          <w:sz w:val="20"/>
          <w:szCs w:val="20"/>
        </w:rPr>
      </w:pPr>
      <w:r w:rsidRPr="00F60C8D">
        <w:rPr>
          <w:sz w:val="20"/>
          <w:szCs w:val="20"/>
        </w:rPr>
        <w:t>W przypadku wniesienia zabezpieczenia w formie pieni</w:t>
      </w:r>
      <w:r w:rsidR="00372D96" w:rsidRPr="00F60C8D">
        <w:rPr>
          <w:sz w:val="20"/>
          <w:szCs w:val="20"/>
        </w:rPr>
        <w:t xml:space="preserve">ężnej Zamawiający przechowa je </w:t>
      </w:r>
      <w:r w:rsidRPr="00F60C8D">
        <w:rPr>
          <w:sz w:val="20"/>
          <w:szCs w:val="20"/>
        </w:rPr>
        <w:t xml:space="preserve">na oprocentowanym rachunku bankowym. </w:t>
      </w:r>
    </w:p>
    <w:p w14:paraId="4F5D0A9F" w14:textId="1DF2401E" w:rsidR="00B04953" w:rsidRPr="00F60C8D" w:rsidRDefault="00B04953" w:rsidP="007A1C3B">
      <w:pPr>
        <w:pStyle w:val="Akapitzlist"/>
        <w:numPr>
          <w:ilvl w:val="0"/>
          <w:numId w:val="45"/>
        </w:numPr>
        <w:rPr>
          <w:sz w:val="20"/>
          <w:szCs w:val="20"/>
        </w:rPr>
      </w:pPr>
      <w:r w:rsidRPr="00F60C8D">
        <w:rPr>
          <w:sz w:val="20"/>
          <w:szCs w:val="20"/>
        </w:rPr>
        <w:t xml:space="preserve">Zamawiający zwróci 70% wysokości złożonego zabezpieczenia w terminie 30 dni od dnia wykonania zamówienia i uznania przez Zamawiającego za należycie wykonane. Kwota pozostawiona na zabezpieczenia roszczeń z tytułu rękojmi za wady wyniesie 30% wysokości zabezpieczenia i zostanie zwrócona nie później niż w 15. dniu  po upływie rękojmi. </w:t>
      </w:r>
    </w:p>
    <w:p w14:paraId="3F6D5C90" w14:textId="77777777" w:rsidR="00B04953" w:rsidRPr="0018054E" w:rsidRDefault="00B04953" w:rsidP="0018054E">
      <w:pPr>
        <w:spacing w:after="160" w:line="276" w:lineRule="auto"/>
        <w:ind w:left="720"/>
        <w:contextualSpacing/>
        <w:rPr>
          <w:rFonts w:asciiTheme="minorHAnsi" w:eastAsia="Calibri" w:hAnsiTheme="minorHAnsi" w:cstheme="minorHAnsi"/>
          <w:color w:val="FF0000"/>
          <w:sz w:val="20"/>
          <w:szCs w:val="20"/>
          <w:lang w:eastAsia="en-US"/>
        </w:rPr>
      </w:pPr>
    </w:p>
    <w:p w14:paraId="6184E23E" w14:textId="77777777" w:rsidR="00B04953" w:rsidRPr="0018054E" w:rsidRDefault="00B04953" w:rsidP="0018054E">
      <w:pPr>
        <w:pStyle w:val="Nagwek1"/>
        <w:spacing w:line="276" w:lineRule="auto"/>
        <w:contextualSpacing/>
        <w:rPr>
          <w:rFonts w:asciiTheme="minorHAnsi" w:hAnsiTheme="minorHAnsi" w:cstheme="minorHAnsi"/>
          <w:sz w:val="20"/>
          <w:lang w:val="pl-PL"/>
        </w:rPr>
      </w:pPr>
      <w:r w:rsidRPr="0018054E">
        <w:rPr>
          <w:rFonts w:asciiTheme="minorHAnsi" w:hAnsiTheme="minorHAnsi" w:cstheme="minorHAnsi"/>
          <w:sz w:val="20"/>
          <w:lang w:val="pl-PL"/>
        </w:rPr>
        <w:lastRenderedPageBreak/>
        <w:t xml:space="preserve">ISTOTNE DLA STRON POSTANOWIENIA, KTÓRE ZOSTANĄ WPROWADZONE DO TREŚCI ZAWIERANEJ UMOWY W </w:t>
      </w:r>
      <w:r w:rsidR="009C71B4" w:rsidRPr="0018054E">
        <w:rPr>
          <w:rFonts w:asciiTheme="minorHAnsi" w:hAnsiTheme="minorHAnsi" w:cstheme="minorHAnsi"/>
          <w:sz w:val="20"/>
          <w:lang w:val="pl-PL"/>
        </w:rPr>
        <w:t>SPRAWIE ZAMÓWIENIA PUBLICZNEGO,</w:t>
      </w:r>
      <w:r w:rsidRPr="0018054E">
        <w:rPr>
          <w:rFonts w:asciiTheme="minorHAnsi" w:hAnsiTheme="minorHAnsi" w:cstheme="minorHAnsi"/>
          <w:sz w:val="20"/>
          <w:lang w:val="pl-PL"/>
        </w:rPr>
        <w:t xml:space="preserve"> OGÓLNE WARUNKI UMOWY, ALBO WZÓR UMOWY, JEŻELI ZAMAWIAJĄCY WYMAGA OD WYKONAWCY, ABY ZAWARŁ Z NIM UMOWĘ W SPRAWIE ZAMÓWIENIA PUBLICZNEGO NA TAKICH WARUNKACH</w:t>
      </w:r>
    </w:p>
    <w:p w14:paraId="41E84DDF" w14:textId="77777777" w:rsidR="004037F2" w:rsidRPr="0018054E" w:rsidRDefault="004037F2" w:rsidP="0018054E">
      <w:pPr>
        <w:spacing w:line="276" w:lineRule="auto"/>
        <w:contextualSpacing/>
        <w:rPr>
          <w:rFonts w:asciiTheme="minorHAnsi" w:eastAsia="Calibri" w:hAnsiTheme="minorHAnsi" w:cstheme="minorHAnsi"/>
          <w:sz w:val="20"/>
          <w:szCs w:val="20"/>
          <w:lang w:eastAsia="en-US"/>
        </w:rPr>
      </w:pPr>
    </w:p>
    <w:p w14:paraId="08004CB1" w14:textId="77777777" w:rsidR="00B04953" w:rsidRPr="0018054E" w:rsidRDefault="00B04953" w:rsidP="0018054E">
      <w:pPr>
        <w:spacing w:after="160" w:line="276" w:lineRule="auto"/>
        <w:contextualSpacing/>
        <w:rPr>
          <w:rFonts w:asciiTheme="minorHAnsi" w:eastAsia="Calibri" w:hAnsiTheme="minorHAnsi" w:cstheme="minorHAnsi"/>
          <w:sz w:val="20"/>
          <w:szCs w:val="20"/>
          <w:lang w:eastAsia="en-US"/>
        </w:rPr>
      </w:pPr>
      <w:r w:rsidRPr="0018054E">
        <w:rPr>
          <w:rFonts w:asciiTheme="minorHAnsi" w:eastAsia="Calibri" w:hAnsiTheme="minorHAnsi" w:cstheme="minorHAnsi"/>
          <w:sz w:val="20"/>
          <w:szCs w:val="20"/>
          <w:lang w:eastAsia="en-US"/>
        </w:rPr>
        <w:t xml:space="preserve">Wskazane wymagania określa wzór umowy </w:t>
      </w:r>
      <w:r w:rsidRPr="000F07D2">
        <w:rPr>
          <w:rFonts w:asciiTheme="minorHAnsi" w:eastAsia="Calibri" w:hAnsiTheme="minorHAnsi" w:cstheme="minorHAnsi"/>
          <w:sz w:val="20"/>
          <w:szCs w:val="20"/>
          <w:lang w:eastAsia="en-US"/>
        </w:rPr>
        <w:t>stanowiący załącznik nr 5 do SIWZ.</w:t>
      </w:r>
    </w:p>
    <w:p w14:paraId="0E8ACC44" w14:textId="77777777" w:rsidR="00B04953" w:rsidRPr="0018054E" w:rsidRDefault="00B04953" w:rsidP="0018054E">
      <w:pPr>
        <w:pStyle w:val="Nagwek1"/>
        <w:spacing w:line="276" w:lineRule="auto"/>
        <w:contextualSpacing/>
        <w:rPr>
          <w:rFonts w:asciiTheme="minorHAnsi" w:hAnsiTheme="minorHAnsi" w:cstheme="minorHAnsi"/>
          <w:sz w:val="20"/>
          <w:lang w:val="pl-PL"/>
        </w:rPr>
      </w:pPr>
      <w:r w:rsidRPr="0018054E">
        <w:rPr>
          <w:rFonts w:asciiTheme="minorHAnsi" w:hAnsiTheme="minorHAnsi" w:cstheme="minorHAnsi"/>
          <w:sz w:val="20"/>
          <w:lang w:val="pl-PL"/>
        </w:rPr>
        <w:t>PRZYPADKI, W KTÓRYCH DOPUS</w:t>
      </w:r>
      <w:r w:rsidR="009C71B4" w:rsidRPr="0018054E">
        <w:rPr>
          <w:rFonts w:asciiTheme="minorHAnsi" w:hAnsiTheme="minorHAnsi" w:cstheme="minorHAnsi"/>
          <w:sz w:val="20"/>
          <w:lang w:val="pl-PL"/>
        </w:rPr>
        <w:t>ZCZA SIĘ ZMIANĘ ZAWARTEJ UMOWY:</w:t>
      </w:r>
    </w:p>
    <w:p w14:paraId="7DCAF563" w14:textId="77777777" w:rsidR="004037F2" w:rsidRPr="0018054E" w:rsidRDefault="004037F2" w:rsidP="0018054E">
      <w:pPr>
        <w:spacing w:line="276" w:lineRule="auto"/>
        <w:contextualSpacing/>
        <w:rPr>
          <w:rFonts w:asciiTheme="minorHAnsi" w:eastAsia="Calibri" w:hAnsiTheme="minorHAnsi" w:cstheme="minorHAnsi"/>
          <w:sz w:val="20"/>
          <w:szCs w:val="20"/>
          <w:lang w:eastAsia="en-US"/>
        </w:rPr>
      </w:pPr>
    </w:p>
    <w:p w14:paraId="6E34C901" w14:textId="77777777" w:rsidR="00B04953" w:rsidRPr="00DA1B09" w:rsidRDefault="00B04953" w:rsidP="007A1C3B">
      <w:pPr>
        <w:pStyle w:val="Akapitzlist"/>
        <w:numPr>
          <w:ilvl w:val="0"/>
          <w:numId w:val="47"/>
        </w:numPr>
        <w:rPr>
          <w:sz w:val="20"/>
          <w:szCs w:val="20"/>
        </w:rPr>
      </w:pPr>
      <w:r w:rsidRPr="00DA1B09">
        <w:rPr>
          <w:sz w:val="20"/>
          <w:szCs w:val="20"/>
        </w:rPr>
        <w:t>Zamawiający przewiduje zmianę umowy w następujących przypadkach:</w:t>
      </w:r>
    </w:p>
    <w:p w14:paraId="7A1016E2" w14:textId="02AA95BA" w:rsidR="00B04953" w:rsidRPr="00DA1B09" w:rsidRDefault="00FC0EA6" w:rsidP="007A1C3B">
      <w:pPr>
        <w:pStyle w:val="Akapitzlist"/>
        <w:numPr>
          <w:ilvl w:val="0"/>
          <w:numId w:val="48"/>
        </w:numPr>
        <w:rPr>
          <w:sz w:val="20"/>
          <w:szCs w:val="20"/>
        </w:rPr>
      </w:pPr>
      <w:r>
        <w:rPr>
          <w:sz w:val="20"/>
          <w:szCs w:val="20"/>
        </w:rPr>
        <w:t>w</w:t>
      </w:r>
      <w:r w:rsidR="00B04953" w:rsidRPr="00DA1B09">
        <w:rPr>
          <w:sz w:val="20"/>
          <w:szCs w:val="20"/>
        </w:rPr>
        <w:t>ynagrodzenie należne wykonawcy podlega automatycznej zmianie do zmiany wysokości podatku VAT obowiązującej w chwili powstania obowiązku podatkowego. W takim przypadku wysokość wynagrodzenia należnego wykon</w:t>
      </w:r>
      <w:r w:rsidR="00F71554" w:rsidRPr="00DA1B09">
        <w:rPr>
          <w:sz w:val="20"/>
          <w:szCs w:val="20"/>
        </w:rPr>
        <w:t xml:space="preserve">awcy ustalana jest każdorazowo </w:t>
      </w:r>
      <w:r w:rsidR="00B04953" w:rsidRPr="00DA1B09">
        <w:rPr>
          <w:sz w:val="20"/>
          <w:szCs w:val="20"/>
        </w:rPr>
        <w:t>z uwzględnieniem aktualnej stawki podatku VAT obowiązującej na dzień wystawienia faktury (powstania obowiązku podatkowego).</w:t>
      </w:r>
    </w:p>
    <w:p w14:paraId="564ACF1E" w14:textId="33570D79" w:rsidR="00B04953" w:rsidRPr="00DA1B09" w:rsidRDefault="00FC0EA6" w:rsidP="007A1C3B">
      <w:pPr>
        <w:pStyle w:val="Akapitzlist"/>
        <w:numPr>
          <w:ilvl w:val="0"/>
          <w:numId w:val="48"/>
        </w:numPr>
        <w:rPr>
          <w:sz w:val="20"/>
          <w:szCs w:val="20"/>
        </w:rPr>
      </w:pPr>
      <w:r>
        <w:rPr>
          <w:sz w:val="20"/>
          <w:szCs w:val="20"/>
        </w:rPr>
        <w:t>d</w:t>
      </w:r>
      <w:r w:rsidR="00B04953" w:rsidRPr="00DA1B09">
        <w:rPr>
          <w:sz w:val="20"/>
          <w:szCs w:val="20"/>
        </w:rPr>
        <w:t>o czasu zakończenia wykonywania prac Zamawiający ma prawo ograniczyć zakres, ilość prac jeszcze nie wykonanych. Zawiadomienie Wykonawcy wymaga zachowania formy pisemnej. W takim przypadku wynagrodzenie wykonawcy ulegnie odpowiedniemu pomniejszeniu o wartość prac zaniechanych na żądanie Zamawiającego. W związku z prawem Zamawiającego do zaniechania określonych robót, Wykonawcy nie przysługują żadne roszczenia z tytułu odstępnego, odszkodowania itp.</w:t>
      </w:r>
    </w:p>
    <w:p w14:paraId="52D0B865" w14:textId="77777777" w:rsidR="00DA1B09" w:rsidRDefault="00B04953" w:rsidP="007A1C3B">
      <w:pPr>
        <w:pStyle w:val="Akapitzlist"/>
        <w:numPr>
          <w:ilvl w:val="0"/>
          <w:numId w:val="47"/>
        </w:numPr>
        <w:rPr>
          <w:sz w:val="20"/>
          <w:szCs w:val="20"/>
        </w:rPr>
      </w:pPr>
      <w:r w:rsidRPr="00DA1B09">
        <w:rPr>
          <w:sz w:val="20"/>
          <w:szCs w:val="20"/>
        </w:rPr>
        <w:t>Termin wykonania świadczenia określony w SIWZ, ulega wydłużeniu w przypadku:</w:t>
      </w:r>
    </w:p>
    <w:p w14:paraId="67D9BF53" w14:textId="2C3ED20F" w:rsidR="00B04953" w:rsidRPr="00DA1B09" w:rsidRDefault="00B04953" w:rsidP="007A1C3B">
      <w:pPr>
        <w:pStyle w:val="Akapitzlist"/>
        <w:numPr>
          <w:ilvl w:val="0"/>
          <w:numId w:val="49"/>
        </w:numPr>
        <w:rPr>
          <w:sz w:val="20"/>
          <w:szCs w:val="20"/>
        </w:rPr>
      </w:pPr>
      <w:r w:rsidRPr="00DA1B09">
        <w:rPr>
          <w:sz w:val="20"/>
          <w:szCs w:val="20"/>
        </w:rPr>
        <w:t>wystąpienia przeszkody o charakterze „siły wyższej” która uniemożliwia realizację świadczenia; pojęcie „siła wyższa” oznacza wydarzenia zewnętrzne, nieprzewidywalne, nieoczekiwane i poza kontrolą stron niniejszej umowy, występujące po podpisaniu umowy, a powodujące niemożliwość realizacji umowy w jej obecnym brzmieniu, przy czym  Wykonawca może powołać się na zaistnienie siły wyższe</w:t>
      </w:r>
      <w:r w:rsidR="00F71554" w:rsidRPr="00DA1B09">
        <w:rPr>
          <w:sz w:val="20"/>
          <w:szCs w:val="20"/>
        </w:rPr>
        <w:t xml:space="preserve">j tylko wtedy, gdy poinformuje </w:t>
      </w:r>
      <w:r w:rsidRPr="00DA1B09">
        <w:rPr>
          <w:sz w:val="20"/>
          <w:szCs w:val="20"/>
        </w:rPr>
        <w:t>w formie pisemnej Zamawiającego w ciągu 3 dni od dnia jej zaistnienia,</w:t>
      </w:r>
    </w:p>
    <w:p w14:paraId="278DCBB7" w14:textId="77777777" w:rsidR="00B04953" w:rsidRPr="00DA1B09" w:rsidRDefault="00B04953" w:rsidP="007A1C3B">
      <w:pPr>
        <w:pStyle w:val="Akapitzlist"/>
        <w:numPr>
          <w:ilvl w:val="0"/>
          <w:numId w:val="49"/>
        </w:numPr>
        <w:rPr>
          <w:sz w:val="20"/>
          <w:szCs w:val="20"/>
        </w:rPr>
      </w:pPr>
      <w:r w:rsidRPr="00DA1B09">
        <w:rPr>
          <w:sz w:val="20"/>
          <w:szCs w:val="20"/>
        </w:rPr>
        <w:t>wystąpienia w trakcie realizacji zamówienia zm</w:t>
      </w:r>
      <w:r w:rsidR="00B02677" w:rsidRPr="00DA1B09">
        <w:rPr>
          <w:sz w:val="20"/>
          <w:szCs w:val="20"/>
        </w:rPr>
        <w:t xml:space="preserve">ian przepisów prawa krajowego, </w:t>
      </w:r>
      <w:r w:rsidRPr="00DA1B09">
        <w:rPr>
          <w:sz w:val="20"/>
          <w:szCs w:val="20"/>
        </w:rPr>
        <w:t>co wpłynie na realizację zamówienia i spowoduje konieczność dostosowania realizacji umowy do zmian przepisów;</w:t>
      </w:r>
    </w:p>
    <w:p w14:paraId="05CCE8ED" w14:textId="77777777" w:rsidR="00B04953" w:rsidRPr="00DA1B09" w:rsidRDefault="00B04953" w:rsidP="007A1C3B">
      <w:pPr>
        <w:pStyle w:val="Akapitzlist"/>
        <w:numPr>
          <w:ilvl w:val="0"/>
          <w:numId w:val="49"/>
        </w:numPr>
        <w:rPr>
          <w:sz w:val="20"/>
          <w:szCs w:val="20"/>
        </w:rPr>
      </w:pPr>
      <w:r w:rsidRPr="00DA1B09">
        <w:rPr>
          <w:sz w:val="20"/>
          <w:szCs w:val="20"/>
        </w:rPr>
        <w:t>wystąpienia niekorzystnych i trudnych do przewidzenia warunków atmosferycznych, a w szczególności: intensywnych opadów deszczu i niskich temperatur, uniemożliwiających wykonanie robót budowlanych zgodnie z wymogami technologii, przy czym Wykonawca może powołać się na zaistnienie niekorzystnych warunków atmosferycznych tylko wtedy, gdy poinformuje w</w:t>
      </w:r>
      <w:r w:rsidR="00F71554" w:rsidRPr="00DA1B09">
        <w:rPr>
          <w:sz w:val="20"/>
          <w:szCs w:val="20"/>
        </w:rPr>
        <w:t xml:space="preserve"> formie pisemnej Zamawiającego </w:t>
      </w:r>
      <w:r w:rsidRPr="00DA1B09">
        <w:rPr>
          <w:sz w:val="20"/>
          <w:szCs w:val="20"/>
        </w:rPr>
        <w:t>w ciągu 3 dni od dnia ich zaistnienia;</w:t>
      </w:r>
    </w:p>
    <w:p w14:paraId="21107D7A" w14:textId="21DDFA02" w:rsidR="00B04953" w:rsidRPr="00DA1B09" w:rsidRDefault="00B04953" w:rsidP="007A1C3B">
      <w:pPr>
        <w:pStyle w:val="Akapitzlist"/>
        <w:numPr>
          <w:ilvl w:val="0"/>
          <w:numId w:val="49"/>
        </w:numPr>
        <w:rPr>
          <w:sz w:val="20"/>
          <w:szCs w:val="20"/>
        </w:rPr>
      </w:pPr>
      <w:r w:rsidRPr="00DA1B09">
        <w:rPr>
          <w:sz w:val="20"/>
          <w:szCs w:val="20"/>
        </w:rPr>
        <w:t>braku możliwość realizacji świadczenia wskutek okoliczności i przyczyn nie leżących po stronie Wykonawcy, a w szczególności w przypadku wstrzymania robót budowlanych przez Zamawiającego lub konieczności usunięcia</w:t>
      </w:r>
      <w:r w:rsidR="00F71554" w:rsidRPr="00DA1B09">
        <w:rPr>
          <w:sz w:val="20"/>
          <w:szCs w:val="20"/>
        </w:rPr>
        <w:t xml:space="preserve"> błędów lub wprowadzenia zmian </w:t>
      </w:r>
      <w:r w:rsidRPr="00DA1B09">
        <w:rPr>
          <w:sz w:val="20"/>
          <w:szCs w:val="20"/>
        </w:rPr>
        <w:t xml:space="preserve">w dokumentacji </w:t>
      </w:r>
      <w:r w:rsidR="00286D87" w:rsidRPr="00DA1B09">
        <w:rPr>
          <w:sz w:val="20"/>
          <w:szCs w:val="20"/>
        </w:rPr>
        <w:t>technicznej</w:t>
      </w:r>
      <w:r w:rsidRPr="00DA1B09">
        <w:rPr>
          <w:sz w:val="20"/>
          <w:szCs w:val="20"/>
        </w:rPr>
        <w:t xml:space="preserve"> /lub uzyskania zmiany pozwolenia na budowę, jeże</w:t>
      </w:r>
      <w:r w:rsidR="00D77A75">
        <w:rPr>
          <w:sz w:val="20"/>
          <w:szCs w:val="20"/>
        </w:rPr>
        <w:t>li przepisy prawa tego wymagają,</w:t>
      </w:r>
      <w:r w:rsidRPr="00DA1B09">
        <w:rPr>
          <w:sz w:val="20"/>
          <w:szCs w:val="20"/>
        </w:rPr>
        <w:t xml:space="preserve"> a wykonanie zamówienia podstawowego jest uzależnione od wykonania zamówienia dodatkowego</w:t>
      </w:r>
      <w:r w:rsidR="00C31603" w:rsidRPr="00DA1B09">
        <w:rPr>
          <w:sz w:val="20"/>
          <w:szCs w:val="20"/>
        </w:rPr>
        <w:t>;</w:t>
      </w:r>
    </w:p>
    <w:p w14:paraId="10AA7FB3" w14:textId="77777777" w:rsidR="00B04953" w:rsidRPr="00DA1B09" w:rsidRDefault="00B04953" w:rsidP="007A1C3B">
      <w:pPr>
        <w:pStyle w:val="Akapitzlist"/>
        <w:numPr>
          <w:ilvl w:val="0"/>
          <w:numId w:val="49"/>
        </w:numPr>
        <w:rPr>
          <w:sz w:val="20"/>
          <w:szCs w:val="20"/>
        </w:rPr>
      </w:pPr>
      <w:r w:rsidRPr="00DA1B09">
        <w:rPr>
          <w:sz w:val="20"/>
          <w:szCs w:val="20"/>
        </w:rPr>
        <w:t>wstrzymania prac budowlanych przez właściwy organ, odmowy wydania przez organy administracji lub inne podmioty wymaganych uzgodnień, zezwoleń, decyzji, z przyczyn niezawinionych przez Wykonawcę</w:t>
      </w:r>
    </w:p>
    <w:p w14:paraId="77F1A95A" w14:textId="6746AF87" w:rsidR="00B04953" w:rsidRPr="00D07D19" w:rsidRDefault="00B04953" w:rsidP="007A1C3B">
      <w:pPr>
        <w:pStyle w:val="Akapitzlist"/>
        <w:numPr>
          <w:ilvl w:val="0"/>
          <w:numId w:val="47"/>
        </w:numPr>
        <w:rPr>
          <w:color w:val="FF0000"/>
          <w:sz w:val="20"/>
          <w:szCs w:val="20"/>
        </w:rPr>
      </w:pPr>
      <w:r w:rsidRPr="00DD216C">
        <w:rPr>
          <w:sz w:val="20"/>
          <w:szCs w:val="20"/>
        </w:rPr>
        <w:t xml:space="preserve">Jeżeli wystąpią wady dokumentacji </w:t>
      </w:r>
      <w:r w:rsidR="00286D87" w:rsidRPr="00DD216C">
        <w:rPr>
          <w:sz w:val="20"/>
          <w:szCs w:val="20"/>
        </w:rPr>
        <w:t>technicznej</w:t>
      </w:r>
      <w:r w:rsidRPr="00DD216C">
        <w:rPr>
          <w:sz w:val="20"/>
          <w:szCs w:val="20"/>
        </w:rPr>
        <w:t xml:space="preserve">, skutkujące koniecznością dokonania poprawek, zmian lub uzupełnień dokumentacji </w:t>
      </w:r>
      <w:r w:rsidR="00286D87" w:rsidRPr="00DD216C">
        <w:rPr>
          <w:sz w:val="20"/>
          <w:szCs w:val="20"/>
        </w:rPr>
        <w:t>technicznej</w:t>
      </w:r>
      <w:r w:rsidRPr="00DD216C">
        <w:rPr>
          <w:sz w:val="20"/>
          <w:szCs w:val="20"/>
        </w:rPr>
        <w:t xml:space="preserve"> a ich konsekwencją będzie zmiana rozwiązań technicznych (technologicznych lub materiałowych) wykonania robót lub ich elementu a dokonywanie zmian w dokumentacji uniemożliwi lub istotnie wstrzyma realizację robót – zmianie może ulec odpowiednio sposób i termin realizacji robót. Zmiana umowy </w:t>
      </w:r>
      <w:r w:rsidR="009C71B4" w:rsidRPr="00DD216C">
        <w:rPr>
          <w:sz w:val="20"/>
          <w:szCs w:val="20"/>
        </w:rPr>
        <w:t xml:space="preserve">w takim przypadku dokonuje się </w:t>
      </w:r>
      <w:r w:rsidR="006F6D79">
        <w:rPr>
          <w:sz w:val="20"/>
          <w:szCs w:val="20"/>
        </w:rPr>
        <w:t>po pisemnym powiadomieniu Zamawiającego przez W</w:t>
      </w:r>
      <w:r w:rsidRPr="00DD216C">
        <w:rPr>
          <w:sz w:val="20"/>
          <w:szCs w:val="20"/>
        </w:rPr>
        <w:t>ykonawcę o zaistnieniu powyższych okoliczności i potwierdzeniu ich wystąpienia przez Zamawiającego w formie spisanego na tę okoliczność Protokołu Konieczności podpisanego przez inspektora nadzoru i przedkładanego do zatwierdzenia Zamawiającemu. Zmiana wymaga zawarcia aneksu do umowy</w:t>
      </w:r>
      <w:r w:rsidRPr="00D07D19">
        <w:rPr>
          <w:color w:val="FF0000"/>
          <w:sz w:val="20"/>
          <w:szCs w:val="20"/>
        </w:rPr>
        <w:t xml:space="preserve">. </w:t>
      </w:r>
    </w:p>
    <w:p w14:paraId="0CFACBCC" w14:textId="556C6B61" w:rsidR="00B04953" w:rsidRPr="00DA1B09" w:rsidRDefault="00B04953" w:rsidP="007A1C3B">
      <w:pPr>
        <w:pStyle w:val="Akapitzlist"/>
        <w:numPr>
          <w:ilvl w:val="0"/>
          <w:numId w:val="47"/>
        </w:numPr>
        <w:rPr>
          <w:sz w:val="20"/>
          <w:szCs w:val="20"/>
        </w:rPr>
      </w:pPr>
      <w:r w:rsidRPr="00DA1B09">
        <w:rPr>
          <w:sz w:val="20"/>
          <w:szCs w:val="20"/>
        </w:rPr>
        <w:lastRenderedPageBreak/>
        <w:t xml:space="preserve">W przypadku, </w:t>
      </w:r>
      <w:r w:rsidR="009C71B4" w:rsidRPr="00DA1B09">
        <w:rPr>
          <w:sz w:val="20"/>
          <w:szCs w:val="20"/>
        </w:rPr>
        <w:t xml:space="preserve">o których mowa w pkt </w:t>
      </w:r>
      <w:r w:rsidR="00670BAD">
        <w:rPr>
          <w:sz w:val="20"/>
          <w:szCs w:val="20"/>
        </w:rPr>
        <w:t>3</w:t>
      </w:r>
      <w:r w:rsidR="009C71B4" w:rsidRPr="00DA1B09">
        <w:rPr>
          <w:sz w:val="20"/>
          <w:szCs w:val="20"/>
        </w:rPr>
        <w:t xml:space="preserve"> </w:t>
      </w:r>
      <w:r w:rsidR="00E4600A">
        <w:rPr>
          <w:sz w:val="20"/>
          <w:szCs w:val="20"/>
        </w:rPr>
        <w:t>t</w:t>
      </w:r>
      <w:r w:rsidRPr="00DA1B09">
        <w:rPr>
          <w:sz w:val="20"/>
          <w:szCs w:val="20"/>
        </w:rPr>
        <w:t>ermin realizacji ulegnie przedłużeniu o czas wstrzymania robót  z wyżej wymienionych przyczyn (przeszkód) określony w Protokole Konieczności, nie dłuższy jednak niż czas ich trwania.</w:t>
      </w:r>
    </w:p>
    <w:p w14:paraId="0C690C62" w14:textId="77777777" w:rsidR="00B04953" w:rsidRPr="00DA1B09" w:rsidRDefault="00B04953" w:rsidP="007A1C3B">
      <w:pPr>
        <w:pStyle w:val="Akapitzlist"/>
        <w:numPr>
          <w:ilvl w:val="0"/>
          <w:numId w:val="47"/>
        </w:numPr>
        <w:rPr>
          <w:sz w:val="20"/>
          <w:szCs w:val="20"/>
        </w:rPr>
      </w:pPr>
      <w:r w:rsidRPr="00DA1B09">
        <w:rPr>
          <w:sz w:val="20"/>
          <w:szCs w:val="20"/>
        </w:rPr>
        <w:t>Ponadto na wniosek wykonawcy, za zgodą Zamawiającego, wykonawca może:</w:t>
      </w:r>
    </w:p>
    <w:p w14:paraId="350CB2B7" w14:textId="77777777" w:rsidR="00B04953" w:rsidRPr="00DA1B09" w:rsidRDefault="00B04953" w:rsidP="007A1C3B">
      <w:pPr>
        <w:pStyle w:val="Akapitzlist"/>
        <w:numPr>
          <w:ilvl w:val="0"/>
          <w:numId w:val="50"/>
        </w:numPr>
        <w:rPr>
          <w:sz w:val="20"/>
          <w:szCs w:val="20"/>
        </w:rPr>
      </w:pPr>
      <w:r w:rsidRPr="00DA1B09">
        <w:rPr>
          <w:sz w:val="20"/>
          <w:szCs w:val="20"/>
        </w:rPr>
        <w:t>dokonać zmiany podwykonawcy,</w:t>
      </w:r>
    </w:p>
    <w:p w14:paraId="4330E947" w14:textId="4334130E" w:rsidR="00B04953" w:rsidRPr="00DA1B09" w:rsidRDefault="00B04953" w:rsidP="007A1C3B">
      <w:pPr>
        <w:pStyle w:val="Akapitzlist"/>
        <w:numPr>
          <w:ilvl w:val="0"/>
          <w:numId w:val="50"/>
        </w:numPr>
        <w:rPr>
          <w:sz w:val="20"/>
          <w:szCs w:val="20"/>
        </w:rPr>
      </w:pPr>
      <w:r w:rsidRPr="00DA1B09">
        <w:rPr>
          <w:sz w:val="20"/>
          <w:szCs w:val="20"/>
        </w:rPr>
        <w:t>wskazać inny zakres podwykonawstwa niż przedstawiony w ofercie,</w:t>
      </w:r>
    </w:p>
    <w:p w14:paraId="4672179E" w14:textId="77777777" w:rsidR="00B04953" w:rsidRPr="00DA1B09" w:rsidRDefault="00B04953" w:rsidP="007A1C3B">
      <w:pPr>
        <w:pStyle w:val="Akapitzlist"/>
        <w:numPr>
          <w:ilvl w:val="0"/>
          <w:numId w:val="50"/>
        </w:numPr>
        <w:rPr>
          <w:sz w:val="20"/>
          <w:szCs w:val="20"/>
        </w:rPr>
      </w:pPr>
      <w:r w:rsidRPr="00DA1B09">
        <w:rPr>
          <w:sz w:val="20"/>
          <w:szCs w:val="20"/>
        </w:rPr>
        <w:t>zrezygnować z udziału podwykonawcy w realizacji zamówienia</w:t>
      </w:r>
      <w:r w:rsidR="00DE10A0" w:rsidRPr="00DA1B09">
        <w:rPr>
          <w:sz w:val="20"/>
          <w:szCs w:val="20"/>
        </w:rPr>
        <w:t>,</w:t>
      </w:r>
    </w:p>
    <w:p w14:paraId="2200E589" w14:textId="77777777" w:rsidR="005767A1" w:rsidRPr="00DA1B09" w:rsidRDefault="00B04953" w:rsidP="007A1C3B">
      <w:pPr>
        <w:pStyle w:val="Akapitzlist"/>
        <w:numPr>
          <w:ilvl w:val="0"/>
          <w:numId w:val="50"/>
        </w:numPr>
        <w:rPr>
          <w:sz w:val="20"/>
          <w:szCs w:val="20"/>
        </w:rPr>
      </w:pPr>
      <w:r w:rsidRPr="00DA1B09">
        <w:rPr>
          <w:sz w:val="20"/>
          <w:szCs w:val="20"/>
        </w:rPr>
        <w:t>powierzyć wykonanie części zamówienia podw</w:t>
      </w:r>
      <w:r w:rsidR="00104FC9" w:rsidRPr="00DA1B09">
        <w:rPr>
          <w:sz w:val="20"/>
          <w:szCs w:val="20"/>
        </w:rPr>
        <w:t xml:space="preserve">ykonawcom, pomimo niewskazania </w:t>
      </w:r>
      <w:r w:rsidRPr="00DA1B09">
        <w:rPr>
          <w:sz w:val="20"/>
          <w:szCs w:val="20"/>
        </w:rPr>
        <w:t>w ofercie części zamówienia przeznaczonej do wykonania w ramach podwykonawstwa.</w:t>
      </w:r>
    </w:p>
    <w:p w14:paraId="17728A25" w14:textId="23677668" w:rsidR="00B04953" w:rsidRPr="00D73A42" w:rsidRDefault="00B04953" w:rsidP="007A1C3B">
      <w:pPr>
        <w:pStyle w:val="Akapitzlist"/>
        <w:numPr>
          <w:ilvl w:val="0"/>
          <w:numId w:val="47"/>
        </w:numPr>
        <w:rPr>
          <w:sz w:val="20"/>
          <w:szCs w:val="20"/>
        </w:rPr>
      </w:pPr>
      <w:r w:rsidRPr="00DA1B09">
        <w:rPr>
          <w:sz w:val="20"/>
          <w:szCs w:val="20"/>
        </w:rPr>
        <w:t xml:space="preserve">Jeżeli Zamawiający uzna, że zaistniałe okoliczności stanowiące podstawę do zmiany w </w:t>
      </w:r>
      <w:r w:rsidRPr="00D73A42">
        <w:rPr>
          <w:sz w:val="20"/>
          <w:szCs w:val="20"/>
        </w:rPr>
        <w:t>umowie nie są zasadne, Wykonawca zobowiązany jes</w:t>
      </w:r>
      <w:r w:rsidR="000B7053" w:rsidRPr="00D73A42">
        <w:rPr>
          <w:sz w:val="20"/>
          <w:szCs w:val="20"/>
        </w:rPr>
        <w:t>t do realizacji zadania zgodnie</w:t>
      </w:r>
      <w:r w:rsidRPr="00D73A42">
        <w:rPr>
          <w:sz w:val="20"/>
          <w:szCs w:val="20"/>
        </w:rPr>
        <w:t xml:space="preserve"> z w</w:t>
      </w:r>
      <w:r w:rsidR="000B7053" w:rsidRPr="00D73A42">
        <w:rPr>
          <w:sz w:val="20"/>
          <w:szCs w:val="20"/>
        </w:rPr>
        <w:t>arunkami określonymi w SIWZ</w:t>
      </w:r>
      <w:r w:rsidRPr="00D73A42">
        <w:rPr>
          <w:sz w:val="20"/>
          <w:szCs w:val="20"/>
        </w:rPr>
        <w:t xml:space="preserve"> i zawartej przez strony umowie. </w:t>
      </w:r>
    </w:p>
    <w:p w14:paraId="202A6AF6" w14:textId="6F72EF35" w:rsidR="00B04953" w:rsidRPr="00D73A42" w:rsidRDefault="00B04953" w:rsidP="007A1C3B">
      <w:pPr>
        <w:pStyle w:val="Akapitzlist"/>
        <w:numPr>
          <w:ilvl w:val="0"/>
          <w:numId w:val="47"/>
        </w:numPr>
        <w:rPr>
          <w:sz w:val="20"/>
          <w:szCs w:val="20"/>
        </w:rPr>
      </w:pPr>
      <w:r w:rsidRPr="00DA1B09">
        <w:rPr>
          <w:sz w:val="20"/>
          <w:szCs w:val="20"/>
        </w:rPr>
        <w:t>Zmiany, o których mowa w</w:t>
      </w:r>
      <w:r w:rsidR="000B7053" w:rsidRPr="00DA1B09">
        <w:rPr>
          <w:sz w:val="20"/>
          <w:szCs w:val="20"/>
        </w:rPr>
        <w:t xml:space="preserve"> pkt. 1 – 4 dokumentowane będą </w:t>
      </w:r>
      <w:r w:rsidRPr="00DA1B09">
        <w:rPr>
          <w:sz w:val="20"/>
          <w:szCs w:val="20"/>
        </w:rPr>
        <w:t xml:space="preserve">przez strony stosownymi </w:t>
      </w:r>
      <w:r w:rsidRPr="00D73A42">
        <w:rPr>
          <w:sz w:val="20"/>
          <w:szCs w:val="20"/>
        </w:rPr>
        <w:t>pisemnymi aneksami do umowy.</w:t>
      </w:r>
    </w:p>
    <w:p w14:paraId="7FD891BB" w14:textId="10903A59" w:rsidR="00B04953" w:rsidRPr="00D07D19" w:rsidRDefault="00B04953" w:rsidP="007A1C3B">
      <w:pPr>
        <w:pStyle w:val="Akapitzlist"/>
        <w:numPr>
          <w:ilvl w:val="0"/>
          <w:numId w:val="47"/>
        </w:numPr>
        <w:rPr>
          <w:sz w:val="20"/>
          <w:szCs w:val="20"/>
        </w:rPr>
      </w:pPr>
      <w:r w:rsidRPr="00DA1B09">
        <w:rPr>
          <w:sz w:val="20"/>
          <w:szCs w:val="20"/>
        </w:rPr>
        <w:t>Niedopuszczalne są zmiany istotnych postanowień umow</w:t>
      </w:r>
      <w:r w:rsidR="00DD345D" w:rsidRPr="00DA1B09">
        <w:rPr>
          <w:sz w:val="20"/>
          <w:szCs w:val="20"/>
        </w:rPr>
        <w:t xml:space="preserve">y w stosunku do treści oferty, </w:t>
      </w:r>
      <w:r w:rsidR="00DE10A0" w:rsidRPr="00DA1B09">
        <w:rPr>
          <w:sz w:val="20"/>
          <w:szCs w:val="20"/>
        </w:rPr>
        <w:t xml:space="preserve">na </w:t>
      </w:r>
      <w:r w:rsidR="00DE10A0" w:rsidRPr="00D07D19">
        <w:rPr>
          <w:sz w:val="20"/>
          <w:szCs w:val="20"/>
        </w:rPr>
        <w:t xml:space="preserve">podstawie której </w:t>
      </w:r>
      <w:r w:rsidRPr="00D07D19">
        <w:rPr>
          <w:sz w:val="20"/>
          <w:szCs w:val="20"/>
        </w:rPr>
        <w:t xml:space="preserve">dokonano wyboru Wykonawcy, za </w:t>
      </w:r>
      <w:r w:rsidR="000B7053" w:rsidRPr="00D07D19">
        <w:rPr>
          <w:sz w:val="20"/>
          <w:szCs w:val="20"/>
        </w:rPr>
        <w:t xml:space="preserve">wyjątkiem przewidzianych przez </w:t>
      </w:r>
      <w:r w:rsidRPr="00D07D19">
        <w:rPr>
          <w:sz w:val="20"/>
          <w:szCs w:val="20"/>
        </w:rPr>
        <w:t>Zamawiającego w niniejszej umowie możliwości dokonania</w:t>
      </w:r>
      <w:r w:rsidR="00DD345D" w:rsidRPr="00D07D19">
        <w:rPr>
          <w:sz w:val="20"/>
          <w:szCs w:val="20"/>
        </w:rPr>
        <w:t xml:space="preserve"> takich zmian oraz gdy </w:t>
      </w:r>
      <w:r w:rsidR="00DD345D" w:rsidRPr="004F705B">
        <w:rPr>
          <w:sz w:val="20"/>
          <w:szCs w:val="20"/>
          <w:u w:val="single"/>
        </w:rPr>
        <w:t xml:space="preserve">zajdzie </w:t>
      </w:r>
      <w:r w:rsidRPr="004F705B">
        <w:rPr>
          <w:sz w:val="20"/>
          <w:szCs w:val="20"/>
          <w:u w:val="single"/>
        </w:rPr>
        <w:t>co najmniej jedna z okoliczności przewidzianych w art. 144 ust 1. Ustawy z dnia  29 stycznia 2004 r. Prawo Zamówień Publicznych</w:t>
      </w:r>
      <w:r w:rsidR="004F705B">
        <w:rPr>
          <w:sz w:val="20"/>
          <w:szCs w:val="20"/>
          <w:u w:val="single"/>
        </w:rPr>
        <w:t>.</w:t>
      </w:r>
    </w:p>
    <w:p w14:paraId="381632EE" w14:textId="77777777" w:rsidR="00DA1B09" w:rsidRPr="00DA1B09" w:rsidRDefault="00DA1B09" w:rsidP="00DA1B09">
      <w:pPr>
        <w:pStyle w:val="Akapitzlist"/>
        <w:rPr>
          <w:sz w:val="20"/>
          <w:szCs w:val="20"/>
        </w:rPr>
      </w:pPr>
    </w:p>
    <w:p w14:paraId="325BB35D" w14:textId="77777777" w:rsidR="00B04953" w:rsidRPr="0018054E" w:rsidRDefault="00B04953" w:rsidP="0018054E">
      <w:pPr>
        <w:pStyle w:val="Nagwek1"/>
        <w:spacing w:line="276" w:lineRule="auto"/>
        <w:contextualSpacing/>
        <w:rPr>
          <w:rFonts w:asciiTheme="minorHAnsi" w:hAnsiTheme="minorHAnsi" w:cstheme="minorHAnsi"/>
          <w:sz w:val="20"/>
          <w:lang w:val="pl-PL"/>
        </w:rPr>
      </w:pPr>
      <w:r w:rsidRPr="0018054E">
        <w:rPr>
          <w:rFonts w:asciiTheme="minorHAnsi" w:hAnsiTheme="minorHAnsi" w:cstheme="minorHAnsi"/>
          <w:sz w:val="20"/>
          <w:lang w:val="pl-PL"/>
        </w:rPr>
        <w:t>ŚRODKI OCHRONY PRAWNEJ PRZYSŁUGUJĄCE WYKONAWCY</w:t>
      </w:r>
      <w:r w:rsidR="000B7053" w:rsidRPr="0018054E">
        <w:rPr>
          <w:rFonts w:asciiTheme="minorHAnsi" w:hAnsiTheme="minorHAnsi" w:cstheme="minorHAnsi"/>
          <w:sz w:val="20"/>
          <w:lang w:val="pl-PL"/>
        </w:rPr>
        <w:t xml:space="preserve"> </w:t>
      </w:r>
      <w:r w:rsidRPr="0018054E">
        <w:rPr>
          <w:rFonts w:asciiTheme="minorHAnsi" w:hAnsiTheme="minorHAnsi" w:cstheme="minorHAnsi"/>
          <w:sz w:val="20"/>
          <w:lang w:val="pl-PL"/>
        </w:rPr>
        <w:t>W TOKU POSTĘPOWANIA O UDZIELENIE ZAMÓWIENIA</w:t>
      </w:r>
    </w:p>
    <w:p w14:paraId="02FCB727" w14:textId="77777777" w:rsidR="001D71AB" w:rsidRPr="0018054E" w:rsidRDefault="001D71AB" w:rsidP="0018054E">
      <w:pPr>
        <w:spacing w:line="276" w:lineRule="auto"/>
        <w:contextualSpacing/>
        <w:rPr>
          <w:rFonts w:asciiTheme="minorHAnsi" w:eastAsia="Tahoma" w:hAnsiTheme="minorHAnsi" w:cstheme="minorHAnsi"/>
          <w:sz w:val="20"/>
          <w:szCs w:val="20"/>
          <w:lang w:eastAsia="en-US"/>
        </w:rPr>
      </w:pPr>
    </w:p>
    <w:p w14:paraId="340B07C5" w14:textId="77777777" w:rsidR="00B04953" w:rsidRPr="00D73A42" w:rsidRDefault="00B04953" w:rsidP="00D73A42">
      <w:pPr>
        <w:rPr>
          <w:sz w:val="20"/>
          <w:szCs w:val="20"/>
        </w:rPr>
      </w:pPr>
      <w:r w:rsidRPr="00D73A42">
        <w:rPr>
          <w:sz w:val="20"/>
          <w:szCs w:val="20"/>
        </w:rPr>
        <w:t>Wykonawcy, a także innemu podmiotowi, jeżeli ma lub miał interes w uzyskaniu danego zamówienia oraz poniósł lub może ponieść szkodę w wyniku naruszenia przez Zamawiającego przepisów ustawy przysługuje prawo wniesienia odwołania na zasadach określonych w dziale VI ustawy Prawo zamówień publicznych dla postępowań o wartości mniejszej od kwoty o której mowa w a</w:t>
      </w:r>
      <w:r w:rsidR="000A56AB" w:rsidRPr="00D73A42">
        <w:rPr>
          <w:sz w:val="20"/>
          <w:szCs w:val="20"/>
        </w:rPr>
        <w:t>rt. 11 ust. 8.</w:t>
      </w:r>
    </w:p>
    <w:p w14:paraId="7A9FE0C9" w14:textId="4F25E8EE" w:rsidR="001D71AB" w:rsidRPr="00D73A42" w:rsidRDefault="00B04953" w:rsidP="00D73A42">
      <w:pPr>
        <w:rPr>
          <w:sz w:val="20"/>
          <w:szCs w:val="20"/>
        </w:rPr>
      </w:pPr>
      <w:r w:rsidRPr="00D73A42">
        <w:rPr>
          <w:sz w:val="20"/>
          <w:szCs w:val="20"/>
        </w:rPr>
        <w:t>Przy tym Wykonawca może w terminie przewidzianym do wniesienia odwołania</w:t>
      </w:r>
      <w:r w:rsidR="004158B7" w:rsidRPr="00D73A42">
        <w:rPr>
          <w:sz w:val="20"/>
          <w:szCs w:val="20"/>
        </w:rPr>
        <w:t xml:space="preserve"> </w:t>
      </w:r>
      <w:r w:rsidRPr="00D73A42">
        <w:rPr>
          <w:sz w:val="20"/>
          <w:szCs w:val="20"/>
        </w:rPr>
        <w:t>poinformować Zamawiającego o niezgodnej z przepisami ustawy czynności podjętej przez niego lub zaniechaniu czynności, do której jest on zobowiązany na podstawie ustawy, na które nie przysługuje odwołanie.</w:t>
      </w:r>
    </w:p>
    <w:p w14:paraId="274FC13C" w14:textId="77777777" w:rsidR="00D73A42" w:rsidRPr="00D73A42" w:rsidRDefault="00D73A42" w:rsidP="00D73A42">
      <w:pPr>
        <w:rPr>
          <w:lang w:eastAsia="en-US"/>
        </w:rPr>
      </w:pPr>
    </w:p>
    <w:p w14:paraId="627F7029" w14:textId="77777777" w:rsidR="00B04953" w:rsidRPr="0018054E" w:rsidRDefault="00B04953" w:rsidP="0018054E">
      <w:pPr>
        <w:pStyle w:val="Nagwek1"/>
        <w:spacing w:line="276" w:lineRule="auto"/>
        <w:contextualSpacing/>
        <w:rPr>
          <w:rFonts w:asciiTheme="minorHAnsi" w:hAnsiTheme="minorHAnsi" w:cstheme="minorHAnsi"/>
          <w:sz w:val="20"/>
        </w:rPr>
      </w:pPr>
      <w:r w:rsidRPr="0018054E">
        <w:rPr>
          <w:rFonts w:asciiTheme="minorHAnsi" w:hAnsiTheme="minorHAnsi" w:cstheme="minorHAnsi"/>
          <w:sz w:val="20"/>
        </w:rPr>
        <w:t>WYKAZ ZAŁĄCZNIKÓW DO SIWZ</w:t>
      </w:r>
    </w:p>
    <w:p w14:paraId="4DFEB986" w14:textId="77777777" w:rsidR="001D71AB" w:rsidRPr="0018054E" w:rsidRDefault="001D71AB" w:rsidP="0018054E">
      <w:pPr>
        <w:spacing w:line="276" w:lineRule="auto"/>
        <w:contextualSpacing/>
        <w:rPr>
          <w:rFonts w:asciiTheme="minorHAnsi" w:eastAsia="Calibri" w:hAnsiTheme="minorHAnsi" w:cstheme="minorHAnsi"/>
          <w:sz w:val="20"/>
          <w:szCs w:val="20"/>
          <w:lang w:val="en-AU" w:eastAsia="en-US"/>
        </w:rPr>
      </w:pPr>
    </w:p>
    <w:p w14:paraId="40202159" w14:textId="77777777" w:rsidR="00B04953" w:rsidRPr="0018054E" w:rsidRDefault="00B04953" w:rsidP="0018054E">
      <w:pPr>
        <w:pStyle w:val="Nagwek3"/>
        <w:spacing w:line="276" w:lineRule="auto"/>
        <w:rPr>
          <w:rFonts w:asciiTheme="minorHAnsi" w:hAnsiTheme="minorHAnsi" w:cstheme="minorHAnsi"/>
        </w:rPr>
      </w:pPr>
      <w:r w:rsidRPr="0018054E">
        <w:rPr>
          <w:rFonts w:asciiTheme="minorHAnsi" w:hAnsiTheme="minorHAnsi" w:cstheme="minorHAnsi"/>
        </w:rPr>
        <w:t>Załącznik nr 1 – formularz oferty</w:t>
      </w:r>
    </w:p>
    <w:p w14:paraId="2BAC1ABE" w14:textId="77777777" w:rsidR="00B04953" w:rsidRPr="0018054E" w:rsidRDefault="00B04953" w:rsidP="0018054E">
      <w:pPr>
        <w:pStyle w:val="Nagwek3"/>
        <w:spacing w:line="276" w:lineRule="auto"/>
        <w:rPr>
          <w:rFonts w:asciiTheme="minorHAnsi" w:hAnsiTheme="minorHAnsi" w:cstheme="minorHAnsi"/>
        </w:rPr>
      </w:pPr>
      <w:r w:rsidRPr="0018054E">
        <w:rPr>
          <w:rFonts w:asciiTheme="minorHAnsi" w:hAnsiTheme="minorHAnsi" w:cstheme="minorHAnsi"/>
        </w:rPr>
        <w:t>Załącznik nr 2 – oświadczenie o spełnianiu warunków udziału w postępowaniu</w:t>
      </w:r>
    </w:p>
    <w:p w14:paraId="048AA279" w14:textId="77777777" w:rsidR="00B04953" w:rsidRPr="0018054E" w:rsidRDefault="00B04953" w:rsidP="0018054E">
      <w:pPr>
        <w:pStyle w:val="Nagwek3"/>
        <w:spacing w:line="276" w:lineRule="auto"/>
        <w:rPr>
          <w:rFonts w:asciiTheme="minorHAnsi" w:hAnsiTheme="minorHAnsi" w:cstheme="minorHAnsi"/>
        </w:rPr>
      </w:pPr>
      <w:r w:rsidRPr="0018054E">
        <w:rPr>
          <w:rFonts w:asciiTheme="minorHAnsi" w:hAnsiTheme="minorHAnsi" w:cstheme="minorHAnsi"/>
        </w:rPr>
        <w:t xml:space="preserve">Załącznik nr 3 – oświadczenie o braku podstaw wykluczenia </w:t>
      </w:r>
    </w:p>
    <w:p w14:paraId="5587BF51" w14:textId="77777777" w:rsidR="00B04953" w:rsidRPr="0018054E" w:rsidRDefault="00B04953" w:rsidP="0018054E">
      <w:pPr>
        <w:pStyle w:val="Nagwek3"/>
        <w:spacing w:line="276" w:lineRule="auto"/>
        <w:rPr>
          <w:rFonts w:asciiTheme="minorHAnsi" w:hAnsiTheme="minorHAnsi" w:cstheme="minorHAnsi"/>
        </w:rPr>
      </w:pPr>
      <w:r w:rsidRPr="0018054E">
        <w:rPr>
          <w:rFonts w:asciiTheme="minorHAnsi" w:hAnsiTheme="minorHAnsi" w:cstheme="minorHAnsi"/>
        </w:rPr>
        <w:t xml:space="preserve">Załącznik nr 4 – oświadczenie o przynależności do grupy kapitałowej </w:t>
      </w:r>
    </w:p>
    <w:p w14:paraId="53C36B94" w14:textId="77777777" w:rsidR="00B04953" w:rsidRPr="0018054E" w:rsidRDefault="00B04953" w:rsidP="0018054E">
      <w:pPr>
        <w:pStyle w:val="Nagwek3"/>
        <w:spacing w:line="276" w:lineRule="auto"/>
        <w:rPr>
          <w:rFonts w:asciiTheme="minorHAnsi" w:hAnsiTheme="minorHAnsi" w:cstheme="minorHAnsi"/>
        </w:rPr>
      </w:pPr>
      <w:r w:rsidRPr="0018054E">
        <w:rPr>
          <w:rFonts w:asciiTheme="minorHAnsi" w:hAnsiTheme="minorHAnsi" w:cstheme="minorHAnsi"/>
        </w:rPr>
        <w:t xml:space="preserve">Załącznik nr 5 – wzór umowy </w:t>
      </w:r>
    </w:p>
    <w:p w14:paraId="0B02EEDA" w14:textId="77777777" w:rsidR="00B04953" w:rsidRPr="0018054E" w:rsidRDefault="00B04953" w:rsidP="0018054E">
      <w:pPr>
        <w:pStyle w:val="Nagwek3"/>
        <w:spacing w:line="276" w:lineRule="auto"/>
        <w:rPr>
          <w:rFonts w:asciiTheme="minorHAnsi" w:hAnsiTheme="minorHAnsi" w:cstheme="minorHAnsi"/>
        </w:rPr>
      </w:pPr>
      <w:r w:rsidRPr="0018054E">
        <w:rPr>
          <w:rFonts w:asciiTheme="minorHAnsi" w:hAnsiTheme="minorHAnsi" w:cstheme="minorHAnsi"/>
        </w:rPr>
        <w:t xml:space="preserve">Załącznik nr 6 – wzór karty gwarancyjnej </w:t>
      </w:r>
    </w:p>
    <w:p w14:paraId="16428B8D" w14:textId="086B5985" w:rsidR="00B04953" w:rsidRPr="0018054E" w:rsidRDefault="00B04953" w:rsidP="0018054E">
      <w:pPr>
        <w:pStyle w:val="Nagwek3"/>
        <w:spacing w:line="276" w:lineRule="auto"/>
        <w:rPr>
          <w:rFonts w:asciiTheme="minorHAnsi" w:hAnsiTheme="minorHAnsi" w:cstheme="minorHAnsi"/>
        </w:rPr>
      </w:pPr>
      <w:r w:rsidRPr="0018054E">
        <w:rPr>
          <w:rFonts w:asciiTheme="minorHAnsi" w:hAnsiTheme="minorHAnsi" w:cstheme="minorHAnsi"/>
        </w:rPr>
        <w:t>Załącznik nr 7 – wykaz osób uczestniczących w realizacji zamówienia</w:t>
      </w:r>
    </w:p>
    <w:p w14:paraId="11F04AEF" w14:textId="1017F05F" w:rsidR="00B04953" w:rsidRPr="0018054E" w:rsidRDefault="00B04953" w:rsidP="0018054E">
      <w:pPr>
        <w:pStyle w:val="Nagwek3"/>
        <w:spacing w:line="276" w:lineRule="auto"/>
        <w:rPr>
          <w:rFonts w:asciiTheme="minorHAnsi" w:hAnsiTheme="minorHAnsi" w:cstheme="minorHAnsi"/>
        </w:rPr>
      </w:pPr>
      <w:r w:rsidRPr="0018054E">
        <w:rPr>
          <w:rFonts w:asciiTheme="minorHAnsi" w:hAnsiTheme="minorHAnsi" w:cstheme="minorHAnsi"/>
        </w:rPr>
        <w:t xml:space="preserve">Załącznik nr </w:t>
      </w:r>
      <w:r w:rsidR="00445DA2" w:rsidRPr="0018054E">
        <w:rPr>
          <w:rFonts w:asciiTheme="minorHAnsi" w:hAnsiTheme="minorHAnsi" w:cstheme="minorHAnsi"/>
        </w:rPr>
        <w:t>8</w:t>
      </w:r>
      <w:r w:rsidRPr="0018054E">
        <w:rPr>
          <w:rFonts w:asciiTheme="minorHAnsi" w:hAnsiTheme="minorHAnsi" w:cstheme="minorHAnsi"/>
        </w:rPr>
        <w:t xml:space="preserve"> – wykaz robót budowlanych</w:t>
      </w:r>
    </w:p>
    <w:p w14:paraId="4A777AD4" w14:textId="7AE62DA6" w:rsidR="00B04953" w:rsidRPr="0018054E" w:rsidRDefault="00B04953" w:rsidP="0018054E">
      <w:pPr>
        <w:pStyle w:val="Nagwek3"/>
        <w:spacing w:line="276" w:lineRule="auto"/>
        <w:rPr>
          <w:rFonts w:asciiTheme="minorHAnsi" w:hAnsiTheme="minorHAnsi" w:cstheme="minorHAnsi"/>
        </w:rPr>
      </w:pPr>
      <w:r w:rsidRPr="0018054E">
        <w:rPr>
          <w:rFonts w:asciiTheme="minorHAnsi" w:hAnsiTheme="minorHAnsi" w:cstheme="minorHAnsi"/>
        </w:rPr>
        <w:t xml:space="preserve">Załącznik nr </w:t>
      </w:r>
      <w:r w:rsidR="00445DA2" w:rsidRPr="0018054E">
        <w:rPr>
          <w:rFonts w:asciiTheme="minorHAnsi" w:hAnsiTheme="minorHAnsi" w:cstheme="minorHAnsi"/>
        </w:rPr>
        <w:t>9</w:t>
      </w:r>
      <w:r w:rsidRPr="0018054E">
        <w:rPr>
          <w:rFonts w:asciiTheme="minorHAnsi" w:hAnsiTheme="minorHAnsi" w:cstheme="minorHAnsi"/>
        </w:rPr>
        <w:t xml:space="preserve"> – oświadczenie o niezaleganiu</w:t>
      </w:r>
    </w:p>
    <w:p w14:paraId="64B00635" w14:textId="17CA4557" w:rsidR="00B04953" w:rsidRPr="0018054E" w:rsidRDefault="00B04953" w:rsidP="0018054E">
      <w:pPr>
        <w:pStyle w:val="Nagwek3"/>
        <w:spacing w:line="276" w:lineRule="auto"/>
        <w:rPr>
          <w:rFonts w:asciiTheme="minorHAnsi" w:hAnsiTheme="minorHAnsi" w:cstheme="minorHAnsi"/>
        </w:rPr>
      </w:pPr>
      <w:r w:rsidRPr="0018054E">
        <w:rPr>
          <w:rFonts w:asciiTheme="minorHAnsi" w:hAnsiTheme="minorHAnsi" w:cstheme="minorHAnsi"/>
        </w:rPr>
        <w:t>Załącznik nr 1</w:t>
      </w:r>
      <w:r w:rsidR="00445DA2" w:rsidRPr="0018054E">
        <w:rPr>
          <w:rFonts w:asciiTheme="minorHAnsi" w:hAnsiTheme="minorHAnsi" w:cstheme="minorHAnsi"/>
        </w:rPr>
        <w:t>0</w:t>
      </w:r>
      <w:r w:rsidRPr="0018054E">
        <w:rPr>
          <w:rFonts w:asciiTheme="minorHAnsi" w:hAnsiTheme="minorHAnsi" w:cstheme="minorHAnsi"/>
        </w:rPr>
        <w:t xml:space="preserve"> – zobowiązanie podmiotu do oddania zasobów</w:t>
      </w:r>
    </w:p>
    <w:p w14:paraId="4FEB0E5F" w14:textId="43050FA1" w:rsidR="00B04953" w:rsidRPr="0018054E" w:rsidRDefault="00B04953" w:rsidP="0018054E">
      <w:pPr>
        <w:pStyle w:val="Nagwek3"/>
        <w:spacing w:line="276" w:lineRule="auto"/>
        <w:rPr>
          <w:rFonts w:asciiTheme="minorHAnsi" w:hAnsiTheme="minorHAnsi" w:cstheme="minorHAnsi"/>
        </w:rPr>
      </w:pPr>
      <w:r w:rsidRPr="0018054E">
        <w:rPr>
          <w:rFonts w:asciiTheme="minorHAnsi" w:hAnsiTheme="minorHAnsi" w:cstheme="minorHAnsi"/>
        </w:rPr>
        <w:t>Załącznik nr 1</w:t>
      </w:r>
      <w:r w:rsidR="00445DA2" w:rsidRPr="0018054E">
        <w:rPr>
          <w:rFonts w:asciiTheme="minorHAnsi" w:hAnsiTheme="minorHAnsi" w:cstheme="minorHAnsi"/>
        </w:rPr>
        <w:t>1</w:t>
      </w:r>
      <w:r w:rsidRPr="0018054E">
        <w:rPr>
          <w:rFonts w:asciiTheme="minorHAnsi" w:hAnsiTheme="minorHAnsi" w:cstheme="minorHAnsi"/>
        </w:rPr>
        <w:t xml:space="preserve"> – oświadczenie o zatrudnianiu na podstawie umowy o pracę wraz z wykazem osób</w:t>
      </w:r>
    </w:p>
    <w:p w14:paraId="07933AAA" w14:textId="567F8940" w:rsidR="00B04953" w:rsidRPr="0018054E" w:rsidRDefault="00B04953" w:rsidP="0018054E">
      <w:pPr>
        <w:pStyle w:val="Nagwek3"/>
        <w:spacing w:line="276" w:lineRule="auto"/>
        <w:rPr>
          <w:rFonts w:asciiTheme="minorHAnsi" w:hAnsiTheme="minorHAnsi" w:cstheme="minorHAnsi"/>
        </w:rPr>
      </w:pPr>
      <w:r w:rsidRPr="0018054E">
        <w:rPr>
          <w:rFonts w:asciiTheme="minorHAnsi" w:hAnsiTheme="minorHAnsi" w:cstheme="minorHAnsi"/>
        </w:rPr>
        <w:t>Załącznik nr 1</w:t>
      </w:r>
      <w:r w:rsidR="009333A8" w:rsidRPr="0018054E">
        <w:rPr>
          <w:rFonts w:asciiTheme="minorHAnsi" w:hAnsiTheme="minorHAnsi" w:cstheme="minorHAnsi"/>
        </w:rPr>
        <w:t>2</w:t>
      </w:r>
      <w:r w:rsidRPr="0018054E">
        <w:rPr>
          <w:rFonts w:asciiTheme="minorHAnsi" w:hAnsiTheme="minorHAnsi" w:cstheme="minorHAnsi"/>
        </w:rPr>
        <w:t xml:space="preserve"> – P</w:t>
      </w:r>
      <w:r w:rsidR="000A56AB" w:rsidRPr="0018054E">
        <w:rPr>
          <w:rFonts w:asciiTheme="minorHAnsi" w:hAnsiTheme="minorHAnsi" w:cstheme="minorHAnsi"/>
        </w:rPr>
        <w:t>rzedmiar robót</w:t>
      </w:r>
    </w:p>
    <w:p w14:paraId="363E51AB" w14:textId="3C5696A7" w:rsidR="00B04953" w:rsidRPr="0018054E" w:rsidRDefault="00B04953" w:rsidP="0018054E">
      <w:pPr>
        <w:pStyle w:val="Nagwek3"/>
        <w:spacing w:line="276" w:lineRule="auto"/>
        <w:rPr>
          <w:rFonts w:asciiTheme="minorHAnsi" w:hAnsiTheme="minorHAnsi" w:cstheme="minorHAnsi"/>
        </w:rPr>
      </w:pPr>
      <w:r w:rsidRPr="0018054E">
        <w:rPr>
          <w:rFonts w:asciiTheme="minorHAnsi" w:hAnsiTheme="minorHAnsi" w:cstheme="minorHAnsi"/>
        </w:rPr>
        <w:t>Załącznik nr 1</w:t>
      </w:r>
      <w:r w:rsidR="009333A8" w:rsidRPr="0018054E">
        <w:rPr>
          <w:rFonts w:asciiTheme="minorHAnsi" w:hAnsiTheme="minorHAnsi" w:cstheme="minorHAnsi"/>
        </w:rPr>
        <w:t>3</w:t>
      </w:r>
      <w:r w:rsidR="000A56AB" w:rsidRPr="0018054E">
        <w:rPr>
          <w:rFonts w:asciiTheme="minorHAnsi" w:hAnsiTheme="minorHAnsi" w:cstheme="minorHAnsi"/>
        </w:rPr>
        <w:t xml:space="preserve"> – </w:t>
      </w:r>
      <w:r w:rsidR="003539E8">
        <w:rPr>
          <w:rFonts w:asciiTheme="minorHAnsi" w:hAnsiTheme="minorHAnsi" w:cstheme="minorHAnsi"/>
        </w:rPr>
        <w:t>Projekt budowlany</w:t>
      </w:r>
    </w:p>
    <w:p w14:paraId="0FCFD2A8" w14:textId="0D2D67CF" w:rsidR="00B04953" w:rsidRPr="0018054E" w:rsidRDefault="00B04953" w:rsidP="0018054E">
      <w:pPr>
        <w:pStyle w:val="Nagwek3"/>
        <w:spacing w:line="276" w:lineRule="auto"/>
        <w:rPr>
          <w:rFonts w:asciiTheme="minorHAnsi" w:hAnsiTheme="minorHAnsi" w:cstheme="minorHAnsi"/>
        </w:rPr>
      </w:pPr>
      <w:r w:rsidRPr="0018054E">
        <w:rPr>
          <w:rFonts w:asciiTheme="minorHAnsi" w:hAnsiTheme="minorHAnsi" w:cstheme="minorHAnsi"/>
        </w:rPr>
        <w:t>Załącznik nr 1</w:t>
      </w:r>
      <w:r w:rsidR="009333A8" w:rsidRPr="0018054E">
        <w:rPr>
          <w:rFonts w:asciiTheme="minorHAnsi" w:hAnsiTheme="minorHAnsi" w:cstheme="minorHAnsi"/>
        </w:rPr>
        <w:t>4</w:t>
      </w:r>
      <w:r w:rsidR="000A56AB" w:rsidRPr="0018054E">
        <w:rPr>
          <w:rFonts w:asciiTheme="minorHAnsi" w:hAnsiTheme="minorHAnsi" w:cstheme="minorHAnsi"/>
        </w:rPr>
        <w:t xml:space="preserve"> – </w:t>
      </w:r>
      <w:r w:rsidR="003539E8">
        <w:rPr>
          <w:rFonts w:asciiTheme="minorHAnsi" w:hAnsiTheme="minorHAnsi" w:cstheme="minorHAnsi"/>
        </w:rPr>
        <w:t>D</w:t>
      </w:r>
      <w:r w:rsidR="000A56AB" w:rsidRPr="0018054E">
        <w:rPr>
          <w:rFonts w:asciiTheme="minorHAnsi" w:hAnsiTheme="minorHAnsi" w:cstheme="minorHAnsi"/>
        </w:rPr>
        <w:t xml:space="preserve">okumentacja </w:t>
      </w:r>
      <w:r w:rsidR="00445DA2" w:rsidRPr="0018054E">
        <w:rPr>
          <w:rFonts w:asciiTheme="minorHAnsi" w:hAnsiTheme="minorHAnsi" w:cstheme="minorHAnsi"/>
        </w:rPr>
        <w:t>techniczna</w:t>
      </w:r>
      <w:r w:rsidR="00D47D70">
        <w:rPr>
          <w:rFonts w:asciiTheme="minorHAnsi" w:hAnsiTheme="minorHAnsi" w:cstheme="minorHAnsi"/>
        </w:rPr>
        <w:t>, SWiORB</w:t>
      </w:r>
    </w:p>
    <w:p w14:paraId="38E64479" w14:textId="2D9B1939" w:rsidR="001A3576" w:rsidRDefault="00B04953" w:rsidP="001A3576">
      <w:pPr>
        <w:pStyle w:val="Nagwek3"/>
        <w:spacing w:line="276" w:lineRule="auto"/>
        <w:rPr>
          <w:rFonts w:asciiTheme="minorHAnsi" w:hAnsiTheme="minorHAnsi" w:cstheme="minorHAnsi"/>
        </w:rPr>
      </w:pPr>
      <w:r w:rsidRPr="0018054E">
        <w:rPr>
          <w:rFonts w:asciiTheme="minorHAnsi" w:hAnsiTheme="minorHAnsi" w:cstheme="minorHAnsi"/>
        </w:rPr>
        <w:t>Załącznik nr 1</w:t>
      </w:r>
      <w:r w:rsidR="001F2AC1">
        <w:rPr>
          <w:rFonts w:asciiTheme="minorHAnsi" w:hAnsiTheme="minorHAnsi" w:cstheme="minorHAnsi"/>
        </w:rPr>
        <w:t>5</w:t>
      </w:r>
      <w:r w:rsidRPr="0018054E">
        <w:rPr>
          <w:rFonts w:asciiTheme="minorHAnsi" w:hAnsiTheme="minorHAnsi" w:cstheme="minorHAnsi"/>
        </w:rPr>
        <w:t xml:space="preserve"> – </w:t>
      </w:r>
      <w:r w:rsidR="00410C9E">
        <w:rPr>
          <w:rFonts w:asciiTheme="minorHAnsi" w:hAnsiTheme="minorHAnsi" w:cstheme="minorHAnsi"/>
        </w:rPr>
        <w:t>I</w:t>
      </w:r>
      <w:r w:rsidRPr="0018054E">
        <w:rPr>
          <w:rFonts w:asciiTheme="minorHAnsi" w:hAnsiTheme="minorHAnsi" w:cstheme="minorHAnsi"/>
        </w:rPr>
        <w:t>stotne postan</w:t>
      </w:r>
      <w:r w:rsidR="000A56AB" w:rsidRPr="0018054E">
        <w:rPr>
          <w:rFonts w:asciiTheme="minorHAnsi" w:hAnsiTheme="minorHAnsi" w:cstheme="minorHAnsi"/>
        </w:rPr>
        <w:t xml:space="preserve">owienia umowy o </w:t>
      </w:r>
      <w:r w:rsidR="001A3576" w:rsidRPr="0018054E">
        <w:rPr>
          <w:rFonts w:asciiTheme="minorHAnsi" w:hAnsiTheme="minorHAnsi" w:cstheme="minorHAnsi"/>
        </w:rPr>
        <w:t>podwykonawstwo</w:t>
      </w:r>
    </w:p>
    <w:sectPr w:rsidR="001A3576" w:rsidSect="00572921">
      <w:type w:val="continuous"/>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03D2A" w14:textId="77777777" w:rsidR="00815BCA" w:rsidRDefault="00815BCA" w:rsidP="008E2510">
      <w:r>
        <w:separator/>
      </w:r>
    </w:p>
  </w:endnote>
  <w:endnote w:type="continuationSeparator" w:id="0">
    <w:p w14:paraId="46B00C00" w14:textId="77777777" w:rsidR="00815BCA" w:rsidRDefault="00815BCA" w:rsidP="008E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Yu Gothic"/>
    <w:charset w:val="80"/>
    <w:family w:val="auto"/>
    <w:pitch w:val="default"/>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EMNAP H+ Myriad Pro">
    <w:altName w:val="Arial"/>
    <w:panose1 w:val="00000000000000000000"/>
    <w:charset w:val="00"/>
    <w:family w:val="swiss"/>
    <w:notTrueType/>
    <w:pitch w:val="default"/>
    <w:sig w:usb0="00000001" w:usb1="00000000" w:usb2="00000000" w:usb3="00000000" w:csb0="00000003" w:csb1="00000000"/>
  </w:font>
  <w:font w:name="Myriad Pro">
    <w:panose1 w:val="00000000000000000000"/>
    <w:charset w:val="00"/>
    <w:family w:val="swiss"/>
    <w:notTrueType/>
    <w:pitch w:val="variable"/>
    <w:sig w:usb0="A00002AF" w:usb1="5000204B"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204703"/>
      <w:docPartObj>
        <w:docPartGallery w:val="Page Numbers (Bottom of Page)"/>
        <w:docPartUnique/>
      </w:docPartObj>
    </w:sdtPr>
    <w:sdtEndPr>
      <w:rPr>
        <w:sz w:val="16"/>
        <w:szCs w:val="16"/>
      </w:rPr>
    </w:sdtEndPr>
    <w:sdtContent>
      <w:p w14:paraId="0EE87FC7" w14:textId="77777777" w:rsidR="00417F8F" w:rsidRPr="0002275A" w:rsidRDefault="00417F8F" w:rsidP="00B07154">
        <w:pPr>
          <w:pStyle w:val="Stopka"/>
          <w:jc w:val="right"/>
          <w:rPr>
            <w:sz w:val="16"/>
            <w:szCs w:val="16"/>
          </w:rPr>
        </w:pPr>
        <w:r w:rsidRPr="0002275A">
          <w:rPr>
            <w:sz w:val="16"/>
            <w:szCs w:val="16"/>
          </w:rPr>
          <w:fldChar w:fldCharType="begin"/>
        </w:r>
        <w:r w:rsidRPr="0002275A">
          <w:rPr>
            <w:sz w:val="16"/>
            <w:szCs w:val="16"/>
          </w:rPr>
          <w:instrText>PAGE   \* MERGEFORMAT</w:instrText>
        </w:r>
        <w:r w:rsidRPr="0002275A">
          <w:rPr>
            <w:sz w:val="16"/>
            <w:szCs w:val="16"/>
          </w:rPr>
          <w:fldChar w:fldCharType="separate"/>
        </w:r>
        <w:r w:rsidR="0097701F">
          <w:rPr>
            <w:noProof/>
            <w:sz w:val="16"/>
            <w:szCs w:val="16"/>
          </w:rPr>
          <w:t>19</w:t>
        </w:r>
        <w:r w:rsidRPr="0002275A">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E7E67" w14:textId="77777777" w:rsidR="00815BCA" w:rsidRDefault="00815BCA" w:rsidP="008E2510">
      <w:r>
        <w:separator/>
      </w:r>
    </w:p>
  </w:footnote>
  <w:footnote w:type="continuationSeparator" w:id="0">
    <w:p w14:paraId="75988E26" w14:textId="77777777" w:rsidR="00815BCA" w:rsidRDefault="00815BCA" w:rsidP="008E2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3A6A2" w14:textId="77777777" w:rsidR="00417F8F" w:rsidRDefault="00417F8F">
    <w:pPr>
      <w:pStyle w:val="Nagwek"/>
    </w:pPr>
  </w:p>
  <w:p w14:paraId="312C9308" w14:textId="6C9B2FDB" w:rsidR="00417F8F" w:rsidRPr="00F97165" w:rsidRDefault="00417F8F" w:rsidP="0096650C">
    <w:pPr>
      <w:pStyle w:val="Nagwek8"/>
      <w:tabs>
        <w:tab w:val="left" w:pos="7020"/>
      </w:tabs>
      <w:rPr>
        <w:rFonts w:asciiTheme="minorHAnsi" w:hAnsiTheme="minorHAnsi" w:cstheme="minorHAnsi"/>
        <w:sz w:val="20"/>
        <w:szCs w:val="20"/>
      </w:rPr>
    </w:pPr>
    <w:r w:rsidRPr="00F97165">
      <w:rPr>
        <w:rFonts w:asciiTheme="minorHAnsi" w:hAnsiTheme="minorHAnsi" w:cstheme="minorHAnsi"/>
        <w:sz w:val="20"/>
        <w:szCs w:val="20"/>
      </w:rPr>
      <w:t>Oznaczenie postępowania: BIN.271.1.2019.RS</w:t>
    </w:r>
    <w:r w:rsidR="0096650C" w:rsidRPr="00F97165">
      <w:rPr>
        <w:rFonts w:asciiTheme="minorHAnsi" w:hAnsiTheme="minorHAnsi" w:cstheme="minorHAns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1077"/>
        </w:tabs>
        <w:ind w:left="1077" w:hanging="623"/>
      </w:pPr>
      <w:rPr>
        <w:rFonts w:ascii="Wingdings" w:hAnsi="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1437"/>
        </w:tabs>
        <w:ind w:left="1437" w:hanging="360"/>
      </w:pPr>
      <w:rPr>
        <w:rFonts w:ascii="Wingdings" w:hAnsi="Wingdings"/>
      </w:rPr>
    </w:lvl>
    <w:lvl w:ilvl="1">
      <w:start w:val="1"/>
      <w:numFmt w:val="bullet"/>
      <w:lvlText w:val=""/>
      <w:lvlJc w:val="left"/>
      <w:pPr>
        <w:tabs>
          <w:tab w:val="num" w:pos="2063"/>
        </w:tabs>
        <w:ind w:left="2063" w:hanging="623"/>
      </w:pPr>
      <w:rPr>
        <w:rFonts w:ascii="Wingdings" w:hAnsi="Wingdings"/>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 w15:restartNumberingAfterBreak="0">
    <w:nsid w:val="00000004"/>
    <w:multiLevelType w:val="multilevel"/>
    <w:tmpl w:val="BA82A762"/>
    <w:name w:val="WW8Num4"/>
    <w:lvl w:ilvl="0">
      <w:start w:val="1"/>
      <w:numFmt w:val="decimal"/>
      <w:lvlText w:val="%1."/>
      <w:lvlJc w:val="left"/>
      <w:pPr>
        <w:tabs>
          <w:tab w:val="num" w:pos="720"/>
        </w:tabs>
        <w:ind w:left="720" w:hanging="360"/>
      </w:pPr>
      <w:rPr>
        <w:vertAlign w:val="baseline"/>
      </w:r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name w:val="WW8Num8"/>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800"/>
        </w:tabs>
        <w:ind w:left="180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3240"/>
        </w:tabs>
        <w:ind w:left="3240" w:hanging="360"/>
      </w:pPr>
      <w:rPr>
        <w:rFonts w:ascii="Symbol" w:hAnsi="Symbol" w:cs="StarSymbol"/>
        <w:sz w:val="18"/>
        <w:szCs w:val="18"/>
      </w:rPr>
    </w:lvl>
    <w:lvl w:ilvl="5">
      <w:start w:val="1"/>
      <w:numFmt w:val="bullet"/>
      <w:lvlText w:val=""/>
      <w:lvlJc w:val="left"/>
      <w:pPr>
        <w:tabs>
          <w:tab w:val="num" w:pos="3960"/>
        </w:tabs>
        <w:ind w:left="3960" w:hanging="360"/>
      </w:pPr>
      <w:rPr>
        <w:rFonts w:ascii="Symbol" w:hAnsi="Symbol" w:cs="StarSymbol"/>
        <w:sz w:val="18"/>
        <w:szCs w:val="18"/>
      </w:rPr>
    </w:lvl>
    <w:lvl w:ilvl="6">
      <w:start w:val="1"/>
      <w:numFmt w:val="bullet"/>
      <w:lvlText w:val=""/>
      <w:lvlJc w:val="left"/>
      <w:pPr>
        <w:tabs>
          <w:tab w:val="num" w:pos="4680"/>
        </w:tabs>
        <w:ind w:left="4680" w:hanging="360"/>
      </w:pPr>
      <w:rPr>
        <w:rFonts w:ascii="Symbol" w:hAnsi="Symbol" w:cs="StarSymbol"/>
        <w:sz w:val="18"/>
        <w:szCs w:val="18"/>
      </w:rPr>
    </w:lvl>
    <w:lvl w:ilvl="7">
      <w:start w:val="1"/>
      <w:numFmt w:val="bullet"/>
      <w:lvlText w:val=""/>
      <w:lvlJc w:val="left"/>
      <w:pPr>
        <w:tabs>
          <w:tab w:val="num" w:pos="5400"/>
        </w:tabs>
        <w:ind w:left="5400" w:hanging="360"/>
      </w:pPr>
      <w:rPr>
        <w:rFonts w:ascii="Symbol" w:hAnsi="Symbol" w:cs="StarSymbol"/>
        <w:sz w:val="18"/>
        <w:szCs w:val="18"/>
      </w:rPr>
    </w:lvl>
    <w:lvl w:ilvl="8">
      <w:start w:val="1"/>
      <w:numFmt w:val="bullet"/>
      <w:lvlText w:val=""/>
      <w:lvlJc w:val="left"/>
      <w:pPr>
        <w:tabs>
          <w:tab w:val="num" w:pos="6120"/>
        </w:tabs>
        <w:ind w:left="6120" w:hanging="360"/>
      </w:pPr>
      <w:rPr>
        <w:rFonts w:ascii="Symbol" w:hAnsi="Symbol" w:cs="StarSymbol"/>
        <w:sz w:val="18"/>
        <w:szCs w:val="18"/>
      </w:rPr>
    </w:lvl>
  </w:abstractNum>
  <w:abstractNum w:abstractNumId="4" w15:restartNumberingAfterBreak="0">
    <w:nsid w:val="00000006"/>
    <w:multiLevelType w:val="multilevel"/>
    <w:tmpl w:val="00000006"/>
    <w:name w:val="WW8Num9"/>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1028"/>
        </w:tabs>
        <w:ind w:left="1028" w:hanging="283"/>
      </w:pPr>
      <w:rPr>
        <w:rFonts w:ascii="Symbol" w:hAnsi="Symbol" w:cs="StarSymbol"/>
        <w:sz w:val="18"/>
        <w:szCs w:val="18"/>
      </w:rPr>
    </w:lvl>
    <w:lvl w:ilvl="2">
      <w:start w:val="1"/>
      <w:numFmt w:val="bullet"/>
      <w:lvlText w:val=""/>
      <w:lvlJc w:val="left"/>
      <w:pPr>
        <w:tabs>
          <w:tab w:val="num" w:pos="1773"/>
        </w:tabs>
        <w:ind w:left="1773" w:hanging="283"/>
      </w:pPr>
      <w:rPr>
        <w:rFonts w:ascii="Symbol" w:hAnsi="Symbol" w:cs="StarSymbol"/>
        <w:sz w:val="18"/>
        <w:szCs w:val="18"/>
      </w:rPr>
    </w:lvl>
    <w:lvl w:ilvl="3">
      <w:start w:val="1"/>
      <w:numFmt w:val="bullet"/>
      <w:lvlText w:val=""/>
      <w:lvlJc w:val="left"/>
      <w:pPr>
        <w:tabs>
          <w:tab w:val="num" w:pos="2518"/>
        </w:tabs>
        <w:ind w:left="2518" w:hanging="283"/>
      </w:pPr>
      <w:rPr>
        <w:rFonts w:ascii="Symbol" w:hAnsi="Symbol" w:cs="StarSymbol"/>
        <w:sz w:val="18"/>
        <w:szCs w:val="18"/>
      </w:rPr>
    </w:lvl>
    <w:lvl w:ilvl="4">
      <w:start w:val="1"/>
      <w:numFmt w:val="bullet"/>
      <w:lvlText w:val=""/>
      <w:lvlJc w:val="left"/>
      <w:pPr>
        <w:tabs>
          <w:tab w:val="num" w:pos="3263"/>
        </w:tabs>
        <w:ind w:left="3263" w:hanging="283"/>
      </w:pPr>
      <w:rPr>
        <w:rFonts w:ascii="Symbol" w:hAnsi="Symbol" w:cs="StarSymbol"/>
        <w:sz w:val="18"/>
        <w:szCs w:val="18"/>
      </w:rPr>
    </w:lvl>
    <w:lvl w:ilvl="5">
      <w:start w:val="1"/>
      <w:numFmt w:val="bullet"/>
      <w:lvlText w:val=""/>
      <w:lvlJc w:val="left"/>
      <w:pPr>
        <w:tabs>
          <w:tab w:val="num" w:pos="4008"/>
        </w:tabs>
        <w:ind w:left="4008" w:hanging="283"/>
      </w:pPr>
      <w:rPr>
        <w:rFonts w:ascii="Symbol" w:hAnsi="Symbol" w:cs="StarSymbol"/>
        <w:sz w:val="18"/>
        <w:szCs w:val="18"/>
      </w:rPr>
    </w:lvl>
    <w:lvl w:ilvl="6">
      <w:start w:val="1"/>
      <w:numFmt w:val="bullet"/>
      <w:lvlText w:val=""/>
      <w:lvlJc w:val="left"/>
      <w:pPr>
        <w:tabs>
          <w:tab w:val="num" w:pos="4753"/>
        </w:tabs>
        <w:ind w:left="4753" w:hanging="283"/>
      </w:pPr>
      <w:rPr>
        <w:rFonts w:ascii="Symbol" w:hAnsi="Symbol" w:cs="StarSymbol"/>
        <w:sz w:val="18"/>
        <w:szCs w:val="18"/>
      </w:rPr>
    </w:lvl>
    <w:lvl w:ilvl="7">
      <w:start w:val="1"/>
      <w:numFmt w:val="bullet"/>
      <w:lvlText w:val=""/>
      <w:lvlJc w:val="left"/>
      <w:pPr>
        <w:tabs>
          <w:tab w:val="num" w:pos="5498"/>
        </w:tabs>
        <w:ind w:left="5498" w:hanging="283"/>
      </w:pPr>
      <w:rPr>
        <w:rFonts w:ascii="Symbol" w:hAnsi="Symbol" w:cs="StarSymbol"/>
        <w:sz w:val="18"/>
        <w:szCs w:val="18"/>
      </w:rPr>
    </w:lvl>
    <w:lvl w:ilvl="8">
      <w:start w:val="1"/>
      <w:numFmt w:val="bullet"/>
      <w:lvlText w:val=""/>
      <w:lvlJc w:val="left"/>
      <w:pPr>
        <w:tabs>
          <w:tab w:val="num" w:pos="6243"/>
        </w:tabs>
        <w:ind w:left="6243" w:hanging="283"/>
      </w:pPr>
      <w:rPr>
        <w:rFonts w:ascii="Symbol" w:hAnsi="Symbol" w:cs="StarSymbol"/>
        <w:sz w:val="18"/>
        <w:szCs w:val="18"/>
      </w:rPr>
    </w:lvl>
  </w:abstractNum>
  <w:abstractNum w:abstractNumId="5" w15:restartNumberingAfterBreak="0">
    <w:nsid w:val="00000007"/>
    <w:multiLevelType w:val="multilevel"/>
    <w:tmpl w:val="EEE218B2"/>
    <w:name w:val="WW8Num11"/>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1105"/>
        </w:tabs>
        <w:ind w:left="1105" w:hanging="360"/>
      </w:pPr>
      <w:rPr>
        <w:rFonts w:ascii="Symbol" w:hAnsi="Symbol" w:cs="StarSymbol"/>
        <w:sz w:val="18"/>
        <w:szCs w:val="18"/>
      </w:rPr>
    </w:lvl>
    <w:lvl w:ilvl="2">
      <w:start w:val="1"/>
      <w:numFmt w:val="bullet"/>
      <w:lvlText w:val=""/>
      <w:lvlJc w:val="left"/>
      <w:pPr>
        <w:tabs>
          <w:tab w:val="num" w:pos="1850"/>
        </w:tabs>
        <w:ind w:left="1850" w:hanging="360"/>
      </w:pPr>
      <w:rPr>
        <w:rFonts w:ascii="Symbol" w:hAnsi="Symbol" w:cs="StarSymbol"/>
        <w:sz w:val="18"/>
        <w:szCs w:val="18"/>
      </w:rPr>
    </w:lvl>
    <w:lvl w:ilvl="3">
      <w:start w:val="1"/>
      <w:numFmt w:val="bullet"/>
      <w:lvlText w:val=""/>
      <w:lvlJc w:val="left"/>
      <w:pPr>
        <w:tabs>
          <w:tab w:val="num" w:pos="2595"/>
        </w:tabs>
        <w:ind w:left="2595" w:hanging="360"/>
      </w:pPr>
      <w:rPr>
        <w:rFonts w:ascii="Symbol" w:hAnsi="Symbol" w:cs="StarSymbol"/>
        <w:sz w:val="18"/>
        <w:szCs w:val="18"/>
      </w:rPr>
    </w:lvl>
    <w:lvl w:ilvl="4">
      <w:start w:val="1"/>
      <w:numFmt w:val="bullet"/>
      <w:lvlText w:val=""/>
      <w:lvlJc w:val="left"/>
      <w:pPr>
        <w:tabs>
          <w:tab w:val="num" w:pos="3340"/>
        </w:tabs>
        <w:ind w:left="3340" w:hanging="360"/>
      </w:pPr>
      <w:rPr>
        <w:rFonts w:ascii="Symbol" w:hAnsi="Symbol" w:cs="StarSymbol"/>
        <w:sz w:val="18"/>
        <w:szCs w:val="18"/>
      </w:rPr>
    </w:lvl>
    <w:lvl w:ilvl="5">
      <w:start w:val="1"/>
      <w:numFmt w:val="bullet"/>
      <w:lvlText w:val=""/>
      <w:lvlJc w:val="left"/>
      <w:pPr>
        <w:tabs>
          <w:tab w:val="num" w:pos="4085"/>
        </w:tabs>
        <w:ind w:left="4085" w:hanging="360"/>
      </w:pPr>
      <w:rPr>
        <w:rFonts w:ascii="Symbol" w:hAnsi="Symbol" w:cs="StarSymbol"/>
        <w:sz w:val="18"/>
        <w:szCs w:val="18"/>
      </w:rPr>
    </w:lvl>
    <w:lvl w:ilvl="6">
      <w:start w:val="1"/>
      <w:numFmt w:val="bullet"/>
      <w:lvlText w:val=""/>
      <w:lvlJc w:val="left"/>
      <w:pPr>
        <w:tabs>
          <w:tab w:val="num" w:pos="4830"/>
        </w:tabs>
        <w:ind w:left="4830" w:hanging="360"/>
      </w:pPr>
      <w:rPr>
        <w:rFonts w:ascii="Symbol" w:hAnsi="Symbol" w:cs="StarSymbol"/>
        <w:sz w:val="18"/>
        <w:szCs w:val="18"/>
      </w:rPr>
    </w:lvl>
    <w:lvl w:ilvl="7">
      <w:start w:val="1"/>
      <w:numFmt w:val="bullet"/>
      <w:lvlText w:val=""/>
      <w:lvlJc w:val="left"/>
      <w:pPr>
        <w:tabs>
          <w:tab w:val="num" w:pos="5575"/>
        </w:tabs>
        <w:ind w:left="5575" w:hanging="360"/>
      </w:pPr>
      <w:rPr>
        <w:rFonts w:ascii="Symbol" w:hAnsi="Symbol" w:cs="StarSymbol"/>
        <w:sz w:val="18"/>
        <w:szCs w:val="18"/>
      </w:rPr>
    </w:lvl>
    <w:lvl w:ilvl="8">
      <w:start w:val="1"/>
      <w:numFmt w:val="bullet"/>
      <w:lvlText w:val=""/>
      <w:lvlJc w:val="left"/>
      <w:pPr>
        <w:tabs>
          <w:tab w:val="num" w:pos="6320"/>
        </w:tabs>
        <w:ind w:left="6320" w:hanging="360"/>
      </w:pPr>
      <w:rPr>
        <w:rFonts w:ascii="Symbol" w:hAnsi="Symbol" w:cs="StarSymbol"/>
        <w:sz w:val="18"/>
        <w:szCs w:val="18"/>
      </w:rPr>
    </w:lvl>
  </w:abstractNum>
  <w:abstractNum w:abstractNumId="6" w15:restartNumberingAfterBreak="0">
    <w:nsid w:val="00000008"/>
    <w:multiLevelType w:val="multilevel"/>
    <w:tmpl w:val="00000008"/>
    <w:name w:val="WW8Num1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1028"/>
        </w:tabs>
        <w:ind w:left="1028" w:hanging="283"/>
      </w:pPr>
      <w:rPr>
        <w:rFonts w:ascii="Symbol" w:hAnsi="Symbol" w:cs="StarSymbol"/>
        <w:sz w:val="18"/>
        <w:szCs w:val="18"/>
      </w:rPr>
    </w:lvl>
    <w:lvl w:ilvl="2">
      <w:start w:val="1"/>
      <w:numFmt w:val="bullet"/>
      <w:lvlText w:val=""/>
      <w:lvlJc w:val="left"/>
      <w:pPr>
        <w:tabs>
          <w:tab w:val="num" w:pos="1773"/>
        </w:tabs>
        <w:ind w:left="1773" w:hanging="283"/>
      </w:pPr>
      <w:rPr>
        <w:rFonts w:ascii="Symbol" w:hAnsi="Symbol" w:cs="StarSymbol"/>
        <w:sz w:val="18"/>
        <w:szCs w:val="18"/>
      </w:rPr>
    </w:lvl>
    <w:lvl w:ilvl="3">
      <w:start w:val="1"/>
      <w:numFmt w:val="bullet"/>
      <w:lvlText w:val=""/>
      <w:lvlJc w:val="left"/>
      <w:pPr>
        <w:tabs>
          <w:tab w:val="num" w:pos="2518"/>
        </w:tabs>
        <w:ind w:left="2518" w:hanging="283"/>
      </w:pPr>
      <w:rPr>
        <w:rFonts w:ascii="Symbol" w:hAnsi="Symbol" w:cs="StarSymbol"/>
        <w:sz w:val="18"/>
        <w:szCs w:val="18"/>
      </w:rPr>
    </w:lvl>
    <w:lvl w:ilvl="4">
      <w:start w:val="1"/>
      <w:numFmt w:val="bullet"/>
      <w:lvlText w:val=""/>
      <w:lvlJc w:val="left"/>
      <w:pPr>
        <w:tabs>
          <w:tab w:val="num" w:pos="3263"/>
        </w:tabs>
        <w:ind w:left="3263" w:hanging="283"/>
      </w:pPr>
      <w:rPr>
        <w:rFonts w:ascii="Symbol" w:hAnsi="Symbol" w:cs="StarSymbol"/>
        <w:sz w:val="18"/>
        <w:szCs w:val="18"/>
      </w:rPr>
    </w:lvl>
    <w:lvl w:ilvl="5">
      <w:start w:val="1"/>
      <w:numFmt w:val="bullet"/>
      <w:lvlText w:val=""/>
      <w:lvlJc w:val="left"/>
      <w:pPr>
        <w:tabs>
          <w:tab w:val="num" w:pos="4008"/>
        </w:tabs>
        <w:ind w:left="4008" w:hanging="283"/>
      </w:pPr>
      <w:rPr>
        <w:rFonts w:ascii="Symbol" w:hAnsi="Symbol" w:cs="StarSymbol"/>
        <w:sz w:val="18"/>
        <w:szCs w:val="18"/>
      </w:rPr>
    </w:lvl>
    <w:lvl w:ilvl="6">
      <w:start w:val="1"/>
      <w:numFmt w:val="bullet"/>
      <w:lvlText w:val=""/>
      <w:lvlJc w:val="left"/>
      <w:pPr>
        <w:tabs>
          <w:tab w:val="num" w:pos="4753"/>
        </w:tabs>
        <w:ind w:left="4753" w:hanging="283"/>
      </w:pPr>
      <w:rPr>
        <w:rFonts w:ascii="Symbol" w:hAnsi="Symbol" w:cs="StarSymbol"/>
        <w:sz w:val="18"/>
        <w:szCs w:val="18"/>
      </w:rPr>
    </w:lvl>
    <w:lvl w:ilvl="7">
      <w:start w:val="1"/>
      <w:numFmt w:val="bullet"/>
      <w:lvlText w:val=""/>
      <w:lvlJc w:val="left"/>
      <w:pPr>
        <w:tabs>
          <w:tab w:val="num" w:pos="5498"/>
        </w:tabs>
        <w:ind w:left="5498" w:hanging="283"/>
      </w:pPr>
      <w:rPr>
        <w:rFonts w:ascii="Symbol" w:hAnsi="Symbol" w:cs="StarSymbol"/>
        <w:sz w:val="18"/>
        <w:szCs w:val="18"/>
      </w:rPr>
    </w:lvl>
    <w:lvl w:ilvl="8">
      <w:start w:val="1"/>
      <w:numFmt w:val="bullet"/>
      <w:lvlText w:val=""/>
      <w:lvlJc w:val="left"/>
      <w:pPr>
        <w:tabs>
          <w:tab w:val="num" w:pos="6243"/>
        </w:tabs>
        <w:ind w:left="6243" w:hanging="283"/>
      </w:pPr>
      <w:rPr>
        <w:rFonts w:ascii="Symbol" w:hAnsi="Symbol" w:cs="StarSymbol"/>
        <w:sz w:val="18"/>
        <w:szCs w:val="18"/>
      </w:rPr>
    </w:lvl>
  </w:abstractNum>
  <w:abstractNum w:abstractNumId="7"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Tahoma" w:hAnsi="Tahoma"/>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Wingdings" w:hAnsi="Wingdings"/>
        <w:sz w:val="24"/>
      </w:rPr>
    </w:lvl>
    <w:lvl w:ilvl="1">
      <w:start w:val="1"/>
      <w:numFmt w:val="bullet"/>
      <w:lvlText w:val=""/>
      <w:lvlJc w:val="left"/>
      <w:pPr>
        <w:tabs>
          <w:tab w:val="num" w:pos="1080"/>
        </w:tabs>
        <w:ind w:left="1080" w:hanging="360"/>
      </w:pPr>
      <w:rPr>
        <w:rFonts w:ascii="Wingdings" w:hAnsi="Wingdings"/>
        <w:sz w:val="24"/>
      </w:rPr>
    </w:lvl>
    <w:lvl w:ilvl="2">
      <w:start w:val="1"/>
      <w:numFmt w:val="bullet"/>
      <w:lvlText w:val=""/>
      <w:lvlJc w:val="left"/>
      <w:pPr>
        <w:tabs>
          <w:tab w:val="num" w:pos="1440"/>
        </w:tabs>
        <w:ind w:left="1440" w:hanging="360"/>
      </w:pPr>
      <w:rPr>
        <w:rFonts w:ascii="Wingdings" w:hAnsi="Wingdings"/>
        <w:sz w:val="2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26"/>
    <w:multiLevelType w:val="multilevel"/>
    <w:tmpl w:val="00000026"/>
    <w:name w:val="WW8Num44"/>
    <w:lvl w:ilvl="0">
      <w:start w:val="1"/>
      <w:numFmt w:val="bullet"/>
      <w:lvlText w:val="−"/>
      <w:lvlJc w:val="left"/>
      <w:pPr>
        <w:tabs>
          <w:tab w:val="num" w:pos="730"/>
        </w:tabs>
        <w:ind w:left="730" w:hanging="360"/>
      </w:pPr>
      <w:rPr>
        <w:rFonts w:ascii="Tahoma" w:hAnsi="Tahoma" w:cs="Times New Roman"/>
      </w:rPr>
    </w:lvl>
    <w:lvl w:ilvl="1">
      <w:start w:val="1"/>
      <w:numFmt w:val="bullet"/>
      <w:lvlText w:val="◦"/>
      <w:lvlJc w:val="left"/>
      <w:pPr>
        <w:tabs>
          <w:tab w:val="num" w:pos="1090"/>
        </w:tabs>
        <w:ind w:left="1090" w:hanging="360"/>
      </w:pPr>
      <w:rPr>
        <w:rFonts w:ascii="OpenSymbol" w:hAnsi="OpenSymbol" w:cs="OpenSymbol"/>
      </w:rPr>
    </w:lvl>
    <w:lvl w:ilvl="2">
      <w:start w:val="1"/>
      <w:numFmt w:val="bullet"/>
      <w:lvlText w:val="▪"/>
      <w:lvlJc w:val="left"/>
      <w:pPr>
        <w:tabs>
          <w:tab w:val="num" w:pos="1450"/>
        </w:tabs>
        <w:ind w:left="1450" w:hanging="360"/>
      </w:pPr>
      <w:rPr>
        <w:rFonts w:ascii="OpenSymbol" w:hAnsi="OpenSymbol" w:cs="OpenSymbol"/>
      </w:rPr>
    </w:lvl>
    <w:lvl w:ilvl="3">
      <w:start w:val="1"/>
      <w:numFmt w:val="bullet"/>
      <w:lvlText w:val=""/>
      <w:lvlJc w:val="left"/>
      <w:pPr>
        <w:tabs>
          <w:tab w:val="num" w:pos="1810"/>
        </w:tabs>
        <w:ind w:left="1810" w:hanging="360"/>
      </w:pPr>
      <w:rPr>
        <w:rFonts w:ascii="Symbol" w:hAnsi="Symbol" w:cs="OpenSymbol"/>
      </w:rPr>
    </w:lvl>
    <w:lvl w:ilvl="4">
      <w:start w:val="1"/>
      <w:numFmt w:val="bullet"/>
      <w:lvlText w:val="◦"/>
      <w:lvlJc w:val="left"/>
      <w:pPr>
        <w:tabs>
          <w:tab w:val="num" w:pos="2170"/>
        </w:tabs>
        <w:ind w:left="2170" w:hanging="360"/>
      </w:pPr>
      <w:rPr>
        <w:rFonts w:ascii="OpenSymbol" w:hAnsi="OpenSymbol" w:cs="OpenSymbol"/>
      </w:rPr>
    </w:lvl>
    <w:lvl w:ilvl="5">
      <w:start w:val="1"/>
      <w:numFmt w:val="bullet"/>
      <w:lvlText w:val="▪"/>
      <w:lvlJc w:val="left"/>
      <w:pPr>
        <w:tabs>
          <w:tab w:val="num" w:pos="2530"/>
        </w:tabs>
        <w:ind w:left="2530" w:hanging="360"/>
      </w:pPr>
      <w:rPr>
        <w:rFonts w:ascii="OpenSymbol" w:hAnsi="OpenSymbol" w:cs="OpenSymbol"/>
      </w:rPr>
    </w:lvl>
    <w:lvl w:ilvl="6">
      <w:start w:val="1"/>
      <w:numFmt w:val="bullet"/>
      <w:lvlText w:val=""/>
      <w:lvlJc w:val="left"/>
      <w:pPr>
        <w:tabs>
          <w:tab w:val="num" w:pos="2890"/>
        </w:tabs>
        <w:ind w:left="2890" w:hanging="360"/>
      </w:pPr>
      <w:rPr>
        <w:rFonts w:ascii="Symbol" w:hAnsi="Symbol" w:cs="OpenSymbol"/>
      </w:rPr>
    </w:lvl>
    <w:lvl w:ilvl="7">
      <w:start w:val="1"/>
      <w:numFmt w:val="bullet"/>
      <w:lvlText w:val="◦"/>
      <w:lvlJc w:val="left"/>
      <w:pPr>
        <w:tabs>
          <w:tab w:val="num" w:pos="3250"/>
        </w:tabs>
        <w:ind w:left="3250" w:hanging="360"/>
      </w:pPr>
      <w:rPr>
        <w:rFonts w:ascii="OpenSymbol" w:hAnsi="OpenSymbol" w:cs="OpenSymbol"/>
      </w:rPr>
    </w:lvl>
    <w:lvl w:ilvl="8">
      <w:start w:val="1"/>
      <w:numFmt w:val="bullet"/>
      <w:lvlText w:val="▪"/>
      <w:lvlJc w:val="left"/>
      <w:pPr>
        <w:tabs>
          <w:tab w:val="num" w:pos="3610"/>
        </w:tabs>
        <w:ind w:left="3610" w:hanging="360"/>
      </w:pPr>
      <w:rPr>
        <w:rFonts w:ascii="OpenSymbol" w:hAnsi="OpenSymbol" w:cs="OpenSymbol"/>
      </w:rPr>
    </w:lvl>
  </w:abstractNum>
  <w:abstractNum w:abstractNumId="10" w15:restartNumberingAfterBreak="0">
    <w:nsid w:val="00000027"/>
    <w:multiLevelType w:val="multilevel"/>
    <w:tmpl w:val="00000027"/>
    <w:name w:val="WW8Num45"/>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30"/>
    <w:multiLevelType w:val="multilevel"/>
    <w:tmpl w:val="00000030"/>
    <w:name w:val="WW8Num4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Tahoma" w:hAnsi="Tahoma"/>
        <w:sz w:val="16"/>
        <w:szCs w:val="16"/>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02C1590D"/>
    <w:multiLevelType w:val="multilevel"/>
    <w:tmpl w:val="642EB252"/>
    <w:styleLink w:val="Styl3"/>
    <w:lvl w:ilvl="0">
      <w:start w:val="1"/>
      <w:numFmt w:val="decimal"/>
      <w:lvlText w:val="%1.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4433DDB"/>
    <w:multiLevelType w:val="hybridMultilevel"/>
    <w:tmpl w:val="7BD297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CAE1A4E"/>
    <w:multiLevelType w:val="multilevel"/>
    <w:tmpl w:val="0415001F"/>
    <w:lvl w:ilvl="0">
      <w:start w:val="1"/>
      <w:numFmt w:val="decimal"/>
      <w:lvlText w:val="%1."/>
      <w:lvlJc w:val="left"/>
      <w:pPr>
        <w:ind w:left="360" w:hanging="360"/>
      </w:pPr>
      <w:rPr>
        <w:rFonts w:hint="default"/>
        <w:b w:val="0"/>
        <w:color w:val="auto"/>
        <w:lang w:val="en-AU"/>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12C7FCB"/>
    <w:multiLevelType w:val="hybridMultilevel"/>
    <w:tmpl w:val="BE3A6006"/>
    <w:lvl w:ilvl="0" w:tplc="E50C98C8">
      <w:start w:val="1"/>
      <w:numFmt w:val="decimal"/>
      <w:lvlText w:val="%1."/>
      <w:lvlJc w:val="righ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6B68A8"/>
    <w:multiLevelType w:val="hybridMultilevel"/>
    <w:tmpl w:val="67E8CC0C"/>
    <w:lvl w:ilvl="0" w:tplc="85E08A2A">
      <w:start w:val="1"/>
      <w:numFmt w:val="decimal"/>
      <w:lvlText w:val="%1."/>
      <w:lvlJc w:val="right"/>
      <w:pPr>
        <w:ind w:left="72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81117C"/>
    <w:multiLevelType w:val="hybridMultilevel"/>
    <w:tmpl w:val="085883B2"/>
    <w:lvl w:ilvl="0" w:tplc="E50C98C8">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27598A"/>
    <w:multiLevelType w:val="hybridMultilevel"/>
    <w:tmpl w:val="9B0A48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6697BFD"/>
    <w:multiLevelType w:val="hybridMultilevel"/>
    <w:tmpl w:val="D01A2148"/>
    <w:lvl w:ilvl="0" w:tplc="E50C98C8">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681530"/>
    <w:multiLevelType w:val="hybridMultilevel"/>
    <w:tmpl w:val="ED72BF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8301740"/>
    <w:multiLevelType w:val="hybridMultilevel"/>
    <w:tmpl w:val="37C026EC"/>
    <w:lvl w:ilvl="0" w:tplc="E45C6312">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3" w15:restartNumberingAfterBreak="0">
    <w:nsid w:val="187326F4"/>
    <w:multiLevelType w:val="hybridMultilevel"/>
    <w:tmpl w:val="18DCF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C650FD3"/>
    <w:multiLevelType w:val="hybridMultilevel"/>
    <w:tmpl w:val="6D1E6F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DFF69E7"/>
    <w:multiLevelType w:val="multilevel"/>
    <w:tmpl w:val="1FCA1330"/>
    <w:lvl w:ilvl="0">
      <w:start w:val="1"/>
      <w:numFmt w:val="decimal"/>
      <w:lvlText w:val="%1."/>
      <w:lvlJc w:val="right"/>
      <w:pPr>
        <w:ind w:left="1440" w:hanging="360"/>
      </w:pPr>
      <w:rPr>
        <w:rFonts w:hint="default"/>
        <w:b w:val="0"/>
        <w:color w:val="auto"/>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6" w15:restartNumberingAfterBreak="0">
    <w:nsid w:val="20A755C6"/>
    <w:multiLevelType w:val="hybridMultilevel"/>
    <w:tmpl w:val="95D6CF5E"/>
    <w:lvl w:ilvl="0" w:tplc="EA648822">
      <w:start w:val="1"/>
      <w:numFmt w:val="bullet"/>
      <w:lvlText w:val=""/>
      <w:lvlJc w:val="left"/>
      <w:pPr>
        <w:ind w:left="1125" w:hanging="360"/>
      </w:pPr>
      <w:rPr>
        <w:rFonts w:ascii="Symbol" w:hAnsi="Symbol" w:hint="default"/>
        <w:color w:val="auto"/>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7" w15:restartNumberingAfterBreak="0">
    <w:nsid w:val="21D810D3"/>
    <w:multiLevelType w:val="hybridMultilevel"/>
    <w:tmpl w:val="A4F8338E"/>
    <w:lvl w:ilvl="0" w:tplc="E50C98C8">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22695C"/>
    <w:multiLevelType w:val="hybridMultilevel"/>
    <w:tmpl w:val="9774BA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66F1C73"/>
    <w:multiLevelType w:val="hybridMultilevel"/>
    <w:tmpl w:val="3B44229E"/>
    <w:lvl w:ilvl="0" w:tplc="E50C98C8">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8F6CCD"/>
    <w:multiLevelType w:val="hybridMultilevel"/>
    <w:tmpl w:val="A2E260AE"/>
    <w:lvl w:ilvl="0" w:tplc="E50C98C8">
      <w:start w:val="1"/>
      <w:numFmt w:val="decimal"/>
      <w:lvlText w:val="%1."/>
      <w:lvlJc w:val="righ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D40DAD"/>
    <w:multiLevelType w:val="multilevel"/>
    <w:tmpl w:val="D9FC4766"/>
    <w:numStyleLink w:val="Styl2"/>
  </w:abstractNum>
  <w:abstractNum w:abstractNumId="32" w15:restartNumberingAfterBreak="0">
    <w:nsid w:val="2DCB0D02"/>
    <w:multiLevelType w:val="multilevel"/>
    <w:tmpl w:val="9FC02DDA"/>
    <w:lvl w:ilvl="0">
      <w:start w:val="1"/>
      <w:numFmt w:val="decimal"/>
      <w:lvlText w:val="%1."/>
      <w:lvlJc w:val="right"/>
      <w:pPr>
        <w:ind w:left="720" w:hanging="360"/>
      </w:pPr>
      <w:rPr>
        <w:rFonts w:hint="default"/>
        <w:b w:val="0"/>
        <w:color w:val="auto"/>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DE56CBB"/>
    <w:multiLevelType w:val="multilevel"/>
    <w:tmpl w:val="CB424094"/>
    <w:lvl w:ilvl="0">
      <w:start w:val="1"/>
      <w:numFmt w:val="decimal"/>
      <w:lvlText w:val="%1."/>
      <w:lvlJc w:val="right"/>
      <w:pPr>
        <w:ind w:left="720" w:hanging="360"/>
      </w:pPr>
      <w:rPr>
        <w:rFonts w:hint="default"/>
        <w:b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2FC673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6F35225"/>
    <w:multiLevelType w:val="multilevel"/>
    <w:tmpl w:val="27B6B7EE"/>
    <w:lvl w:ilvl="0">
      <w:start w:val="1"/>
      <w:numFmt w:val="bullet"/>
      <w:lvlText w:val=""/>
      <w:lvlJc w:val="left"/>
      <w:pPr>
        <w:ind w:left="360" w:hanging="360"/>
      </w:pPr>
      <w:rPr>
        <w:rFonts w:ascii="Symbol" w:hAnsi="Symbol" w:hint="default"/>
        <w:b w:val="0"/>
        <w:color w:val="auto"/>
        <w:lang w:val="en-AU"/>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CDC7F90"/>
    <w:multiLevelType w:val="hybridMultilevel"/>
    <w:tmpl w:val="3AD20D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E922588"/>
    <w:multiLevelType w:val="hybridMultilevel"/>
    <w:tmpl w:val="07D621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0024C8A"/>
    <w:multiLevelType w:val="hybridMultilevel"/>
    <w:tmpl w:val="32BCDCCC"/>
    <w:lvl w:ilvl="0" w:tplc="2FE8279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09E21A5"/>
    <w:multiLevelType w:val="hybridMultilevel"/>
    <w:tmpl w:val="BEC07BE4"/>
    <w:lvl w:ilvl="0" w:tplc="E50C98C8">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F81DA5"/>
    <w:multiLevelType w:val="hybridMultilevel"/>
    <w:tmpl w:val="F1FCE2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5801169"/>
    <w:multiLevelType w:val="hybridMultilevel"/>
    <w:tmpl w:val="477A74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79307FF"/>
    <w:multiLevelType w:val="hybridMultilevel"/>
    <w:tmpl w:val="FBE8C1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AEC7B82"/>
    <w:multiLevelType w:val="hybridMultilevel"/>
    <w:tmpl w:val="E4C4D64A"/>
    <w:lvl w:ilvl="0" w:tplc="E50C98C8">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4A7FA5"/>
    <w:multiLevelType w:val="hybridMultilevel"/>
    <w:tmpl w:val="473C25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0EE0135"/>
    <w:multiLevelType w:val="hybridMultilevel"/>
    <w:tmpl w:val="02164A60"/>
    <w:lvl w:ilvl="0" w:tplc="4C26BDA0">
      <w:start w:val="1"/>
      <w:numFmt w:val="bullet"/>
      <w:lvlText w:val=""/>
      <w:lvlJc w:val="righ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51723E73"/>
    <w:multiLevelType w:val="hybridMultilevel"/>
    <w:tmpl w:val="043822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3970961"/>
    <w:multiLevelType w:val="hybridMultilevel"/>
    <w:tmpl w:val="EAA8F474"/>
    <w:lvl w:ilvl="0" w:tplc="E50C98C8">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6C26C2"/>
    <w:multiLevelType w:val="hybridMultilevel"/>
    <w:tmpl w:val="254AFD52"/>
    <w:lvl w:ilvl="0" w:tplc="E50C98C8">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DD1E02"/>
    <w:multiLevelType w:val="hybridMultilevel"/>
    <w:tmpl w:val="D654EFEA"/>
    <w:lvl w:ilvl="0" w:tplc="72047DD4">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0" w15:restartNumberingAfterBreak="0">
    <w:nsid w:val="5DFD7E4A"/>
    <w:multiLevelType w:val="hybridMultilevel"/>
    <w:tmpl w:val="87A09FB6"/>
    <w:lvl w:ilvl="0" w:tplc="E50C98C8">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BE0AA5"/>
    <w:multiLevelType w:val="hybridMultilevel"/>
    <w:tmpl w:val="3E8C00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2E530DC"/>
    <w:multiLevelType w:val="hybridMultilevel"/>
    <w:tmpl w:val="6D38547C"/>
    <w:lvl w:ilvl="0" w:tplc="E50C98C8">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B012DE"/>
    <w:multiLevelType w:val="hybridMultilevel"/>
    <w:tmpl w:val="1940F2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78B197C"/>
    <w:multiLevelType w:val="hybridMultilevel"/>
    <w:tmpl w:val="E1342142"/>
    <w:lvl w:ilvl="0" w:tplc="31701ADA">
      <w:start w:val="1"/>
      <w:numFmt w:val="bullet"/>
      <w:lvlText w:val=""/>
      <w:lvlJc w:val="left"/>
      <w:pPr>
        <w:ind w:left="720" w:hanging="360"/>
      </w:pPr>
      <w:rPr>
        <w:rFonts w:ascii="Symbol" w:hAnsi="Symbol" w:hint="default"/>
        <w:lang w:val="en-AU"/>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823553E"/>
    <w:multiLevelType w:val="hybridMultilevel"/>
    <w:tmpl w:val="DAC8A9A4"/>
    <w:lvl w:ilvl="0" w:tplc="40D80EC4">
      <w:start w:val="3"/>
      <w:numFmt w:val="bullet"/>
      <w:pStyle w:val="Punktatory1"/>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6" w15:restartNumberingAfterBreak="0">
    <w:nsid w:val="6B2B2340"/>
    <w:multiLevelType w:val="multilevel"/>
    <w:tmpl w:val="12383654"/>
    <w:lvl w:ilvl="0">
      <w:start w:val="1"/>
      <w:numFmt w:val="upperRoman"/>
      <w:pStyle w:val="Nagwek1"/>
      <w:lvlText w:val="%1."/>
      <w:lvlJc w:val="right"/>
      <w:pPr>
        <w:ind w:left="720" w:hanging="360"/>
      </w:p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6BFF65F7"/>
    <w:multiLevelType w:val="multilevel"/>
    <w:tmpl w:val="D9FC4766"/>
    <w:numStyleLink w:val="Styl2"/>
  </w:abstractNum>
  <w:abstractNum w:abstractNumId="58" w15:restartNumberingAfterBreak="0">
    <w:nsid w:val="6F997D3A"/>
    <w:multiLevelType w:val="hybridMultilevel"/>
    <w:tmpl w:val="47AC1F46"/>
    <w:lvl w:ilvl="0" w:tplc="F6AE27E6">
      <w:start w:val="1"/>
      <w:numFmt w:val="decimal"/>
      <w:lvlText w:val="%1)"/>
      <w:lvlJc w:val="left"/>
      <w:pPr>
        <w:ind w:left="720" w:hanging="360"/>
      </w:pPr>
      <w:rPr>
        <w:rFonts w:ascii="Calibri" w:hAnsi="Calibri" w:cs="Calibri" w:hint="default"/>
        <w:sz w:val="22"/>
        <w:szCs w:val="22"/>
      </w:rPr>
    </w:lvl>
    <w:lvl w:ilvl="1" w:tplc="5ED0BB3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FD46FA8"/>
    <w:multiLevelType w:val="hybridMultilevel"/>
    <w:tmpl w:val="A13A9744"/>
    <w:lvl w:ilvl="0" w:tplc="E50C98C8">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E97F41"/>
    <w:multiLevelType w:val="hybridMultilevel"/>
    <w:tmpl w:val="AE129AB8"/>
    <w:lvl w:ilvl="0" w:tplc="381E53C2">
      <w:start w:val="1"/>
      <w:numFmt w:val="bullet"/>
      <w:lvlText w:val=""/>
      <w:lvlJc w:val="left"/>
      <w:pPr>
        <w:ind w:left="1418" w:hanging="171"/>
      </w:pPr>
      <w:rPr>
        <w:rFonts w:ascii="Symbol" w:hAnsi="Symbol" w:hint="default"/>
        <w:b w:val="0"/>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C20056"/>
    <w:multiLevelType w:val="hybridMultilevel"/>
    <w:tmpl w:val="2072F8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1DD0DCB"/>
    <w:multiLevelType w:val="hybridMultilevel"/>
    <w:tmpl w:val="C958D076"/>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63" w15:restartNumberingAfterBreak="0">
    <w:nsid w:val="747D42EC"/>
    <w:multiLevelType w:val="multilevel"/>
    <w:tmpl w:val="2A16FC5A"/>
    <w:styleLink w:val="WW8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76876BFF"/>
    <w:multiLevelType w:val="hybridMultilevel"/>
    <w:tmpl w:val="B9B04A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0D70DD"/>
    <w:multiLevelType w:val="multilevel"/>
    <w:tmpl w:val="D9FC4766"/>
    <w:styleLink w:val="Styl2"/>
    <w:lvl w:ilvl="0">
      <w:start w:val="3"/>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D49215E"/>
    <w:multiLevelType w:val="hybridMultilevel"/>
    <w:tmpl w:val="B1688AEA"/>
    <w:lvl w:ilvl="0" w:tplc="E50C98C8">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BA17D0"/>
    <w:multiLevelType w:val="hybridMultilevel"/>
    <w:tmpl w:val="713802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E9D2AA5"/>
    <w:multiLevelType w:val="hybridMultilevel"/>
    <w:tmpl w:val="8BF83264"/>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FB13F7"/>
    <w:multiLevelType w:val="hybridMultilevel"/>
    <w:tmpl w:val="41E68504"/>
    <w:lvl w:ilvl="0" w:tplc="31701ADA">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num w:numId="1">
    <w:abstractNumId w:val="63"/>
  </w:num>
  <w:num w:numId="2">
    <w:abstractNumId w:val="55"/>
  </w:num>
  <w:num w:numId="3">
    <w:abstractNumId w:val="65"/>
  </w:num>
  <w:num w:numId="4">
    <w:abstractNumId w:val="13"/>
  </w:num>
  <w:num w:numId="5">
    <w:abstractNumId w:val="56"/>
  </w:num>
  <w:num w:numId="6">
    <w:abstractNumId w:val="68"/>
  </w:num>
  <w:num w:numId="7">
    <w:abstractNumId w:val="18"/>
  </w:num>
  <w:num w:numId="8">
    <w:abstractNumId w:val="15"/>
  </w:num>
  <w:num w:numId="9">
    <w:abstractNumId w:val="60"/>
  </w:num>
  <w:num w:numId="10">
    <w:abstractNumId w:val="20"/>
  </w:num>
  <w:num w:numId="11">
    <w:abstractNumId w:val="33"/>
  </w:num>
  <w:num w:numId="12">
    <w:abstractNumId w:val="24"/>
  </w:num>
  <w:num w:numId="13">
    <w:abstractNumId w:val="25"/>
  </w:num>
  <w:num w:numId="14">
    <w:abstractNumId w:val="21"/>
  </w:num>
  <w:num w:numId="15">
    <w:abstractNumId w:val="45"/>
  </w:num>
  <w:num w:numId="16">
    <w:abstractNumId w:val="37"/>
  </w:num>
  <w:num w:numId="17">
    <w:abstractNumId w:val="28"/>
  </w:num>
  <w:num w:numId="18">
    <w:abstractNumId w:val="32"/>
  </w:num>
  <w:num w:numId="19">
    <w:abstractNumId w:val="30"/>
  </w:num>
  <w:num w:numId="20">
    <w:abstractNumId w:val="51"/>
  </w:num>
  <w:num w:numId="21">
    <w:abstractNumId w:val="40"/>
  </w:num>
  <w:num w:numId="22">
    <w:abstractNumId w:val="57"/>
  </w:num>
  <w:num w:numId="23">
    <w:abstractNumId w:val="19"/>
  </w:num>
  <w:num w:numId="24">
    <w:abstractNumId w:val="31"/>
  </w:num>
  <w:num w:numId="25">
    <w:abstractNumId w:val="44"/>
  </w:num>
  <w:num w:numId="26">
    <w:abstractNumId w:val="34"/>
  </w:num>
  <w:num w:numId="27">
    <w:abstractNumId w:val="62"/>
  </w:num>
  <w:num w:numId="28">
    <w:abstractNumId w:val="52"/>
  </w:num>
  <w:num w:numId="29">
    <w:abstractNumId w:val="67"/>
  </w:num>
  <w:num w:numId="30">
    <w:abstractNumId w:val="43"/>
  </w:num>
  <w:num w:numId="31">
    <w:abstractNumId w:val="17"/>
  </w:num>
  <w:num w:numId="32">
    <w:abstractNumId w:val="54"/>
  </w:num>
  <w:num w:numId="33">
    <w:abstractNumId w:val="23"/>
  </w:num>
  <w:num w:numId="34">
    <w:abstractNumId w:val="27"/>
  </w:num>
  <w:num w:numId="35">
    <w:abstractNumId w:val="42"/>
  </w:num>
  <w:num w:numId="36">
    <w:abstractNumId w:val="53"/>
  </w:num>
  <w:num w:numId="37">
    <w:abstractNumId w:val="48"/>
  </w:num>
  <w:num w:numId="38">
    <w:abstractNumId w:val="47"/>
  </w:num>
  <w:num w:numId="39">
    <w:abstractNumId w:val="50"/>
  </w:num>
  <w:num w:numId="40">
    <w:abstractNumId w:val="64"/>
  </w:num>
  <w:num w:numId="41">
    <w:abstractNumId w:val="39"/>
  </w:num>
  <w:num w:numId="42">
    <w:abstractNumId w:val="16"/>
  </w:num>
  <w:num w:numId="43">
    <w:abstractNumId w:val="46"/>
  </w:num>
  <w:num w:numId="44">
    <w:abstractNumId w:val="66"/>
  </w:num>
  <w:num w:numId="45">
    <w:abstractNumId w:val="59"/>
  </w:num>
  <w:num w:numId="46">
    <w:abstractNumId w:val="61"/>
  </w:num>
  <w:num w:numId="47">
    <w:abstractNumId w:val="29"/>
  </w:num>
  <w:num w:numId="48">
    <w:abstractNumId w:val="41"/>
  </w:num>
  <w:num w:numId="49">
    <w:abstractNumId w:val="36"/>
  </w:num>
  <w:num w:numId="50">
    <w:abstractNumId w:val="14"/>
  </w:num>
  <w:num w:numId="51">
    <w:abstractNumId w:val="38"/>
  </w:num>
  <w:num w:numId="52">
    <w:abstractNumId w:val="35"/>
  </w:num>
  <w:num w:numId="53">
    <w:abstractNumId w:val="69"/>
  </w:num>
  <w:num w:numId="54">
    <w:abstractNumId w:val="22"/>
  </w:num>
  <w:num w:numId="55">
    <w:abstractNumId w:val="49"/>
  </w:num>
  <w:num w:numId="56">
    <w:abstractNumId w:val="26"/>
  </w:num>
  <w:num w:numId="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81"/>
    <w:rsid w:val="00000972"/>
    <w:rsid w:val="00000BF2"/>
    <w:rsid w:val="0000159B"/>
    <w:rsid w:val="00002887"/>
    <w:rsid w:val="0000575A"/>
    <w:rsid w:val="00006D07"/>
    <w:rsid w:val="000079DB"/>
    <w:rsid w:val="00007D9F"/>
    <w:rsid w:val="00007F5D"/>
    <w:rsid w:val="00010323"/>
    <w:rsid w:val="00011C70"/>
    <w:rsid w:val="00012006"/>
    <w:rsid w:val="00012C8C"/>
    <w:rsid w:val="000130A1"/>
    <w:rsid w:val="00013D9D"/>
    <w:rsid w:val="00014924"/>
    <w:rsid w:val="00015321"/>
    <w:rsid w:val="0001565E"/>
    <w:rsid w:val="000164FA"/>
    <w:rsid w:val="00016F48"/>
    <w:rsid w:val="00016FDE"/>
    <w:rsid w:val="000176D9"/>
    <w:rsid w:val="00020AFD"/>
    <w:rsid w:val="0002263B"/>
    <w:rsid w:val="0002275A"/>
    <w:rsid w:val="00023041"/>
    <w:rsid w:val="00023447"/>
    <w:rsid w:val="000234B1"/>
    <w:rsid w:val="00023CC0"/>
    <w:rsid w:val="000241D4"/>
    <w:rsid w:val="00025DD7"/>
    <w:rsid w:val="000306BF"/>
    <w:rsid w:val="00030840"/>
    <w:rsid w:val="00030E96"/>
    <w:rsid w:val="00030F78"/>
    <w:rsid w:val="00031C63"/>
    <w:rsid w:val="00033166"/>
    <w:rsid w:val="00033B70"/>
    <w:rsid w:val="00034219"/>
    <w:rsid w:val="0003666F"/>
    <w:rsid w:val="00036CB2"/>
    <w:rsid w:val="00037C77"/>
    <w:rsid w:val="0004019D"/>
    <w:rsid w:val="0004161E"/>
    <w:rsid w:val="0004263A"/>
    <w:rsid w:val="00042832"/>
    <w:rsid w:val="00045110"/>
    <w:rsid w:val="00045489"/>
    <w:rsid w:val="00045954"/>
    <w:rsid w:val="00046064"/>
    <w:rsid w:val="00047451"/>
    <w:rsid w:val="00047874"/>
    <w:rsid w:val="00047929"/>
    <w:rsid w:val="00047BC0"/>
    <w:rsid w:val="00047F06"/>
    <w:rsid w:val="00053594"/>
    <w:rsid w:val="00053D74"/>
    <w:rsid w:val="00053F3E"/>
    <w:rsid w:val="00054084"/>
    <w:rsid w:val="000544F8"/>
    <w:rsid w:val="00054BB2"/>
    <w:rsid w:val="00055404"/>
    <w:rsid w:val="00055A67"/>
    <w:rsid w:val="00056C9C"/>
    <w:rsid w:val="00060525"/>
    <w:rsid w:val="00060E2F"/>
    <w:rsid w:val="000613A9"/>
    <w:rsid w:val="0006458E"/>
    <w:rsid w:val="00064895"/>
    <w:rsid w:val="00065845"/>
    <w:rsid w:val="00066D17"/>
    <w:rsid w:val="000674B5"/>
    <w:rsid w:val="00067548"/>
    <w:rsid w:val="000709FC"/>
    <w:rsid w:val="000717CC"/>
    <w:rsid w:val="000717DA"/>
    <w:rsid w:val="00071E0A"/>
    <w:rsid w:val="000730E3"/>
    <w:rsid w:val="00074482"/>
    <w:rsid w:val="000774E4"/>
    <w:rsid w:val="00077838"/>
    <w:rsid w:val="00080626"/>
    <w:rsid w:val="000806BD"/>
    <w:rsid w:val="000810A3"/>
    <w:rsid w:val="00081EF4"/>
    <w:rsid w:val="000862F0"/>
    <w:rsid w:val="00086E52"/>
    <w:rsid w:val="0008797D"/>
    <w:rsid w:val="00091689"/>
    <w:rsid w:val="00091A36"/>
    <w:rsid w:val="00091C9A"/>
    <w:rsid w:val="00091D08"/>
    <w:rsid w:val="000929B6"/>
    <w:rsid w:val="00092C07"/>
    <w:rsid w:val="00092C59"/>
    <w:rsid w:val="0009517E"/>
    <w:rsid w:val="0009610D"/>
    <w:rsid w:val="00097A6E"/>
    <w:rsid w:val="00097D5E"/>
    <w:rsid w:val="00097E8B"/>
    <w:rsid w:val="000A04E4"/>
    <w:rsid w:val="000A0F15"/>
    <w:rsid w:val="000A18F9"/>
    <w:rsid w:val="000A3CB8"/>
    <w:rsid w:val="000A56AB"/>
    <w:rsid w:val="000A6839"/>
    <w:rsid w:val="000A6C60"/>
    <w:rsid w:val="000B1DA9"/>
    <w:rsid w:val="000B2871"/>
    <w:rsid w:val="000B4AE4"/>
    <w:rsid w:val="000B4BBB"/>
    <w:rsid w:val="000B4DEA"/>
    <w:rsid w:val="000B7053"/>
    <w:rsid w:val="000B7063"/>
    <w:rsid w:val="000C00B7"/>
    <w:rsid w:val="000C0682"/>
    <w:rsid w:val="000C2599"/>
    <w:rsid w:val="000C2A2B"/>
    <w:rsid w:val="000C4CAE"/>
    <w:rsid w:val="000C5B0D"/>
    <w:rsid w:val="000C6586"/>
    <w:rsid w:val="000C6697"/>
    <w:rsid w:val="000C7B68"/>
    <w:rsid w:val="000D159C"/>
    <w:rsid w:val="000D1E18"/>
    <w:rsid w:val="000D444C"/>
    <w:rsid w:val="000D479B"/>
    <w:rsid w:val="000D4B72"/>
    <w:rsid w:val="000D5C73"/>
    <w:rsid w:val="000E10D6"/>
    <w:rsid w:val="000E2CE2"/>
    <w:rsid w:val="000E5989"/>
    <w:rsid w:val="000E5D9B"/>
    <w:rsid w:val="000E651E"/>
    <w:rsid w:val="000F01D3"/>
    <w:rsid w:val="000F07D2"/>
    <w:rsid w:val="000F214A"/>
    <w:rsid w:val="000F23CB"/>
    <w:rsid w:val="000F4011"/>
    <w:rsid w:val="000F4FC8"/>
    <w:rsid w:val="000F549C"/>
    <w:rsid w:val="000F7606"/>
    <w:rsid w:val="00100E69"/>
    <w:rsid w:val="00100EE6"/>
    <w:rsid w:val="001033E2"/>
    <w:rsid w:val="0010448E"/>
    <w:rsid w:val="00104FC9"/>
    <w:rsid w:val="001050EB"/>
    <w:rsid w:val="001055E5"/>
    <w:rsid w:val="00105601"/>
    <w:rsid w:val="00105ED0"/>
    <w:rsid w:val="001065B8"/>
    <w:rsid w:val="0011112C"/>
    <w:rsid w:val="00113879"/>
    <w:rsid w:val="0011487C"/>
    <w:rsid w:val="00114F6E"/>
    <w:rsid w:val="001156FF"/>
    <w:rsid w:val="0011577D"/>
    <w:rsid w:val="00117389"/>
    <w:rsid w:val="001212B8"/>
    <w:rsid w:val="00123BA3"/>
    <w:rsid w:val="00123CE4"/>
    <w:rsid w:val="00125B9E"/>
    <w:rsid w:val="00126242"/>
    <w:rsid w:val="00126BFE"/>
    <w:rsid w:val="0013009F"/>
    <w:rsid w:val="0013108D"/>
    <w:rsid w:val="00131A32"/>
    <w:rsid w:val="00133480"/>
    <w:rsid w:val="00134CA6"/>
    <w:rsid w:val="001353B3"/>
    <w:rsid w:val="00135903"/>
    <w:rsid w:val="001359CA"/>
    <w:rsid w:val="00135CD1"/>
    <w:rsid w:val="00137EE5"/>
    <w:rsid w:val="001403E3"/>
    <w:rsid w:val="00140A01"/>
    <w:rsid w:val="00142C69"/>
    <w:rsid w:val="00142CF5"/>
    <w:rsid w:val="00142FD4"/>
    <w:rsid w:val="00143577"/>
    <w:rsid w:val="00143876"/>
    <w:rsid w:val="00143CC3"/>
    <w:rsid w:val="00144015"/>
    <w:rsid w:val="00144C17"/>
    <w:rsid w:val="00145F47"/>
    <w:rsid w:val="001465EF"/>
    <w:rsid w:val="00146D1D"/>
    <w:rsid w:val="00151674"/>
    <w:rsid w:val="001524B9"/>
    <w:rsid w:val="00152EFA"/>
    <w:rsid w:val="00153414"/>
    <w:rsid w:val="0015352C"/>
    <w:rsid w:val="0015366B"/>
    <w:rsid w:val="00153C7F"/>
    <w:rsid w:val="00156620"/>
    <w:rsid w:val="001574A1"/>
    <w:rsid w:val="0016059C"/>
    <w:rsid w:val="00162C1B"/>
    <w:rsid w:val="00164A23"/>
    <w:rsid w:val="00166564"/>
    <w:rsid w:val="00166BDD"/>
    <w:rsid w:val="00166F52"/>
    <w:rsid w:val="001674F6"/>
    <w:rsid w:val="001701A2"/>
    <w:rsid w:val="00170DC6"/>
    <w:rsid w:val="00170FD6"/>
    <w:rsid w:val="0017287A"/>
    <w:rsid w:val="0017663E"/>
    <w:rsid w:val="001773CB"/>
    <w:rsid w:val="00177B15"/>
    <w:rsid w:val="0018054E"/>
    <w:rsid w:val="001811D9"/>
    <w:rsid w:val="00181642"/>
    <w:rsid w:val="001817BA"/>
    <w:rsid w:val="00181D84"/>
    <w:rsid w:val="00182BF4"/>
    <w:rsid w:val="001838C1"/>
    <w:rsid w:val="001845D6"/>
    <w:rsid w:val="0018466D"/>
    <w:rsid w:val="0018511D"/>
    <w:rsid w:val="001869C7"/>
    <w:rsid w:val="001904EE"/>
    <w:rsid w:val="001907E8"/>
    <w:rsid w:val="001923BB"/>
    <w:rsid w:val="001925C9"/>
    <w:rsid w:val="0019314C"/>
    <w:rsid w:val="00193363"/>
    <w:rsid w:val="00193630"/>
    <w:rsid w:val="001939A5"/>
    <w:rsid w:val="00194470"/>
    <w:rsid w:val="00197E78"/>
    <w:rsid w:val="001A0EAD"/>
    <w:rsid w:val="001A1013"/>
    <w:rsid w:val="001A3576"/>
    <w:rsid w:val="001A4E23"/>
    <w:rsid w:val="001A7CF0"/>
    <w:rsid w:val="001B018C"/>
    <w:rsid w:val="001B0211"/>
    <w:rsid w:val="001B1D2F"/>
    <w:rsid w:val="001B1DF9"/>
    <w:rsid w:val="001B1FB0"/>
    <w:rsid w:val="001B1FD5"/>
    <w:rsid w:val="001B5418"/>
    <w:rsid w:val="001B6378"/>
    <w:rsid w:val="001B6B11"/>
    <w:rsid w:val="001B7C38"/>
    <w:rsid w:val="001B7D7C"/>
    <w:rsid w:val="001C00E8"/>
    <w:rsid w:val="001C0AB3"/>
    <w:rsid w:val="001C167D"/>
    <w:rsid w:val="001C1821"/>
    <w:rsid w:val="001C1B2A"/>
    <w:rsid w:val="001C203A"/>
    <w:rsid w:val="001C3265"/>
    <w:rsid w:val="001C3E44"/>
    <w:rsid w:val="001C4083"/>
    <w:rsid w:val="001C49A3"/>
    <w:rsid w:val="001C51F6"/>
    <w:rsid w:val="001C5E02"/>
    <w:rsid w:val="001C5FEB"/>
    <w:rsid w:val="001C7A38"/>
    <w:rsid w:val="001D06A3"/>
    <w:rsid w:val="001D0905"/>
    <w:rsid w:val="001D1476"/>
    <w:rsid w:val="001D1A69"/>
    <w:rsid w:val="001D2F83"/>
    <w:rsid w:val="001D367C"/>
    <w:rsid w:val="001D377D"/>
    <w:rsid w:val="001D3BF5"/>
    <w:rsid w:val="001D4ED2"/>
    <w:rsid w:val="001D517D"/>
    <w:rsid w:val="001D53C3"/>
    <w:rsid w:val="001D631C"/>
    <w:rsid w:val="001D6A2E"/>
    <w:rsid w:val="001D6ABB"/>
    <w:rsid w:val="001D71AB"/>
    <w:rsid w:val="001E08DF"/>
    <w:rsid w:val="001E2102"/>
    <w:rsid w:val="001E2B06"/>
    <w:rsid w:val="001E2E6C"/>
    <w:rsid w:val="001E375F"/>
    <w:rsid w:val="001E3A6C"/>
    <w:rsid w:val="001E4A9E"/>
    <w:rsid w:val="001E5073"/>
    <w:rsid w:val="001E5FAB"/>
    <w:rsid w:val="001E6E09"/>
    <w:rsid w:val="001F079A"/>
    <w:rsid w:val="001F0A42"/>
    <w:rsid w:val="001F0B3F"/>
    <w:rsid w:val="001F0B58"/>
    <w:rsid w:val="001F2217"/>
    <w:rsid w:val="001F2AC1"/>
    <w:rsid w:val="001F3F75"/>
    <w:rsid w:val="001F4AF5"/>
    <w:rsid w:val="001F58FD"/>
    <w:rsid w:val="001F634D"/>
    <w:rsid w:val="001F656B"/>
    <w:rsid w:val="001F6896"/>
    <w:rsid w:val="001F6FBD"/>
    <w:rsid w:val="001F7382"/>
    <w:rsid w:val="001F7CD5"/>
    <w:rsid w:val="002002B6"/>
    <w:rsid w:val="00201DEF"/>
    <w:rsid w:val="00201EA4"/>
    <w:rsid w:val="0020288B"/>
    <w:rsid w:val="002031A7"/>
    <w:rsid w:val="00203FA3"/>
    <w:rsid w:val="0020508F"/>
    <w:rsid w:val="002056B2"/>
    <w:rsid w:val="002058D9"/>
    <w:rsid w:val="002063B2"/>
    <w:rsid w:val="0021192C"/>
    <w:rsid w:val="00211931"/>
    <w:rsid w:val="00211D84"/>
    <w:rsid w:val="0021420F"/>
    <w:rsid w:val="002142FF"/>
    <w:rsid w:val="0021469A"/>
    <w:rsid w:val="00214E22"/>
    <w:rsid w:val="0021631E"/>
    <w:rsid w:val="00220FB2"/>
    <w:rsid w:val="00222085"/>
    <w:rsid w:val="002236B7"/>
    <w:rsid w:val="002263B9"/>
    <w:rsid w:val="00226FB4"/>
    <w:rsid w:val="00231A40"/>
    <w:rsid w:val="00232144"/>
    <w:rsid w:val="002348C8"/>
    <w:rsid w:val="00234E51"/>
    <w:rsid w:val="002374E1"/>
    <w:rsid w:val="002378E7"/>
    <w:rsid w:val="00237C4E"/>
    <w:rsid w:val="002404A2"/>
    <w:rsid w:val="00240E1F"/>
    <w:rsid w:val="00241079"/>
    <w:rsid w:val="00241695"/>
    <w:rsid w:val="002427E3"/>
    <w:rsid w:val="00242BD8"/>
    <w:rsid w:val="00243179"/>
    <w:rsid w:val="0024568B"/>
    <w:rsid w:val="00246547"/>
    <w:rsid w:val="002478E9"/>
    <w:rsid w:val="002504E7"/>
    <w:rsid w:val="0025182F"/>
    <w:rsid w:val="00251EE0"/>
    <w:rsid w:val="00253943"/>
    <w:rsid w:val="002557E0"/>
    <w:rsid w:val="00255A56"/>
    <w:rsid w:val="00255D20"/>
    <w:rsid w:val="0025635D"/>
    <w:rsid w:val="00256E70"/>
    <w:rsid w:val="00262477"/>
    <w:rsid w:val="00262B16"/>
    <w:rsid w:val="0026381B"/>
    <w:rsid w:val="00264090"/>
    <w:rsid w:val="002648D4"/>
    <w:rsid w:val="00264D42"/>
    <w:rsid w:val="00265640"/>
    <w:rsid w:val="00266271"/>
    <w:rsid w:val="002664E7"/>
    <w:rsid w:val="00273CDF"/>
    <w:rsid w:val="0027470B"/>
    <w:rsid w:val="00274B91"/>
    <w:rsid w:val="00274B99"/>
    <w:rsid w:val="002767B2"/>
    <w:rsid w:val="00276BAB"/>
    <w:rsid w:val="00280D91"/>
    <w:rsid w:val="002818E1"/>
    <w:rsid w:val="0028220F"/>
    <w:rsid w:val="00282D25"/>
    <w:rsid w:val="002831EA"/>
    <w:rsid w:val="00284B08"/>
    <w:rsid w:val="00285A7B"/>
    <w:rsid w:val="0028611F"/>
    <w:rsid w:val="00286D87"/>
    <w:rsid w:val="00287505"/>
    <w:rsid w:val="0028750C"/>
    <w:rsid w:val="00287FE9"/>
    <w:rsid w:val="00290CC8"/>
    <w:rsid w:val="002923B7"/>
    <w:rsid w:val="002927B3"/>
    <w:rsid w:val="00293C95"/>
    <w:rsid w:val="002966E3"/>
    <w:rsid w:val="00296937"/>
    <w:rsid w:val="00297236"/>
    <w:rsid w:val="002A009D"/>
    <w:rsid w:val="002A062E"/>
    <w:rsid w:val="002A20BF"/>
    <w:rsid w:val="002A241B"/>
    <w:rsid w:val="002A27E8"/>
    <w:rsid w:val="002A3D5D"/>
    <w:rsid w:val="002A45EB"/>
    <w:rsid w:val="002A4B00"/>
    <w:rsid w:val="002A4CC7"/>
    <w:rsid w:val="002A4FCD"/>
    <w:rsid w:val="002A608C"/>
    <w:rsid w:val="002B082A"/>
    <w:rsid w:val="002B0A0D"/>
    <w:rsid w:val="002B10A2"/>
    <w:rsid w:val="002B10A7"/>
    <w:rsid w:val="002B1AAD"/>
    <w:rsid w:val="002B40FE"/>
    <w:rsid w:val="002B6103"/>
    <w:rsid w:val="002B7163"/>
    <w:rsid w:val="002B7189"/>
    <w:rsid w:val="002C1209"/>
    <w:rsid w:val="002C1698"/>
    <w:rsid w:val="002C206A"/>
    <w:rsid w:val="002C287A"/>
    <w:rsid w:val="002C3D75"/>
    <w:rsid w:val="002C3F50"/>
    <w:rsid w:val="002C433E"/>
    <w:rsid w:val="002C5EF3"/>
    <w:rsid w:val="002C64BA"/>
    <w:rsid w:val="002C6ACD"/>
    <w:rsid w:val="002C6B82"/>
    <w:rsid w:val="002C6CAC"/>
    <w:rsid w:val="002D0C23"/>
    <w:rsid w:val="002D1307"/>
    <w:rsid w:val="002D1C60"/>
    <w:rsid w:val="002D2304"/>
    <w:rsid w:val="002D2358"/>
    <w:rsid w:val="002D2434"/>
    <w:rsid w:val="002D461F"/>
    <w:rsid w:val="002D4E4A"/>
    <w:rsid w:val="002D562E"/>
    <w:rsid w:val="002D648F"/>
    <w:rsid w:val="002E121C"/>
    <w:rsid w:val="002E1E3F"/>
    <w:rsid w:val="002E2C92"/>
    <w:rsid w:val="002E3EB8"/>
    <w:rsid w:val="002E408A"/>
    <w:rsid w:val="002E4287"/>
    <w:rsid w:val="002E47E8"/>
    <w:rsid w:val="002E48B7"/>
    <w:rsid w:val="002E4A4F"/>
    <w:rsid w:val="002E727F"/>
    <w:rsid w:val="002F20DF"/>
    <w:rsid w:val="002F225E"/>
    <w:rsid w:val="002F23E1"/>
    <w:rsid w:val="002F26FC"/>
    <w:rsid w:val="002F299D"/>
    <w:rsid w:val="002F43A7"/>
    <w:rsid w:val="002F4861"/>
    <w:rsid w:val="002F4A7F"/>
    <w:rsid w:val="002F4C88"/>
    <w:rsid w:val="002F5FE5"/>
    <w:rsid w:val="002F6198"/>
    <w:rsid w:val="002F66F1"/>
    <w:rsid w:val="002F6D26"/>
    <w:rsid w:val="002F742B"/>
    <w:rsid w:val="002F7613"/>
    <w:rsid w:val="002F76FF"/>
    <w:rsid w:val="002F7C56"/>
    <w:rsid w:val="002F7CCB"/>
    <w:rsid w:val="002F7D92"/>
    <w:rsid w:val="002F7E6B"/>
    <w:rsid w:val="00301A40"/>
    <w:rsid w:val="00302798"/>
    <w:rsid w:val="00305A3D"/>
    <w:rsid w:val="00305ADE"/>
    <w:rsid w:val="00305BAC"/>
    <w:rsid w:val="00305D9C"/>
    <w:rsid w:val="0030635B"/>
    <w:rsid w:val="003115D1"/>
    <w:rsid w:val="003116D4"/>
    <w:rsid w:val="003125A4"/>
    <w:rsid w:val="003128A6"/>
    <w:rsid w:val="00312C2B"/>
    <w:rsid w:val="00312C82"/>
    <w:rsid w:val="00313138"/>
    <w:rsid w:val="0031513C"/>
    <w:rsid w:val="00316EAD"/>
    <w:rsid w:val="0031747D"/>
    <w:rsid w:val="0031764A"/>
    <w:rsid w:val="00317923"/>
    <w:rsid w:val="00320322"/>
    <w:rsid w:val="003204BE"/>
    <w:rsid w:val="003218B8"/>
    <w:rsid w:val="00324E69"/>
    <w:rsid w:val="00325BE0"/>
    <w:rsid w:val="00325CC8"/>
    <w:rsid w:val="00325D5A"/>
    <w:rsid w:val="00326019"/>
    <w:rsid w:val="003263B5"/>
    <w:rsid w:val="0032761C"/>
    <w:rsid w:val="00331362"/>
    <w:rsid w:val="00331403"/>
    <w:rsid w:val="00331DC2"/>
    <w:rsid w:val="0033253D"/>
    <w:rsid w:val="003341A8"/>
    <w:rsid w:val="00334487"/>
    <w:rsid w:val="00335B4D"/>
    <w:rsid w:val="00336DA4"/>
    <w:rsid w:val="00337812"/>
    <w:rsid w:val="00341375"/>
    <w:rsid w:val="00342626"/>
    <w:rsid w:val="00342AD3"/>
    <w:rsid w:val="00344379"/>
    <w:rsid w:val="00345AAC"/>
    <w:rsid w:val="00345D3D"/>
    <w:rsid w:val="00346093"/>
    <w:rsid w:val="00347B7D"/>
    <w:rsid w:val="00347D9A"/>
    <w:rsid w:val="003504BA"/>
    <w:rsid w:val="00351FF1"/>
    <w:rsid w:val="00352A66"/>
    <w:rsid w:val="003539B7"/>
    <w:rsid w:val="003539E8"/>
    <w:rsid w:val="00354B0F"/>
    <w:rsid w:val="00354E7C"/>
    <w:rsid w:val="00354F74"/>
    <w:rsid w:val="003564C5"/>
    <w:rsid w:val="00356C56"/>
    <w:rsid w:val="0035780E"/>
    <w:rsid w:val="00357B59"/>
    <w:rsid w:val="00360566"/>
    <w:rsid w:val="0036205A"/>
    <w:rsid w:val="003637D2"/>
    <w:rsid w:val="00364BD6"/>
    <w:rsid w:val="00364E89"/>
    <w:rsid w:val="00365558"/>
    <w:rsid w:val="00365A0A"/>
    <w:rsid w:val="00366484"/>
    <w:rsid w:val="00367AAB"/>
    <w:rsid w:val="003715C4"/>
    <w:rsid w:val="003720AA"/>
    <w:rsid w:val="00372280"/>
    <w:rsid w:val="00372C9E"/>
    <w:rsid w:val="00372D96"/>
    <w:rsid w:val="00374E31"/>
    <w:rsid w:val="0037536A"/>
    <w:rsid w:val="00375CE4"/>
    <w:rsid w:val="003765AE"/>
    <w:rsid w:val="003770DC"/>
    <w:rsid w:val="00380E6C"/>
    <w:rsid w:val="003829A0"/>
    <w:rsid w:val="0038352A"/>
    <w:rsid w:val="00384A6E"/>
    <w:rsid w:val="0038525B"/>
    <w:rsid w:val="00385450"/>
    <w:rsid w:val="00385FE5"/>
    <w:rsid w:val="003860CB"/>
    <w:rsid w:val="003868B0"/>
    <w:rsid w:val="00386F18"/>
    <w:rsid w:val="00387122"/>
    <w:rsid w:val="003872BD"/>
    <w:rsid w:val="003901FC"/>
    <w:rsid w:val="00391017"/>
    <w:rsid w:val="00391A1A"/>
    <w:rsid w:val="0039383D"/>
    <w:rsid w:val="003938A1"/>
    <w:rsid w:val="00393C26"/>
    <w:rsid w:val="00394752"/>
    <w:rsid w:val="003953EB"/>
    <w:rsid w:val="003977E4"/>
    <w:rsid w:val="003A149D"/>
    <w:rsid w:val="003A2AFE"/>
    <w:rsid w:val="003A3533"/>
    <w:rsid w:val="003A4C38"/>
    <w:rsid w:val="003A5752"/>
    <w:rsid w:val="003A613B"/>
    <w:rsid w:val="003A739A"/>
    <w:rsid w:val="003B024E"/>
    <w:rsid w:val="003B0BEE"/>
    <w:rsid w:val="003B121F"/>
    <w:rsid w:val="003B2DCC"/>
    <w:rsid w:val="003B2DD5"/>
    <w:rsid w:val="003B6BFF"/>
    <w:rsid w:val="003B77CA"/>
    <w:rsid w:val="003C06F5"/>
    <w:rsid w:val="003C24A2"/>
    <w:rsid w:val="003C2B96"/>
    <w:rsid w:val="003C2D38"/>
    <w:rsid w:val="003C3239"/>
    <w:rsid w:val="003C3CBA"/>
    <w:rsid w:val="003C4443"/>
    <w:rsid w:val="003C4838"/>
    <w:rsid w:val="003C513B"/>
    <w:rsid w:val="003C6238"/>
    <w:rsid w:val="003C779C"/>
    <w:rsid w:val="003D034A"/>
    <w:rsid w:val="003D2B54"/>
    <w:rsid w:val="003D2BBC"/>
    <w:rsid w:val="003D30A6"/>
    <w:rsid w:val="003D5366"/>
    <w:rsid w:val="003D5EE9"/>
    <w:rsid w:val="003D6502"/>
    <w:rsid w:val="003D689D"/>
    <w:rsid w:val="003D6B6A"/>
    <w:rsid w:val="003D6FFA"/>
    <w:rsid w:val="003E0C9E"/>
    <w:rsid w:val="003E3FC4"/>
    <w:rsid w:val="003E44C0"/>
    <w:rsid w:val="003E4CD4"/>
    <w:rsid w:val="003E58BC"/>
    <w:rsid w:val="003E6189"/>
    <w:rsid w:val="003E6338"/>
    <w:rsid w:val="003E6A00"/>
    <w:rsid w:val="003F0CB9"/>
    <w:rsid w:val="003F12A4"/>
    <w:rsid w:val="003F2F45"/>
    <w:rsid w:val="003F39DF"/>
    <w:rsid w:val="003F43CA"/>
    <w:rsid w:val="003F4F44"/>
    <w:rsid w:val="003F60BB"/>
    <w:rsid w:val="00400FB8"/>
    <w:rsid w:val="004014EA"/>
    <w:rsid w:val="0040226B"/>
    <w:rsid w:val="00403426"/>
    <w:rsid w:val="004037F2"/>
    <w:rsid w:val="00403F62"/>
    <w:rsid w:val="004043CC"/>
    <w:rsid w:val="004046D2"/>
    <w:rsid w:val="00404790"/>
    <w:rsid w:val="00404B9B"/>
    <w:rsid w:val="00405486"/>
    <w:rsid w:val="004068A2"/>
    <w:rsid w:val="0040774E"/>
    <w:rsid w:val="0041087B"/>
    <w:rsid w:val="00410C9E"/>
    <w:rsid w:val="00410CD3"/>
    <w:rsid w:val="00410DDE"/>
    <w:rsid w:val="00410E52"/>
    <w:rsid w:val="00412EAB"/>
    <w:rsid w:val="00414E95"/>
    <w:rsid w:val="004158B7"/>
    <w:rsid w:val="004161EE"/>
    <w:rsid w:val="004169A9"/>
    <w:rsid w:val="00417388"/>
    <w:rsid w:val="004178D4"/>
    <w:rsid w:val="004179BF"/>
    <w:rsid w:val="00417F8F"/>
    <w:rsid w:val="00427934"/>
    <w:rsid w:val="004302E2"/>
    <w:rsid w:val="00431009"/>
    <w:rsid w:val="0043243C"/>
    <w:rsid w:val="00433B64"/>
    <w:rsid w:val="00433B8D"/>
    <w:rsid w:val="00434288"/>
    <w:rsid w:val="004345D9"/>
    <w:rsid w:val="00436803"/>
    <w:rsid w:val="00436DD3"/>
    <w:rsid w:val="00436FC8"/>
    <w:rsid w:val="00440640"/>
    <w:rsid w:val="004406A1"/>
    <w:rsid w:val="00440C0C"/>
    <w:rsid w:val="004412F1"/>
    <w:rsid w:val="00441436"/>
    <w:rsid w:val="00443C18"/>
    <w:rsid w:val="00443E4C"/>
    <w:rsid w:val="00443FD3"/>
    <w:rsid w:val="0044578B"/>
    <w:rsid w:val="00445DA2"/>
    <w:rsid w:val="00445FA0"/>
    <w:rsid w:val="00446087"/>
    <w:rsid w:val="004463BD"/>
    <w:rsid w:val="004472F9"/>
    <w:rsid w:val="0044753A"/>
    <w:rsid w:val="00447CED"/>
    <w:rsid w:val="004533E3"/>
    <w:rsid w:val="00454FD5"/>
    <w:rsid w:val="0045504B"/>
    <w:rsid w:val="00455E82"/>
    <w:rsid w:val="00456CF3"/>
    <w:rsid w:val="0046011B"/>
    <w:rsid w:val="0046053D"/>
    <w:rsid w:val="0046075B"/>
    <w:rsid w:val="0046186D"/>
    <w:rsid w:val="00462D89"/>
    <w:rsid w:val="00463C3C"/>
    <w:rsid w:val="00463E92"/>
    <w:rsid w:val="004649F5"/>
    <w:rsid w:val="00464EAF"/>
    <w:rsid w:val="00466F2A"/>
    <w:rsid w:val="00470E95"/>
    <w:rsid w:val="0047172D"/>
    <w:rsid w:val="00473766"/>
    <w:rsid w:val="00473882"/>
    <w:rsid w:val="00473A09"/>
    <w:rsid w:val="00473F4D"/>
    <w:rsid w:val="00474533"/>
    <w:rsid w:val="00474A9A"/>
    <w:rsid w:val="00475ECD"/>
    <w:rsid w:val="00476445"/>
    <w:rsid w:val="004771F8"/>
    <w:rsid w:val="00481E62"/>
    <w:rsid w:val="00482E4B"/>
    <w:rsid w:val="004836E5"/>
    <w:rsid w:val="004838C3"/>
    <w:rsid w:val="00483F43"/>
    <w:rsid w:val="004846A1"/>
    <w:rsid w:val="00485107"/>
    <w:rsid w:val="00485441"/>
    <w:rsid w:val="004854E2"/>
    <w:rsid w:val="00486557"/>
    <w:rsid w:val="00487703"/>
    <w:rsid w:val="004903A2"/>
    <w:rsid w:val="00491C80"/>
    <w:rsid w:val="004923D2"/>
    <w:rsid w:val="00493305"/>
    <w:rsid w:val="004948E8"/>
    <w:rsid w:val="00495178"/>
    <w:rsid w:val="00495FC0"/>
    <w:rsid w:val="0049606B"/>
    <w:rsid w:val="004965F8"/>
    <w:rsid w:val="004A2F6B"/>
    <w:rsid w:val="004A404C"/>
    <w:rsid w:val="004A45E2"/>
    <w:rsid w:val="004A4FF1"/>
    <w:rsid w:val="004A526F"/>
    <w:rsid w:val="004A7570"/>
    <w:rsid w:val="004B02D8"/>
    <w:rsid w:val="004B2089"/>
    <w:rsid w:val="004B20BE"/>
    <w:rsid w:val="004B250F"/>
    <w:rsid w:val="004B2592"/>
    <w:rsid w:val="004B28BC"/>
    <w:rsid w:val="004B36CC"/>
    <w:rsid w:val="004B4D57"/>
    <w:rsid w:val="004B5668"/>
    <w:rsid w:val="004B576A"/>
    <w:rsid w:val="004B595F"/>
    <w:rsid w:val="004B59BE"/>
    <w:rsid w:val="004B5A0F"/>
    <w:rsid w:val="004B68EF"/>
    <w:rsid w:val="004B743D"/>
    <w:rsid w:val="004C0008"/>
    <w:rsid w:val="004C0100"/>
    <w:rsid w:val="004C1408"/>
    <w:rsid w:val="004C2AF9"/>
    <w:rsid w:val="004C36BC"/>
    <w:rsid w:val="004C4AD9"/>
    <w:rsid w:val="004C59B4"/>
    <w:rsid w:val="004C5EC3"/>
    <w:rsid w:val="004C5F76"/>
    <w:rsid w:val="004C66BB"/>
    <w:rsid w:val="004C7A57"/>
    <w:rsid w:val="004D044A"/>
    <w:rsid w:val="004D0686"/>
    <w:rsid w:val="004D14D3"/>
    <w:rsid w:val="004D1F61"/>
    <w:rsid w:val="004D440A"/>
    <w:rsid w:val="004D6220"/>
    <w:rsid w:val="004D6244"/>
    <w:rsid w:val="004E012C"/>
    <w:rsid w:val="004E049C"/>
    <w:rsid w:val="004E13B8"/>
    <w:rsid w:val="004E2396"/>
    <w:rsid w:val="004E2ED8"/>
    <w:rsid w:val="004E3CC9"/>
    <w:rsid w:val="004E4572"/>
    <w:rsid w:val="004E7C92"/>
    <w:rsid w:val="004F08E6"/>
    <w:rsid w:val="004F0E1C"/>
    <w:rsid w:val="004F1AD1"/>
    <w:rsid w:val="004F2BA7"/>
    <w:rsid w:val="004F333F"/>
    <w:rsid w:val="004F47C1"/>
    <w:rsid w:val="004F6470"/>
    <w:rsid w:val="004F6574"/>
    <w:rsid w:val="004F705B"/>
    <w:rsid w:val="004F71A1"/>
    <w:rsid w:val="004F7673"/>
    <w:rsid w:val="004F7A7A"/>
    <w:rsid w:val="004F7BCB"/>
    <w:rsid w:val="00500F73"/>
    <w:rsid w:val="0050168D"/>
    <w:rsid w:val="005019BB"/>
    <w:rsid w:val="0050354B"/>
    <w:rsid w:val="005072C1"/>
    <w:rsid w:val="00507485"/>
    <w:rsid w:val="00507B15"/>
    <w:rsid w:val="005116F4"/>
    <w:rsid w:val="00514C15"/>
    <w:rsid w:val="005205E0"/>
    <w:rsid w:val="00520C9A"/>
    <w:rsid w:val="00521118"/>
    <w:rsid w:val="00522175"/>
    <w:rsid w:val="00522A8E"/>
    <w:rsid w:val="00524722"/>
    <w:rsid w:val="005256A3"/>
    <w:rsid w:val="00526D10"/>
    <w:rsid w:val="00526E86"/>
    <w:rsid w:val="00527935"/>
    <w:rsid w:val="00527B3C"/>
    <w:rsid w:val="00530FA2"/>
    <w:rsid w:val="0053319F"/>
    <w:rsid w:val="005333C4"/>
    <w:rsid w:val="00534541"/>
    <w:rsid w:val="00535BE2"/>
    <w:rsid w:val="00535FE0"/>
    <w:rsid w:val="00537DFC"/>
    <w:rsid w:val="00540EE5"/>
    <w:rsid w:val="00541405"/>
    <w:rsid w:val="005420B2"/>
    <w:rsid w:val="0054268C"/>
    <w:rsid w:val="005454FD"/>
    <w:rsid w:val="00547C1D"/>
    <w:rsid w:val="00551169"/>
    <w:rsid w:val="0055135F"/>
    <w:rsid w:val="00551736"/>
    <w:rsid w:val="00552F38"/>
    <w:rsid w:val="00553980"/>
    <w:rsid w:val="00553DF5"/>
    <w:rsid w:val="00554025"/>
    <w:rsid w:val="005551DB"/>
    <w:rsid w:val="00561925"/>
    <w:rsid w:val="005624CF"/>
    <w:rsid w:val="00563CA4"/>
    <w:rsid w:val="0056599E"/>
    <w:rsid w:val="005676EC"/>
    <w:rsid w:val="00572896"/>
    <w:rsid w:val="00572921"/>
    <w:rsid w:val="00573579"/>
    <w:rsid w:val="0057429C"/>
    <w:rsid w:val="00574973"/>
    <w:rsid w:val="00575569"/>
    <w:rsid w:val="00575C5C"/>
    <w:rsid w:val="00576176"/>
    <w:rsid w:val="005767A1"/>
    <w:rsid w:val="00577D89"/>
    <w:rsid w:val="00580677"/>
    <w:rsid w:val="005822D6"/>
    <w:rsid w:val="0058401E"/>
    <w:rsid w:val="0058417B"/>
    <w:rsid w:val="00584CD4"/>
    <w:rsid w:val="00585AA6"/>
    <w:rsid w:val="00585C7C"/>
    <w:rsid w:val="00590482"/>
    <w:rsid w:val="00590960"/>
    <w:rsid w:val="00591C86"/>
    <w:rsid w:val="00592865"/>
    <w:rsid w:val="005946ED"/>
    <w:rsid w:val="00594FD0"/>
    <w:rsid w:val="0059502C"/>
    <w:rsid w:val="00595DFA"/>
    <w:rsid w:val="00596606"/>
    <w:rsid w:val="0059696E"/>
    <w:rsid w:val="00597A98"/>
    <w:rsid w:val="00597C82"/>
    <w:rsid w:val="005A06AC"/>
    <w:rsid w:val="005A1FD3"/>
    <w:rsid w:val="005A202F"/>
    <w:rsid w:val="005A29A0"/>
    <w:rsid w:val="005A385C"/>
    <w:rsid w:val="005A4AF1"/>
    <w:rsid w:val="005A4E6B"/>
    <w:rsid w:val="005A57A4"/>
    <w:rsid w:val="005B09B0"/>
    <w:rsid w:val="005B1229"/>
    <w:rsid w:val="005B1724"/>
    <w:rsid w:val="005B1CA5"/>
    <w:rsid w:val="005B41BE"/>
    <w:rsid w:val="005B43C4"/>
    <w:rsid w:val="005B5910"/>
    <w:rsid w:val="005B5FF5"/>
    <w:rsid w:val="005B60CD"/>
    <w:rsid w:val="005B7644"/>
    <w:rsid w:val="005C079D"/>
    <w:rsid w:val="005C0A3D"/>
    <w:rsid w:val="005C1278"/>
    <w:rsid w:val="005C285E"/>
    <w:rsid w:val="005C35C3"/>
    <w:rsid w:val="005C60EB"/>
    <w:rsid w:val="005C6D6B"/>
    <w:rsid w:val="005C765A"/>
    <w:rsid w:val="005D06A3"/>
    <w:rsid w:val="005D282F"/>
    <w:rsid w:val="005D33FE"/>
    <w:rsid w:val="005D37E1"/>
    <w:rsid w:val="005D4C9C"/>
    <w:rsid w:val="005D4F63"/>
    <w:rsid w:val="005D5DB5"/>
    <w:rsid w:val="005D7524"/>
    <w:rsid w:val="005D7BC5"/>
    <w:rsid w:val="005D7E28"/>
    <w:rsid w:val="005E14DC"/>
    <w:rsid w:val="005E1FAE"/>
    <w:rsid w:val="005E3AC3"/>
    <w:rsid w:val="005E6DB6"/>
    <w:rsid w:val="005E7CB6"/>
    <w:rsid w:val="005F0234"/>
    <w:rsid w:val="005F13FD"/>
    <w:rsid w:val="005F287C"/>
    <w:rsid w:val="005F684D"/>
    <w:rsid w:val="005F7122"/>
    <w:rsid w:val="005F7D60"/>
    <w:rsid w:val="00600103"/>
    <w:rsid w:val="0060062F"/>
    <w:rsid w:val="006009C6"/>
    <w:rsid w:val="006013D0"/>
    <w:rsid w:val="0060200D"/>
    <w:rsid w:val="0060369D"/>
    <w:rsid w:val="00603751"/>
    <w:rsid w:val="00604189"/>
    <w:rsid w:val="00606DA1"/>
    <w:rsid w:val="00611DA3"/>
    <w:rsid w:val="00612975"/>
    <w:rsid w:val="006173D4"/>
    <w:rsid w:val="00617539"/>
    <w:rsid w:val="006209A7"/>
    <w:rsid w:val="006219DA"/>
    <w:rsid w:val="00622798"/>
    <w:rsid w:val="00623031"/>
    <w:rsid w:val="006266CC"/>
    <w:rsid w:val="0063001A"/>
    <w:rsid w:val="00631737"/>
    <w:rsid w:val="006327D1"/>
    <w:rsid w:val="00633049"/>
    <w:rsid w:val="006336CC"/>
    <w:rsid w:val="006341A3"/>
    <w:rsid w:val="0063616C"/>
    <w:rsid w:val="00640934"/>
    <w:rsid w:val="00641B15"/>
    <w:rsid w:val="00641FC7"/>
    <w:rsid w:val="00642676"/>
    <w:rsid w:val="00642FE9"/>
    <w:rsid w:val="00644FBB"/>
    <w:rsid w:val="00646481"/>
    <w:rsid w:val="006464F8"/>
    <w:rsid w:val="006469E1"/>
    <w:rsid w:val="006478E2"/>
    <w:rsid w:val="00647B6F"/>
    <w:rsid w:val="006539B2"/>
    <w:rsid w:val="006554AA"/>
    <w:rsid w:val="006562A1"/>
    <w:rsid w:val="0065692B"/>
    <w:rsid w:val="00657D0B"/>
    <w:rsid w:val="00660117"/>
    <w:rsid w:val="0066041A"/>
    <w:rsid w:val="006607E5"/>
    <w:rsid w:val="00661772"/>
    <w:rsid w:val="00661D99"/>
    <w:rsid w:val="00664128"/>
    <w:rsid w:val="00664279"/>
    <w:rsid w:val="00664ABE"/>
    <w:rsid w:val="00664B74"/>
    <w:rsid w:val="00666579"/>
    <w:rsid w:val="006671B8"/>
    <w:rsid w:val="00670627"/>
    <w:rsid w:val="00670BAD"/>
    <w:rsid w:val="0067206F"/>
    <w:rsid w:val="00673983"/>
    <w:rsid w:val="00673EF6"/>
    <w:rsid w:val="0067437D"/>
    <w:rsid w:val="006761A6"/>
    <w:rsid w:val="0067716E"/>
    <w:rsid w:val="006772A2"/>
    <w:rsid w:val="0067751C"/>
    <w:rsid w:val="00677A39"/>
    <w:rsid w:val="00677FA1"/>
    <w:rsid w:val="00680613"/>
    <w:rsid w:val="00680BEA"/>
    <w:rsid w:val="00681236"/>
    <w:rsid w:val="006824AE"/>
    <w:rsid w:val="006837A0"/>
    <w:rsid w:val="00684528"/>
    <w:rsid w:val="00684991"/>
    <w:rsid w:val="0068670E"/>
    <w:rsid w:val="00687DCF"/>
    <w:rsid w:val="006902A5"/>
    <w:rsid w:val="00690A11"/>
    <w:rsid w:val="00691B41"/>
    <w:rsid w:val="0069213A"/>
    <w:rsid w:val="00692C1D"/>
    <w:rsid w:val="00694D34"/>
    <w:rsid w:val="00695AD6"/>
    <w:rsid w:val="00695FC7"/>
    <w:rsid w:val="0069613F"/>
    <w:rsid w:val="00696DE5"/>
    <w:rsid w:val="006975E8"/>
    <w:rsid w:val="006978F4"/>
    <w:rsid w:val="006A0232"/>
    <w:rsid w:val="006A21C6"/>
    <w:rsid w:val="006A2B8E"/>
    <w:rsid w:val="006A3E9A"/>
    <w:rsid w:val="006A4309"/>
    <w:rsid w:val="006A6DA3"/>
    <w:rsid w:val="006B032F"/>
    <w:rsid w:val="006B048D"/>
    <w:rsid w:val="006B121C"/>
    <w:rsid w:val="006B166A"/>
    <w:rsid w:val="006B16B1"/>
    <w:rsid w:val="006B2731"/>
    <w:rsid w:val="006B5668"/>
    <w:rsid w:val="006B5B30"/>
    <w:rsid w:val="006B697A"/>
    <w:rsid w:val="006B6CEA"/>
    <w:rsid w:val="006B6DD3"/>
    <w:rsid w:val="006C03A8"/>
    <w:rsid w:val="006C07B8"/>
    <w:rsid w:val="006C0ECF"/>
    <w:rsid w:val="006C1C9E"/>
    <w:rsid w:val="006C242A"/>
    <w:rsid w:val="006C36E1"/>
    <w:rsid w:val="006C420E"/>
    <w:rsid w:val="006C48C2"/>
    <w:rsid w:val="006C5223"/>
    <w:rsid w:val="006C6C04"/>
    <w:rsid w:val="006C761A"/>
    <w:rsid w:val="006C7F03"/>
    <w:rsid w:val="006D2285"/>
    <w:rsid w:val="006D2C1C"/>
    <w:rsid w:val="006D2EE0"/>
    <w:rsid w:val="006D40C6"/>
    <w:rsid w:val="006D63F1"/>
    <w:rsid w:val="006D6837"/>
    <w:rsid w:val="006D70C8"/>
    <w:rsid w:val="006D75D4"/>
    <w:rsid w:val="006E280B"/>
    <w:rsid w:val="006E3297"/>
    <w:rsid w:val="006E4584"/>
    <w:rsid w:val="006E4621"/>
    <w:rsid w:val="006E6AA9"/>
    <w:rsid w:val="006E6D3B"/>
    <w:rsid w:val="006E6D70"/>
    <w:rsid w:val="006F05FF"/>
    <w:rsid w:val="006F1429"/>
    <w:rsid w:val="006F1FEE"/>
    <w:rsid w:val="006F42C9"/>
    <w:rsid w:val="006F62DF"/>
    <w:rsid w:val="006F670E"/>
    <w:rsid w:val="006F6D48"/>
    <w:rsid w:val="006F6D79"/>
    <w:rsid w:val="006F77F7"/>
    <w:rsid w:val="00700620"/>
    <w:rsid w:val="00700D39"/>
    <w:rsid w:val="00701E95"/>
    <w:rsid w:val="007026D6"/>
    <w:rsid w:val="00702C3B"/>
    <w:rsid w:val="00706056"/>
    <w:rsid w:val="0070605D"/>
    <w:rsid w:val="00712C31"/>
    <w:rsid w:val="007132C4"/>
    <w:rsid w:val="00715BE6"/>
    <w:rsid w:val="007163F1"/>
    <w:rsid w:val="00716884"/>
    <w:rsid w:val="007176B5"/>
    <w:rsid w:val="007218DD"/>
    <w:rsid w:val="0072465E"/>
    <w:rsid w:val="00725347"/>
    <w:rsid w:val="0072626A"/>
    <w:rsid w:val="00726B71"/>
    <w:rsid w:val="00726DAC"/>
    <w:rsid w:val="00727D3D"/>
    <w:rsid w:val="00730788"/>
    <w:rsid w:val="007324CA"/>
    <w:rsid w:val="00733E1C"/>
    <w:rsid w:val="00734773"/>
    <w:rsid w:val="0073481E"/>
    <w:rsid w:val="00737BE9"/>
    <w:rsid w:val="0074018B"/>
    <w:rsid w:val="007402F7"/>
    <w:rsid w:val="007405E8"/>
    <w:rsid w:val="007459AD"/>
    <w:rsid w:val="00745BAA"/>
    <w:rsid w:val="00745C59"/>
    <w:rsid w:val="00746A31"/>
    <w:rsid w:val="00746E85"/>
    <w:rsid w:val="00747153"/>
    <w:rsid w:val="0074741A"/>
    <w:rsid w:val="00747C95"/>
    <w:rsid w:val="00750998"/>
    <w:rsid w:val="00752463"/>
    <w:rsid w:val="00754080"/>
    <w:rsid w:val="00754222"/>
    <w:rsid w:val="00754489"/>
    <w:rsid w:val="00755C67"/>
    <w:rsid w:val="00756804"/>
    <w:rsid w:val="00756D62"/>
    <w:rsid w:val="00760001"/>
    <w:rsid w:val="007600E2"/>
    <w:rsid w:val="007609B8"/>
    <w:rsid w:val="007612C7"/>
    <w:rsid w:val="00762048"/>
    <w:rsid w:val="007632B2"/>
    <w:rsid w:val="0076381C"/>
    <w:rsid w:val="00763E42"/>
    <w:rsid w:val="00764707"/>
    <w:rsid w:val="00764925"/>
    <w:rsid w:val="00765412"/>
    <w:rsid w:val="00765F5C"/>
    <w:rsid w:val="00766535"/>
    <w:rsid w:val="00770C00"/>
    <w:rsid w:val="00771F1F"/>
    <w:rsid w:val="007767D7"/>
    <w:rsid w:val="00776AE3"/>
    <w:rsid w:val="00776C8A"/>
    <w:rsid w:val="00777591"/>
    <w:rsid w:val="00782BB3"/>
    <w:rsid w:val="00783450"/>
    <w:rsid w:val="007847CD"/>
    <w:rsid w:val="00785662"/>
    <w:rsid w:val="00785D39"/>
    <w:rsid w:val="007867DA"/>
    <w:rsid w:val="00786A60"/>
    <w:rsid w:val="00786D57"/>
    <w:rsid w:val="00791844"/>
    <w:rsid w:val="00792D20"/>
    <w:rsid w:val="00793EB9"/>
    <w:rsid w:val="00794DA9"/>
    <w:rsid w:val="007955F2"/>
    <w:rsid w:val="00795C2A"/>
    <w:rsid w:val="007962B5"/>
    <w:rsid w:val="00796EBF"/>
    <w:rsid w:val="007973CC"/>
    <w:rsid w:val="00797CBF"/>
    <w:rsid w:val="007A12FD"/>
    <w:rsid w:val="007A1C3B"/>
    <w:rsid w:val="007A219E"/>
    <w:rsid w:val="007A5A99"/>
    <w:rsid w:val="007A5DD2"/>
    <w:rsid w:val="007A6041"/>
    <w:rsid w:val="007A69D6"/>
    <w:rsid w:val="007A70F9"/>
    <w:rsid w:val="007A743E"/>
    <w:rsid w:val="007A7D07"/>
    <w:rsid w:val="007B1359"/>
    <w:rsid w:val="007B1EE0"/>
    <w:rsid w:val="007B502A"/>
    <w:rsid w:val="007B6106"/>
    <w:rsid w:val="007B742F"/>
    <w:rsid w:val="007B7B41"/>
    <w:rsid w:val="007C0742"/>
    <w:rsid w:val="007C0C6F"/>
    <w:rsid w:val="007C20A4"/>
    <w:rsid w:val="007C21EA"/>
    <w:rsid w:val="007C332C"/>
    <w:rsid w:val="007C580E"/>
    <w:rsid w:val="007C66AE"/>
    <w:rsid w:val="007C7395"/>
    <w:rsid w:val="007D0239"/>
    <w:rsid w:val="007D0951"/>
    <w:rsid w:val="007D5745"/>
    <w:rsid w:val="007D7832"/>
    <w:rsid w:val="007D7BAD"/>
    <w:rsid w:val="007D7FD0"/>
    <w:rsid w:val="007E098F"/>
    <w:rsid w:val="007E1542"/>
    <w:rsid w:val="007E2707"/>
    <w:rsid w:val="007E490C"/>
    <w:rsid w:val="007E4B27"/>
    <w:rsid w:val="007E52F7"/>
    <w:rsid w:val="007E5573"/>
    <w:rsid w:val="007E591B"/>
    <w:rsid w:val="007E7141"/>
    <w:rsid w:val="007E78CB"/>
    <w:rsid w:val="007F13C6"/>
    <w:rsid w:val="007F1A69"/>
    <w:rsid w:val="007F1B94"/>
    <w:rsid w:val="007F21B2"/>
    <w:rsid w:val="007F2D4A"/>
    <w:rsid w:val="007F313A"/>
    <w:rsid w:val="007F33F4"/>
    <w:rsid w:val="007F41A6"/>
    <w:rsid w:val="007F52D8"/>
    <w:rsid w:val="007F5844"/>
    <w:rsid w:val="007F592D"/>
    <w:rsid w:val="007F5FF4"/>
    <w:rsid w:val="007F6C94"/>
    <w:rsid w:val="007F71B8"/>
    <w:rsid w:val="007F7881"/>
    <w:rsid w:val="0080104F"/>
    <w:rsid w:val="00802557"/>
    <w:rsid w:val="008027CA"/>
    <w:rsid w:val="00804A6D"/>
    <w:rsid w:val="0080576E"/>
    <w:rsid w:val="00805E3F"/>
    <w:rsid w:val="00807DD5"/>
    <w:rsid w:val="00810957"/>
    <w:rsid w:val="00810C1F"/>
    <w:rsid w:val="0081153E"/>
    <w:rsid w:val="00811FE2"/>
    <w:rsid w:val="0081270B"/>
    <w:rsid w:val="00813822"/>
    <w:rsid w:val="00814DB9"/>
    <w:rsid w:val="00815BCA"/>
    <w:rsid w:val="008161D4"/>
    <w:rsid w:val="008167FD"/>
    <w:rsid w:val="0081704A"/>
    <w:rsid w:val="0081720C"/>
    <w:rsid w:val="00817B50"/>
    <w:rsid w:val="008202BB"/>
    <w:rsid w:val="00820F1A"/>
    <w:rsid w:val="00822367"/>
    <w:rsid w:val="00822E6D"/>
    <w:rsid w:val="0082400A"/>
    <w:rsid w:val="00824555"/>
    <w:rsid w:val="008246F0"/>
    <w:rsid w:val="00824CA2"/>
    <w:rsid w:val="00825B79"/>
    <w:rsid w:val="00825C5C"/>
    <w:rsid w:val="008301BB"/>
    <w:rsid w:val="00831DA5"/>
    <w:rsid w:val="008320FF"/>
    <w:rsid w:val="00832706"/>
    <w:rsid w:val="0083328A"/>
    <w:rsid w:val="00835E7E"/>
    <w:rsid w:val="00837051"/>
    <w:rsid w:val="008371C8"/>
    <w:rsid w:val="00837CDF"/>
    <w:rsid w:val="00840C2A"/>
    <w:rsid w:val="0084122D"/>
    <w:rsid w:val="00841FF2"/>
    <w:rsid w:val="008441D5"/>
    <w:rsid w:val="00845BC7"/>
    <w:rsid w:val="00846520"/>
    <w:rsid w:val="00846557"/>
    <w:rsid w:val="0084711D"/>
    <w:rsid w:val="00850081"/>
    <w:rsid w:val="008505DD"/>
    <w:rsid w:val="00850B3D"/>
    <w:rsid w:val="00852084"/>
    <w:rsid w:val="008529B0"/>
    <w:rsid w:val="008538DE"/>
    <w:rsid w:val="00853E6A"/>
    <w:rsid w:val="008549E7"/>
    <w:rsid w:val="0085501B"/>
    <w:rsid w:val="00856327"/>
    <w:rsid w:val="0085664A"/>
    <w:rsid w:val="008569DD"/>
    <w:rsid w:val="00856B10"/>
    <w:rsid w:val="0086126F"/>
    <w:rsid w:val="00861C30"/>
    <w:rsid w:val="00862786"/>
    <w:rsid w:val="00864C1F"/>
    <w:rsid w:val="00865E1B"/>
    <w:rsid w:val="00867A78"/>
    <w:rsid w:val="00870199"/>
    <w:rsid w:val="00870634"/>
    <w:rsid w:val="00871D07"/>
    <w:rsid w:val="0087236D"/>
    <w:rsid w:val="008725DE"/>
    <w:rsid w:val="00872CA4"/>
    <w:rsid w:val="00872F6D"/>
    <w:rsid w:val="00873842"/>
    <w:rsid w:val="00875A86"/>
    <w:rsid w:val="00875EA9"/>
    <w:rsid w:val="00876567"/>
    <w:rsid w:val="0087720E"/>
    <w:rsid w:val="008802C8"/>
    <w:rsid w:val="00880374"/>
    <w:rsid w:val="00881C5D"/>
    <w:rsid w:val="008829D8"/>
    <w:rsid w:val="00884121"/>
    <w:rsid w:val="00886866"/>
    <w:rsid w:val="00890BAB"/>
    <w:rsid w:val="0089220B"/>
    <w:rsid w:val="00892244"/>
    <w:rsid w:val="008931F1"/>
    <w:rsid w:val="00893A5E"/>
    <w:rsid w:val="00895BF7"/>
    <w:rsid w:val="008970D4"/>
    <w:rsid w:val="008973C9"/>
    <w:rsid w:val="008A03A7"/>
    <w:rsid w:val="008A1839"/>
    <w:rsid w:val="008A29DF"/>
    <w:rsid w:val="008A2F75"/>
    <w:rsid w:val="008A44F0"/>
    <w:rsid w:val="008A4C32"/>
    <w:rsid w:val="008A5973"/>
    <w:rsid w:val="008A6B8F"/>
    <w:rsid w:val="008A7277"/>
    <w:rsid w:val="008A7821"/>
    <w:rsid w:val="008A7895"/>
    <w:rsid w:val="008A7B43"/>
    <w:rsid w:val="008B01EF"/>
    <w:rsid w:val="008B0EC7"/>
    <w:rsid w:val="008B0FE2"/>
    <w:rsid w:val="008B2831"/>
    <w:rsid w:val="008B28BB"/>
    <w:rsid w:val="008B3027"/>
    <w:rsid w:val="008B331D"/>
    <w:rsid w:val="008B4802"/>
    <w:rsid w:val="008B56B1"/>
    <w:rsid w:val="008B7A09"/>
    <w:rsid w:val="008B7C50"/>
    <w:rsid w:val="008C0A29"/>
    <w:rsid w:val="008C1AB1"/>
    <w:rsid w:val="008C20C3"/>
    <w:rsid w:val="008C21E7"/>
    <w:rsid w:val="008C2395"/>
    <w:rsid w:val="008C2E35"/>
    <w:rsid w:val="008C3318"/>
    <w:rsid w:val="008C3A27"/>
    <w:rsid w:val="008C3D57"/>
    <w:rsid w:val="008C40F1"/>
    <w:rsid w:val="008C67D3"/>
    <w:rsid w:val="008C696F"/>
    <w:rsid w:val="008C6B5E"/>
    <w:rsid w:val="008C7DA2"/>
    <w:rsid w:val="008D0D82"/>
    <w:rsid w:val="008D2125"/>
    <w:rsid w:val="008D2C11"/>
    <w:rsid w:val="008D2D5B"/>
    <w:rsid w:val="008D2F4E"/>
    <w:rsid w:val="008D379C"/>
    <w:rsid w:val="008D56A4"/>
    <w:rsid w:val="008D6CEC"/>
    <w:rsid w:val="008D6D2E"/>
    <w:rsid w:val="008D7085"/>
    <w:rsid w:val="008D75FA"/>
    <w:rsid w:val="008D7D4C"/>
    <w:rsid w:val="008E06A3"/>
    <w:rsid w:val="008E13D7"/>
    <w:rsid w:val="008E1CE3"/>
    <w:rsid w:val="008E2510"/>
    <w:rsid w:val="008E3E96"/>
    <w:rsid w:val="008E4021"/>
    <w:rsid w:val="008E43DF"/>
    <w:rsid w:val="008E4F14"/>
    <w:rsid w:val="008E55B3"/>
    <w:rsid w:val="008E628E"/>
    <w:rsid w:val="008E6F01"/>
    <w:rsid w:val="008F01C9"/>
    <w:rsid w:val="008F299D"/>
    <w:rsid w:val="008F2F41"/>
    <w:rsid w:val="008F3B2A"/>
    <w:rsid w:val="008F5B33"/>
    <w:rsid w:val="0090052C"/>
    <w:rsid w:val="00901085"/>
    <w:rsid w:val="0090160E"/>
    <w:rsid w:val="009018B2"/>
    <w:rsid w:val="00902228"/>
    <w:rsid w:val="00902814"/>
    <w:rsid w:val="00902953"/>
    <w:rsid w:val="009038A1"/>
    <w:rsid w:val="00903F2A"/>
    <w:rsid w:val="0090440C"/>
    <w:rsid w:val="009044B7"/>
    <w:rsid w:val="00904A99"/>
    <w:rsid w:val="0090513F"/>
    <w:rsid w:val="009062D5"/>
    <w:rsid w:val="00906ED6"/>
    <w:rsid w:val="00907742"/>
    <w:rsid w:val="00907DBC"/>
    <w:rsid w:val="009116EA"/>
    <w:rsid w:val="00912D77"/>
    <w:rsid w:val="00912F13"/>
    <w:rsid w:val="00913076"/>
    <w:rsid w:val="0091500A"/>
    <w:rsid w:val="00915808"/>
    <w:rsid w:val="0091675E"/>
    <w:rsid w:val="0091689B"/>
    <w:rsid w:val="0091697D"/>
    <w:rsid w:val="0091720E"/>
    <w:rsid w:val="00924C54"/>
    <w:rsid w:val="00924F91"/>
    <w:rsid w:val="009258F8"/>
    <w:rsid w:val="00925AEA"/>
    <w:rsid w:val="009261DB"/>
    <w:rsid w:val="0092659F"/>
    <w:rsid w:val="009267A7"/>
    <w:rsid w:val="009273B0"/>
    <w:rsid w:val="00932863"/>
    <w:rsid w:val="009330B2"/>
    <w:rsid w:val="009333A8"/>
    <w:rsid w:val="009333F9"/>
    <w:rsid w:val="00933AB7"/>
    <w:rsid w:val="0093403B"/>
    <w:rsid w:val="00934A56"/>
    <w:rsid w:val="009355D3"/>
    <w:rsid w:val="00935A01"/>
    <w:rsid w:val="00940343"/>
    <w:rsid w:val="009403C9"/>
    <w:rsid w:val="0094064E"/>
    <w:rsid w:val="00940A1A"/>
    <w:rsid w:val="009411ED"/>
    <w:rsid w:val="00942216"/>
    <w:rsid w:val="00943321"/>
    <w:rsid w:val="0094385A"/>
    <w:rsid w:val="00943B0A"/>
    <w:rsid w:val="00943ED3"/>
    <w:rsid w:val="009450C9"/>
    <w:rsid w:val="009454C3"/>
    <w:rsid w:val="00945DBE"/>
    <w:rsid w:val="0094685B"/>
    <w:rsid w:val="009472D6"/>
    <w:rsid w:val="009478EA"/>
    <w:rsid w:val="00950ACC"/>
    <w:rsid w:val="00950C1A"/>
    <w:rsid w:val="00952025"/>
    <w:rsid w:val="00952836"/>
    <w:rsid w:val="00954F0D"/>
    <w:rsid w:val="0095780F"/>
    <w:rsid w:val="00960497"/>
    <w:rsid w:val="00960DD3"/>
    <w:rsid w:val="0096118A"/>
    <w:rsid w:val="00961B46"/>
    <w:rsid w:val="0096287A"/>
    <w:rsid w:val="00963EA3"/>
    <w:rsid w:val="00964BA0"/>
    <w:rsid w:val="00964CD8"/>
    <w:rsid w:val="009657DB"/>
    <w:rsid w:val="0096582D"/>
    <w:rsid w:val="0096590C"/>
    <w:rsid w:val="00965FE5"/>
    <w:rsid w:val="0096627D"/>
    <w:rsid w:val="0096650C"/>
    <w:rsid w:val="009666E9"/>
    <w:rsid w:val="00966F0E"/>
    <w:rsid w:val="00971552"/>
    <w:rsid w:val="0097196B"/>
    <w:rsid w:val="00972570"/>
    <w:rsid w:val="009726D0"/>
    <w:rsid w:val="0097271D"/>
    <w:rsid w:val="009738EC"/>
    <w:rsid w:val="00973D00"/>
    <w:rsid w:val="009742BF"/>
    <w:rsid w:val="009748B2"/>
    <w:rsid w:val="00974BE8"/>
    <w:rsid w:val="00975BDC"/>
    <w:rsid w:val="009767B7"/>
    <w:rsid w:val="00976A5B"/>
    <w:rsid w:val="0097701B"/>
    <w:rsid w:val="0097701F"/>
    <w:rsid w:val="009772F0"/>
    <w:rsid w:val="00980DB8"/>
    <w:rsid w:val="00980F80"/>
    <w:rsid w:val="00982F4B"/>
    <w:rsid w:val="009850C6"/>
    <w:rsid w:val="00985B82"/>
    <w:rsid w:val="00986040"/>
    <w:rsid w:val="00986410"/>
    <w:rsid w:val="0098786A"/>
    <w:rsid w:val="00987917"/>
    <w:rsid w:val="00987E18"/>
    <w:rsid w:val="009907BE"/>
    <w:rsid w:val="009907D8"/>
    <w:rsid w:val="00990A04"/>
    <w:rsid w:val="00990B2B"/>
    <w:rsid w:val="0099184E"/>
    <w:rsid w:val="00993121"/>
    <w:rsid w:val="00993503"/>
    <w:rsid w:val="00994B4B"/>
    <w:rsid w:val="0099598C"/>
    <w:rsid w:val="00996F24"/>
    <w:rsid w:val="0099726C"/>
    <w:rsid w:val="009A0AAC"/>
    <w:rsid w:val="009A1F14"/>
    <w:rsid w:val="009A2322"/>
    <w:rsid w:val="009A3528"/>
    <w:rsid w:val="009A5972"/>
    <w:rsid w:val="009A5A88"/>
    <w:rsid w:val="009A5ED4"/>
    <w:rsid w:val="009A6FAE"/>
    <w:rsid w:val="009A73E4"/>
    <w:rsid w:val="009B07B0"/>
    <w:rsid w:val="009B3DBF"/>
    <w:rsid w:val="009B4191"/>
    <w:rsid w:val="009B47BE"/>
    <w:rsid w:val="009B48C5"/>
    <w:rsid w:val="009B5C3F"/>
    <w:rsid w:val="009B5EDE"/>
    <w:rsid w:val="009B6693"/>
    <w:rsid w:val="009B6CCB"/>
    <w:rsid w:val="009B6FF3"/>
    <w:rsid w:val="009C1658"/>
    <w:rsid w:val="009C254D"/>
    <w:rsid w:val="009C2FDB"/>
    <w:rsid w:val="009C4E8C"/>
    <w:rsid w:val="009C5528"/>
    <w:rsid w:val="009C71B4"/>
    <w:rsid w:val="009C7282"/>
    <w:rsid w:val="009D082A"/>
    <w:rsid w:val="009D0A26"/>
    <w:rsid w:val="009D1793"/>
    <w:rsid w:val="009D1E6A"/>
    <w:rsid w:val="009D2132"/>
    <w:rsid w:val="009D22DC"/>
    <w:rsid w:val="009D233D"/>
    <w:rsid w:val="009D4366"/>
    <w:rsid w:val="009D49E9"/>
    <w:rsid w:val="009D6579"/>
    <w:rsid w:val="009D6633"/>
    <w:rsid w:val="009E0157"/>
    <w:rsid w:val="009E0782"/>
    <w:rsid w:val="009E2EFB"/>
    <w:rsid w:val="009E3025"/>
    <w:rsid w:val="009E30EC"/>
    <w:rsid w:val="009E46B4"/>
    <w:rsid w:val="009E4844"/>
    <w:rsid w:val="009E4BA8"/>
    <w:rsid w:val="009E4C1A"/>
    <w:rsid w:val="009E5939"/>
    <w:rsid w:val="009E5A74"/>
    <w:rsid w:val="009E5FC3"/>
    <w:rsid w:val="009E6820"/>
    <w:rsid w:val="009E68E0"/>
    <w:rsid w:val="009F0C95"/>
    <w:rsid w:val="009F0DAD"/>
    <w:rsid w:val="009F1ADF"/>
    <w:rsid w:val="009F21F4"/>
    <w:rsid w:val="009F283D"/>
    <w:rsid w:val="009F47BA"/>
    <w:rsid w:val="009F5274"/>
    <w:rsid w:val="009F77FF"/>
    <w:rsid w:val="009F7D5F"/>
    <w:rsid w:val="00A003C2"/>
    <w:rsid w:val="00A00C93"/>
    <w:rsid w:val="00A00D2C"/>
    <w:rsid w:val="00A00DBC"/>
    <w:rsid w:val="00A00FF1"/>
    <w:rsid w:val="00A016EE"/>
    <w:rsid w:val="00A01E0A"/>
    <w:rsid w:val="00A03054"/>
    <w:rsid w:val="00A04540"/>
    <w:rsid w:val="00A04D17"/>
    <w:rsid w:val="00A0551D"/>
    <w:rsid w:val="00A05B36"/>
    <w:rsid w:val="00A05B59"/>
    <w:rsid w:val="00A05DAC"/>
    <w:rsid w:val="00A0625D"/>
    <w:rsid w:val="00A06941"/>
    <w:rsid w:val="00A069C6"/>
    <w:rsid w:val="00A0765D"/>
    <w:rsid w:val="00A12A29"/>
    <w:rsid w:val="00A13741"/>
    <w:rsid w:val="00A15917"/>
    <w:rsid w:val="00A15B89"/>
    <w:rsid w:val="00A17241"/>
    <w:rsid w:val="00A17F8F"/>
    <w:rsid w:val="00A2005A"/>
    <w:rsid w:val="00A211E2"/>
    <w:rsid w:val="00A21C55"/>
    <w:rsid w:val="00A25274"/>
    <w:rsid w:val="00A25F35"/>
    <w:rsid w:val="00A2614B"/>
    <w:rsid w:val="00A26C32"/>
    <w:rsid w:val="00A2701E"/>
    <w:rsid w:val="00A275A6"/>
    <w:rsid w:val="00A27C17"/>
    <w:rsid w:val="00A305C9"/>
    <w:rsid w:val="00A30B49"/>
    <w:rsid w:val="00A316DD"/>
    <w:rsid w:val="00A318CD"/>
    <w:rsid w:val="00A3262E"/>
    <w:rsid w:val="00A32A03"/>
    <w:rsid w:val="00A32BD8"/>
    <w:rsid w:val="00A34361"/>
    <w:rsid w:val="00A35E10"/>
    <w:rsid w:val="00A36FDF"/>
    <w:rsid w:val="00A37298"/>
    <w:rsid w:val="00A37423"/>
    <w:rsid w:val="00A37F71"/>
    <w:rsid w:val="00A4034B"/>
    <w:rsid w:val="00A412AF"/>
    <w:rsid w:val="00A42788"/>
    <w:rsid w:val="00A43440"/>
    <w:rsid w:val="00A4345C"/>
    <w:rsid w:val="00A437DE"/>
    <w:rsid w:val="00A43BC3"/>
    <w:rsid w:val="00A4417D"/>
    <w:rsid w:val="00A50C3E"/>
    <w:rsid w:val="00A51092"/>
    <w:rsid w:val="00A51348"/>
    <w:rsid w:val="00A53474"/>
    <w:rsid w:val="00A54E72"/>
    <w:rsid w:val="00A55A4E"/>
    <w:rsid w:val="00A562DF"/>
    <w:rsid w:val="00A579C6"/>
    <w:rsid w:val="00A60757"/>
    <w:rsid w:val="00A60A90"/>
    <w:rsid w:val="00A60A95"/>
    <w:rsid w:val="00A6103C"/>
    <w:rsid w:val="00A611B9"/>
    <w:rsid w:val="00A62282"/>
    <w:rsid w:val="00A64B45"/>
    <w:rsid w:val="00A661BA"/>
    <w:rsid w:val="00A66C62"/>
    <w:rsid w:val="00A6712D"/>
    <w:rsid w:val="00A672DB"/>
    <w:rsid w:val="00A673EC"/>
    <w:rsid w:val="00A706DD"/>
    <w:rsid w:val="00A71060"/>
    <w:rsid w:val="00A71874"/>
    <w:rsid w:val="00A726C0"/>
    <w:rsid w:val="00A72A46"/>
    <w:rsid w:val="00A74194"/>
    <w:rsid w:val="00A7636A"/>
    <w:rsid w:val="00A77A3D"/>
    <w:rsid w:val="00A77B33"/>
    <w:rsid w:val="00A77F51"/>
    <w:rsid w:val="00A80642"/>
    <w:rsid w:val="00A80F1E"/>
    <w:rsid w:val="00A82538"/>
    <w:rsid w:val="00A855D1"/>
    <w:rsid w:val="00A86AA2"/>
    <w:rsid w:val="00A86F24"/>
    <w:rsid w:val="00A87CDB"/>
    <w:rsid w:val="00A91C1B"/>
    <w:rsid w:val="00A9257B"/>
    <w:rsid w:val="00A93DFB"/>
    <w:rsid w:val="00A9431B"/>
    <w:rsid w:val="00A944F5"/>
    <w:rsid w:val="00AA2BE1"/>
    <w:rsid w:val="00AA3180"/>
    <w:rsid w:val="00AA3785"/>
    <w:rsid w:val="00AA3C6F"/>
    <w:rsid w:val="00AA58C1"/>
    <w:rsid w:val="00AA7C8A"/>
    <w:rsid w:val="00AB00AE"/>
    <w:rsid w:val="00AB12E6"/>
    <w:rsid w:val="00AB1A41"/>
    <w:rsid w:val="00AB2D5F"/>
    <w:rsid w:val="00AB44CE"/>
    <w:rsid w:val="00AB4A20"/>
    <w:rsid w:val="00AB5053"/>
    <w:rsid w:val="00AB6294"/>
    <w:rsid w:val="00AB644D"/>
    <w:rsid w:val="00AB6D29"/>
    <w:rsid w:val="00AB6FB0"/>
    <w:rsid w:val="00AB75E5"/>
    <w:rsid w:val="00AC0881"/>
    <w:rsid w:val="00AC0B96"/>
    <w:rsid w:val="00AC1645"/>
    <w:rsid w:val="00AC2BA6"/>
    <w:rsid w:val="00AC3A5D"/>
    <w:rsid w:val="00AC5EA6"/>
    <w:rsid w:val="00AC6F97"/>
    <w:rsid w:val="00AD083E"/>
    <w:rsid w:val="00AD1102"/>
    <w:rsid w:val="00AD1706"/>
    <w:rsid w:val="00AD2154"/>
    <w:rsid w:val="00AD2509"/>
    <w:rsid w:val="00AD28B6"/>
    <w:rsid w:val="00AD2AA3"/>
    <w:rsid w:val="00AD4E55"/>
    <w:rsid w:val="00AD562E"/>
    <w:rsid w:val="00AD57BE"/>
    <w:rsid w:val="00AD5E09"/>
    <w:rsid w:val="00AD6466"/>
    <w:rsid w:val="00AD78E9"/>
    <w:rsid w:val="00AE0372"/>
    <w:rsid w:val="00AE0FE3"/>
    <w:rsid w:val="00AE19CB"/>
    <w:rsid w:val="00AE2332"/>
    <w:rsid w:val="00AE2A79"/>
    <w:rsid w:val="00AE33F7"/>
    <w:rsid w:val="00AE489C"/>
    <w:rsid w:val="00AE5687"/>
    <w:rsid w:val="00AE7D74"/>
    <w:rsid w:val="00AF042F"/>
    <w:rsid w:val="00AF050C"/>
    <w:rsid w:val="00AF2457"/>
    <w:rsid w:val="00AF3706"/>
    <w:rsid w:val="00AF4DFB"/>
    <w:rsid w:val="00AF557B"/>
    <w:rsid w:val="00AF5702"/>
    <w:rsid w:val="00AF57EE"/>
    <w:rsid w:val="00AF6180"/>
    <w:rsid w:val="00AF6880"/>
    <w:rsid w:val="00AF6A91"/>
    <w:rsid w:val="00AF6E80"/>
    <w:rsid w:val="00B00415"/>
    <w:rsid w:val="00B02677"/>
    <w:rsid w:val="00B02DCE"/>
    <w:rsid w:val="00B047F7"/>
    <w:rsid w:val="00B04953"/>
    <w:rsid w:val="00B04CF4"/>
    <w:rsid w:val="00B051DA"/>
    <w:rsid w:val="00B06453"/>
    <w:rsid w:val="00B07154"/>
    <w:rsid w:val="00B073A6"/>
    <w:rsid w:val="00B075BA"/>
    <w:rsid w:val="00B10271"/>
    <w:rsid w:val="00B10CF5"/>
    <w:rsid w:val="00B114C9"/>
    <w:rsid w:val="00B118D1"/>
    <w:rsid w:val="00B123A8"/>
    <w:rsid w:val="00B1741D"/>
    <w:rsid w:val="00B1745F"/>
    <w:rsid w:val="00B175D0"/>
    <w:rsid w:val="00B201E7"/>
    <w:rsid w:val="00B20C3D"/>
    <w:rsid w:val="00B20DBD"/>
    <w:rsid w:val="00B20EE9"/>
    <w:rsid w:val="00B20FA3"/>
    <w:rsid w:val="00B22DA8"/>
    <w:rsid w:val="00B23C24"/>
    <w:rsid w:val="00B23FEA"/>
    <w:rsid w:val="00B24B8C"/>
    <w:rsid w:val="00B252DB"/>
    <w:rsid w:val="00B25E83"/>
    <w:rsid w:val="00B264BD"/>
    <w:rsid w:val="00B30260"/>
    <w:rsid w:val="00B31008"/>
    <w:rsid w:val="00B311F1"/>
    <w:rsid w:val="00B31495"/>
    <w:rsid w:val="00B32060"/>
    <w:rsid w:val="00B3262B"/>
    <w:rsid w:val="00B32905"/>
    <w:rsid w:val="00B3539E"/>
    <w:rsid w:val="00B35A7C"/>
    <w:rsid w:val="00B35BFD"/>
    <w:rsid w:val="00B4048D"/>
    <w:rsid w:val="00B4072F"/>
    <w:rsid w:val="00B4139C"/>
    <w:rsid w:val="00B42A77"/>
    <w:rsid w:val="00B4348C"/>
    <w:rsid w:val="00B441BF"/>
    <w:rsid w:val="00B443ED"/>
    <w:rsid w:val="00B45560"/>
    <w:rsid w:val="00B45DCD"/>
    <w:rsid w:val="00B46A43"/>
    <w:rsid w:val="00B47612"/>
    <w:rsid w:val="00B476FE"/>
    <w:rsid w:val="00B47F90"/>
    <w:rsid w:val="00B508CF"/>
    <w:rsid w:val="00B51443"/>
    <w:rsid w:val="00B52F10"/>
    <w:rsid w:val="00B557DC"/>
    <w:rsid w:val="00B55F9D"/>
    <w:rsid w:val="00B562C5"/>
    <w:rsid w:val="00B5719E"/>
    <w:rsid w:val="00B57276"/>
    <w:rsid w:val="00B575C5"/>
    <w:rsid w:val="00B61016"/>
    <w:rsid w:val="00B610DE"/>
    <w:rsid w:val="00B615EC"/>
    <w:rsid w:val="00B6178A"/>
    <w:rsid w:val="00B6353F"/>
    <w:rsid w:val="00B63FDF"/>
    <w:rsid w:val="00B657FB"/>
    <w:rsid w:val="00B66801"/>
    <w:rsid w:val="00B700E4"/>
    <w:rsid w:val="00B70B51"/>
    <w:rsid w:val="00B718FB"/>
    <w:rsid w:val="00B721A9"/>
    <w:rsid w:val="00B75D87"/>
    <w:rsid w:val="00B7660B"/>
    <w:rsid w:val="00B77543"/>
    <w:rsid w:val="00B77582"/>
    <w:rsid w:val="00B802F2"/>
    <w:rsid w:val="00B8176A"/>
    <w:rsid w:val="00B81FAF"/>
    <w:rsid w:val="00B823AD"/>
    <w:rsid w:val="00B82FDE"/>
    <w:rsid w:val="00B830BC"/>
    <w:rsid w:val="00B8364E"/>
    <w:rsid w:val="00B83F88"/>
    <w:rsid w:val="00B84721"/>
    <w:rsid w:val="00B847FD"/>
    <w:rsid w:val="00B85485"/>
    <w:rsid w:val="00B86B3C"/>
    <w:rsid w:val="00B874DD"/>
    <w:rsid w:val="00B904C8"/>
    <w:rsid w:val="00B91477"/>
    <w:rsid w:val="00B91B51"/>
    <w:rsid w:val="00B921D0"/>
    <w:rsid w:val="00B922AF"/>
    <w:rsid w:val="00B93848"/>
    <w:rsid w:val="00B9653B"/>
    <w:rsid w:val="00B96E3F"/>
    <w:rsid w:val="00B96F9C"/>
    <w:rsid w:val="00B973AF"/>
    <w:rsid w:val="00BA21ED"/>
    <w:rsid w:val="00BA238C"/>
    <w:rsid w:val="00BA316A"/>
    <w:rsid w:val="00BA5B98"/>
    <w:rsid w:val="00BB029A"/>
    <w:rsid w:val="00BB047A"/>
    <w:rsid w:val="00BB14B8"/>
    <w:rsid w:val="00BB1EF1"/>
    <w:rsid w:val="00BB26A1"/>
    <w:rsid w:val="00BB3A9B"/>
    <w:rsid w:val="00BB3E90"/>
    <w:rsid w:val="00BB423E"/>
    <w:rsid w:val="00BB4598"/>
    <w:rsid w:val="00BB46BA"/>
    <w:rsid w:val="00BB48D6"/>
    <w:rsid w:val="00BB51BA"/>
    <w:rsid w:val="00BB57BC"/>
    <w:rsid w:val="00BB74AB"/>
    <w:rsid w:val="00BC00BD"/>
    <w:rsid w:val="00BC03BA"/>
    <w:rsid w:val="00BC0A1D"/>
    <w:rsid w:val="00BC1471"/>
    <w:rsid w:val="00BC21B1"/>
    <w:rsid w:val="00BC236C"/>
    <w:rsid w:val="00BC24CB"/>
    <w:rsid w:val="00BC259C"/>
    <w:rsid w:val="00BC269F"/>
    <w:rsid w:val="00BC2769"/>
    <w:rsid w:val="00BC2E73"/>
    <w:rsid w:val="00BC4C0A"/>
    <w:rsid w:val="00BC5FE0"/>
    <w:rsid w:val="00BC61E9"/>
    <w:rsid w:val="00BD0776"/>
    <w:rsid w:val="00BD135F"/>
    <w:rsid w:val="00BD2DDD"/>
    <w:rsid w:val="00BD38FD"/>
    <w:rsid w:val="00BD61ED"/>
    <w:rsid w:val="00BD675F"/>
    <w:rsid w:val="00BD67D0"/>
    <w:rsid w:val="00BD71CE"/>
    <w:rsid w:val="00BD7C9C"/>
    <w:rsid w:val="00BD7ECE"/>
    <w:rsid w:val="00BE1C1D"/>
    <w:rsid w:val="00BE28DE"/>
    <w:rsid w:val="00BE45DD"/>
    <w:rsid w:val="00BE4CBA"/>
    <w:rsid w:val="00BE608E"/>
    <w:rsid w:val="00BF169D"/>
    <w:rsid w:val="00BF1EC8"/>
    <w:rsid w:val="00BF1FC4"/>
    <w:rsid w:val="00BF1FCE"/>
    <w:rsid w:val="00BF2175"/>
    <w:rsid w:val="00BF281E"/>
    <w:rsid w:val="00BF3DA9"/>
    <w:rsid w:val="00BF50D5"/>
    <w:rsid w:val="00BF61F6"/>
    <w:rsid w:val="00BF6C86"/>
    <w:rsid w:val="00C00990"/>
    <w:rsid w:val="00C009DE"/>
    <w:rsid w:val="00C0116A"/>
    <w:rsid w:val="00C01D24"/>
    <w:rsid w:val="00C039B9"/>
    <w:rsid w:val="00C04813"/>
    <w:rsid w:val="00C04E51"/>
    <w:rsid w:val="00C053FB"/>
    <w:rsid w:val="00C0553F"/>
    <w:rsid w:val="00C058E7"/>
    <w:rsid w:val="00C05FDD"/>
    <w:rsid w:val="00C06540"/>
    <w:rsid w:val="00C1074B"/>
    <w:rsid w:val="00C115A3"/>
    <w:rsid w:val="00C128C5"/>
    <w:rsid w:val="00C12A59"/>
    <w:rsid w:val="00C13211"/>
    <w:rsid w:val="00C133A1"/>
    <w:rsid w:val="00C13623"/>
    <w:rsid w:val="00C172A9"/>
    <w:rsid w:val="00C17A11"/>
    <w:rsid w:val="00C20571"/>
    <w:rsid w:val="00C216F7"/>
    <w:rsid w:val="00C22034"/>
    <w:rsid w:val="00C22548"/>
    <w:rsid w:val="00C227F9"/>
    <w:rsid w:val="00C2280D"/>
    <w:rsid w:val="00C2310E"/>
    <w:rsid w:val="00C2361A"/>
    <w:rsid w:val="00C23AE8"/>
    <w:rsid w:val="00C2442F"/>
    <w:rsid w:val="00C25688"/>
    <w:rsid w:val="00C272D2"/>
    <w:rsid w:val="00C27736"/>
    <w:rsid w:val="00C27ADC"/>
    <w:rsid w:val="00C31074"/>
    <w:rsid w:val="00C31603"/>
    <w:rsid w:val="00C3185D"/>
    <w:rsid w:val="00C33113"/>
    <w:rsid w:val="00C33E99"/>
    <w:rsid w:val="00C340B8"/>
    <w:rsid w:val="00C34736"/>
    <w:rsid w:val="00C35CE1"/>
    <w:rsid w:val="00C367C2"/>
    <w:rsid w:val="00C36ABD"/>
    <w:rsid w:val="00C37A88"/>
    <w:rsid w:val="00C40393"/>
    <w:rsid w:val="00C41ED8"/>
    <w:rsid w:val="00C426E4"/>
    <w:rsid w:val="00C43613"/>
    <w:rsid w:val="00C437ED"/>
    <w:rsid w:val="00C4441D"/>
    <w:rsid w:val="00C44C39"/>
    <w:rsid w:val="00C46314"/>
    <w:rsid w:val="00C5194D"/>
    <w:rsid w:val="00C51A01"/>
    <w:rsid w:val="00C5269E"/>
    <w:rsid w:val="00C5300A"/>
    <w:rsid w:val="00C539E9"/>
    <w:rsid w:val="00C54288"/>
    <w:rsid w:val="00C5599F"/>
    <w:rsid w:val="00C56883"/>
    <w:rsid w:val="00C56CED"/>
    <w:rsid w:val="00C6004E"/>
    <w:rsid w:val="00C620DC"/>
    <w:rsid w:val="00C622D7"/>
    <w:rsid w:val="00C65104"/>
    <w:rsid w:val="00C6556F"/>
    <w:rsid w:val="00C65680"/>
    <w:rsid w:val="00C65E40"/>
    <w:rsid w:val="00C667FE"/>
    <w:rsid w:val="00C668DB"/>
    <w:rsid w:val="00C669B6"/>
    <w:rsid w:val="00C66D6C"/>
    <w:rsid w:val="00C677C8"/>
    <w:rsid w:val="00C7029D"/>
    <w:rsid w:val="00C703CC"/>
    <w:rsid w:val="00C73BAD"/>
    <w:rsid w:val="00C73ECF"/>
    <w:rsid w:val="00C751C8"/>
    <w:rsid w:val="00C75438"/>
    <w:rsid w:val="00C75C18"/>
    <w:rsid w:val="00C7718C"/>
    <w:rsid w:val="00C77347"/>
    <w:rsid w:val="00C77967"/>
    <w:rsid w:val="00C81302"/>
    <w:rsid w:val="00C814B1"/>
    <w:rsid w:val="00C81BF2"/>
    <w:rsid w:val="00C82740"/>
    <w:rsid w:val="00C84180"/>
    <w:rsid w:val="00C84F0D"/>
    <w:rsid w:val="00C85EB2"/>
    <w:rsid w:val="00C868AD"/>
    <w:rsid w:val="00C86E25"/>
    <w:rsid w:val="00C87440"/>
    <w:rsid w:val="00C87962"/>
    <w:rsid w:val="00C90A11"/>
    <w:rsid w:val="00C90E61"/>
    <w:rsid w:val="00C913CA"/>
    <w:rsid w:val="00C922E4"/>
    <w:rsid w:val="00C9312E"/>
    <w:rsid w:val="00C937C6"/>
    <w:rsid w:val="00C93EE6"/>
    <w:rsid w:val="00C940F6"/>
    <w:rsid w:val="00C96239"/>
    <w:rsid w:val="00C96D02"/>
    <w:rsid w:val="00C96FA0"/>
    <w:rsid w:val="00C9751B"/>
    <w:rsid w:val="00C97875"/>
    <w:rsid w:val="00C97F5F"/>
    <w:rsid w:val="00C97FA3"/>
    <w:rsid w:val="00CA0263"/>
    <w:rsid w:val="00CA03C9"/>
    <w:rsid w:val="00CA11F3"/>
    <w:rsid w:val="00CA248D"/>
    <w:rsid w:val="00CA34AA"/>
    <w:rsid w:val="00CA5CC6"/>
    <w:rsid w:val="00CA6784"/>
    <w:rsid w:val="00CA69C1"/>
    <w:rsid w:val="00CA7102"/>
    <w:rsid w:val="00CB1AB2"/>
    <w:rsid w:val="00CB22E6"/>
    <w:rsid w:val="00CB239E"/>
    <w:rsid w:val="00CB2B87"/>
    <w:rsid w:val="00CB2EF9"/>
    <w:rsid w:val="00CB4A52"/>
    <w:rsid w:val="00CB5938"/>
    <w:rsid w:val="00CB6BED"/>
    <w:rsid w:val="00CC234C"/>
    <w:rsid w:val="00CC49A9"/>
    <w:rsid w:val="00CC4FF4"/>
    <w:rsid w:val="00CC5972"/>
    <w:rsid w:val="00CC6A93"/>
    <w:rsid w:val="00CD10D2"/>
    <w:rsid w:val="00CD3363"/>
    <w:rsid w:val="00CD3C12"/>
    <w:rsid w:val="00CD4AA3"/>
    <w:rsid w:val="00CD4ED0"/>
    <w:rsid w:val="00CD53C3"/>
    <w:rsid w:val="00CD67F0"/>
    <w:rsid w:val="00CD6F7E"/>
    <w:rsid w:val="00CD7570"/>
    <w:rsid w:val="00CD7CFF"/>
    <w:rsid w:val="00CD7D71"/>
    <w:rsid w:val="00CE006C"/>
    <w:rsid w:val="00CE0DF3"/>
    <w:rsid w:val="00CE1043"/>
    <w:rsid w:val="00CE2A83"/>
    <w:rsid w:val="00CE34A6"/>
    <w:rsid w:val="00CE3AC8"/>
    <w:rsid w:val="00CE51C3"/>
    <w:rsid w:val="00CE5AA2"/>
    <w:rsid w:val="00CE5DDE"/>
    <w:rsid w:val="00CE764F"/>
    <w:rsid w:val="00CF0E64"/>
    <w:rsid w:val="00CF1DAC"/>
    <w:rsid w:val="00CF1FB3"/>
    <w:rsid w:val="00CF2496"/>
    <w:rsid w:val="00CF33A4"/>
    <w:rsid w:val="00CF6A40"/>
    <w:rsid w:val="00D0072F"/>
    <w:rsid w:val="00D02D75"/>
    <w:rsid w:val="00D038F5"/>
    <w:rsid w:val="00D03990"/>
    <w:rsid w:val="00D03B73"/>
    <w:rsid w:val="00D04C59"/>
    <w:rsid w:val="00D05CA2"/>
    <w:rsid w:val="00D07D19"/>
    <w:rsid w:val="00D108FE"/>
    <w:rsid w:val="00D10FFB"/>
    <w:rsid w:val="00D11023"/>
    <w:rsid w:val="00D1143B"/>
    <w:rsid w:val="00D117DF"/>
    <w:rsid w:val="00D1223A"/>
    <w:rsid w:val="00D1248E"/>
    <w:rsid w:val="00D13827"/>
    <w:rsid w:val="00D13D79"/>
    <w:rsid w:val="00D1524B"/>
    <w:rsid w:val="00D1568B"/>
    <w:rsid w:val="00D15855"/>
    <w:rsid w:val="00D16BB0"/>
    <w:rsid w:val="00D16D7A"/>
    <w:rsid w:val="00D1773B"/>
    <w:rsid w:val="00D17BA3"/>
    <w:rsid w:val="00D17F11"/>
    <w:rsid w:val="00D20958"/>
    <w:rsid w:val="00D20E4E"/>
    <w:rsid w:val="00D216A4"/>
    <w:rsid w:val="00D225EE"/>
    <w:rsid w:val="00D23196"/>
    <w:rsid w:val="00D23C29"/>
    <w:rsid w:val="00D23F06"/>
    <w:rsid w:val="00D24125"/>
    <w:rsid w:val="00D24EBD"/>
    <w:rsid w:val="00D25CDF"/>
    <w:rsid w:val="00D2690C"/>
    <w:rsid w:val="00D26A17"/>
    <w:rsid w:val="00D27094"/>
    <w:rsid w:val="00D30320"/>
    <w:rsid w:val="00D30561"/>
    <w:rsid w:val="00D316CF"/>
    <w:rsid w:val="00D31A43"/>
    <w:rsid w:val="00D323E0"/>
    <w:rsid w:val="00D34028"/>
    <w:rsid w:val="00D34570"/>
    <w:rsid w:val="00D35905"/>
    <w:rsid w:val="00D35B0A"/>
    <w:rsid w:val="00D35F00"/>
    <w:rsid w:val="00D3713D"/>
    <w:rsid w:val="00D371AA"/>
    <w:rsid w:val="00D37940"/>
    <w:rsid w:val="00D40084"/>
    <w:rsid w:val="00D41647"/>
    <w:rsid w:val="00D4240E"/>
    <w:rsid w:val="00D43941"/>
    <w:rsid w:val="00D44420"/>
    <w:rsid w:val="00D44426"/>
    <w:rsid w:val="00D448C7"/>
    <w:rsid w:val="00D44AFF"/>
    <w:rsid w:val="00D45222"/>
    <w:rsid w:val="00D45284"/>
    <w:rsid w:val="00D453C9"/>
    <w:rsid w:val="00D476DE"/>
    <w:rsid w:val="00D47993"/>
    <w:rsid w:val="00D47D70"/>
    <w:rsid w:val="00D502EF"/>
    <w:rsid w:val="00D50B3D"/>
    <w:rsid w:val="00D5126D"/>
    <w:rsid w:val="00D513F3"/>
    <w:rsid w:val="00D5226D"/>
    <w:rsid w:val="00D52E65"/>
    <w:rsid w:val="00D53494"/>
    <w:rsid w:val="00D53A0D"/>
    <w:rsid w:val="00D53EB8"/>
    <w:rsid w:val="00D545E8"/>
    <w:rsid w:val="00D54677"/>
    <w:rsid w:val="00D54EAB"/>
    <w:rsid w:val="00D55F13"/>
    <w:rsid w:val="00D55F5E"/>
    <w:rsid w:val="00D55FFB"/>
    <w:rsid w:val="00D564A6"/>
    <w:rsid w:val="00D569E6"/>
    <w:rsid w:val="00D56D34"/>
    <w:rsid w:val="00D619FB"/>
    <w:rsid w:val="00D622D5"/>
    <w:rsid w:val="00D622E8"/>
    <w:rsid w:val="00D62BA6"/>
    <w:rsid w:val="00D63525"/>
    <w:rsid w:val="00D637BA"/>
    <w:rsid w:val="00D65262"/>
    <w:rsid w:val="00D656FF"/>
    <w:rsid w:val="00D6602D"/>
    <w:rsid w:val="00D66146"/>
    <w:rsid w:val="00D66EF0"/>
    <w:rsid w:val="00D66F74"/>
    <w:rsid w:val="00D67BD8"/>
    <w:rsid w:val="00D71800"/>
    <w:rsid w:val="00D72024"/>
    <w:rsid w:val="00D72E64"/>
    <w:rsid w:val="00D73A42"/>
    <w:rsid w:val="00D73C97"/>
    <w:rsid w:val="00D73E8F"/>
    <w:rsid w:val="00D74AD2"/>
    <w:rsid w:val="00D75418"/>
    <w:rsid w:val="00D77A4B"/>
    <w:rsid w:val="00D77A75"/>
    <w:rsid w:val="00D812C7"/>
    <w:rsid w:val="00D81C29"/>
    <w:rsid w:val="00D82231"/>
    <w:rsid w:val="00D823B5"/>
    <w:rsid w:val="00D83277"/>
    <w:rsid w:val="00D83803"/>
    <w:rsid w:val="00D87BD8"/>
    <w:rsid w:val="00D90564"/>
    <w:rsid w:val="00D916E1"/>
    <w:rsid w:val="00D929D9"/>
    <w:rsid w:val="00D92A22"/>
    <w:rsid w:val="00D92AC9"/>
    <w:rsid w:val="00D92C3C"/>
    <w:rsid w:val="00D93640"/>
    <w:rsid w:val="00D950EF"/>
    <w:rsid w:val="00D9523A"/>
    <w:rsid w:val="00D95C72"/>
    <w:rsid w:val="00D95FE2"/>
    <w:rsid w:val="00DA021C"/>
    <w:rsid w:val="00DA1322"/>
    <w:rsid w:val="00DA1B09"/>
    <w:rsid w:val="00DA1BF2"/>
    <w:rsid w:val="00DA3248"/>
    <w:rsid w:val="00DA3570"/>
    <w:rsid w:val="00DA5F59"/>
    <w:rsid w:val="00DA645B"/>
    <w:rsid w:val="00DA65E8"/>
    <w:rsid w:val="00DA7AEC"/>
    <w:rsid w:val="00DB050C"/>
    <w:rsid w:val="00DB08FE"/>
    <w:rsid w:val="00DB0971"/>
    <w:rsid w:val="00DB2506"/>
    <w:rsid w:val="00DB2E2E"/>
    <w:rsid w:val="00DB3ACE"/>
    <w:rsid w:val="00DB3AEC"/>
    <w:rsid w:val="00DB761C"/>
    <w:rsid w:val="00DC0B09"/>
    <w:rsid w:val="00DC1ADD"/>
    <w:rsid w:val="00DC1CC0"/>
    <w:rsid w:val="00DC4FB4"/>
    <w:rsid w:val="00DC5897"/>
    <w:rsid w:val="00DC700A"/>
    <w:rsid w:val="00DC77F0"/>
    <w:rsid w:val="00DD03C9"/>
    <w:rsid w:val="00DD073A"/>
    <w:rsid w:val="00DD0C52"/>
    <w:rsid w:val="00DD0CA4"/>
    <w:rsid w:val="00DD216C"/>
    <w:rsid w:val="00DD29D6"/>
    <w:rsid w:val="00DD3418"/>
    <w:rsid w:val="00DD345D"/>
    <w:rsid w:val="00DD3CF6"/>
    <w:rsid w:val="00DD482B"/>
    <w:rsid w:val="00DD5630"/>
    <w:rsid w:val="00DD5BFE"/>
    <w:rsid w:val="00DD6423"/>
    <w:rsid w:val="00DD65B9"/>
    <w:rsid w:val="00DD689C"/>
    <w:rsid w:val="00DD70BF"/>
    <w:rsid w:val="00DE02BA"/>
    <w:rsid w:val="00DE10A0"/>
    <w:rsid w:val="00DE1C82"/>
    <w:rsid w:val="00DE39B5"/>
    <w:rsid w:val="00DE3C60"/>
    <w:rsid w:val="00DE5A62"/>
    <w:rsid w:val="00DE69CD"/>
    <w:rsid w:val="00DE6F45"/>
    <w:rsid w:val="00DF079C"/>
    <w:rsid w:val="00DF10FD"/>
    <w:rsid w:val="00DF185C"/>
    <w:rsid w:val="00DF1B3A"/>
    <w:rsid w:val="00DF1D41"/>
    <w:rsid w:val="00DF2CCB"/>
    <w:rsid w:val="00DF2EFE"/>
    <w:rsid w:val="00DF512B"/>
    <w:rsid w:val="00DF519E"/>
    <w:rsid w:val="00DF5BAD"/>
    <w:rsid w:val="00DF60EA"/>
    <w:rsid w:val="00DF66BE"/>
    <w:rsid w:val="00DF758B"/>
    <w:rsid w:val="00DF76C3"/>
    <w:rsid w:val="00DF7C2E"/>
    <w:rsid w:val="00DF7DFA"/>
    <w:rsid w:val="00E00B21"/>
    <w:rsid w:val="00E0118E"/>
    <w:rsid w:val="00E02231"/>
    <w:rsid w:val="00E029D1"/>
    <w:rsid w:val="00E0354B"/>
    <w:rsid w:val="00E04180"/>
    <w:rsid w:val="00E04640"/>
    <w:rsid w:val="00E04D3F"/>
    <w:rsid w:val="00E1129B"/>
    <w:rsid w:val="00E112E3"/>
    <w:rsid w:val="00E118FC"/>
    <w:rsid w:val="00E11D58"/>
    <w:rsid w:val="00E13863"/>
    <w:rsid w:val="00E1408E"/>
    <w:rsid w:val="00E15CDD"/>
    <w:rsid w:val="00E16E03"/>
    <w:rsid w:val="00E176E9"/>
    <w:rsid w:val="00E20F44"/>
    <w:rsid w:val="00E21C24"/>
    <w:rsid w:val="00E230E2"/>
    <w:rsid w:val="00E23494"/>
    <w:rsid w:val="00E2542F"/>
    <w:rsid w:val="00E25B22"/>
    <w:rsid w:val="00E26037"/>
    <w:rsid w:val="00E26138"/>
    <w:rsid w:val="00E26A12"/>
    <w:rsid w:val="00E273EF"/>
    <w:rsid w:val="00E2752C"/>
    <w:rsid w:val="00E33D1D"/>
    <w:rsid w:val="00E33FAF"/>
    <w:rsid w:val="00E346C3"/>
    <w:rsid w:val="00E3596F"/>
    <w:rsid w:val="00E37244"/>
    <w:rsid w:val="00E37A15"/>
    <w:rsid w:val="00E4081F"/>
    <w:rsid w:val="00E40D0F"/>
    <w:rsid w:val="00E40F73"/>
    <w:rsid w:val="00E421C5"/>
    <w:rsid w:val="00E43EF9"/>
    <w:rsid w:val="00E43F27"/>
    <w:rsid w:val="00E44B87"/>
    <w:rsid w:val="00E45021"/>
    <w:rsid w:val="00E45325"/>
    <w:rsid w:val="00E459B4"/>
    <w:rsid w:val="00E45D00"/>
    <w:rsid w:val="00E4600A"/>
    <w:rsid w:val="00E469E3"/>
    <w:rsid w:val="00E4737D"/>
    <w:rsid w:val="00E47623"/>
    <w:rsid w:val="00E479EC"/>
    <w:rsid w:val="00E50F96"/>
    <w:rsid w:val="00E52BB6"/>
    <w:rsid w:val="00E52E50"/>
    <w:rsid w:val="00E53541"/>
    <w:rsid w:val="00E560F2"/>
    <w:rsid w:val="00E57663"/>
    <w:rsid w:val="00E577B7"/>
    <w:rsid w:val="00E5799B"/>
    <w:rsid w:val="00E57A3A"/>
    <w:rsid w:val="00E6050B"/>
    <w:rsid w:val="00E6096A"/>
    <w:rsid w:val="00E60D90"/>
    <w:rsid w:val="00E61639"/>
    <w:rsid w:val="00E6191A"/>
    <w:rsid w:val="00E619E1"/>
    <w:rsid w:val="00E627FD"/>
    <w:rsid w:val="00E63479"/>
    <w:rsid w:val="00E64283"/>
    <w:rsid w:val="00E64D13"/>
    <w:rsid w:val="00E65094"/>
    <w:rsid w:val="00E65DEF"/>
    <w:rsid w:val="00E70E26"/>
    <w:rsid w:val="00E711DF"/>
    <w:rsid w:val="00E74951"/>
    <w:rsid w:val="00E74B99"/>
    <w:rsid w:val="00E74F84"/>
    <w:rsid w:val="00E75682"/>
    <w:rsid w:val="00E756B1"/>
    <w:rsid w:val="00E7596F"/>
    <w:rsid w:val="00E75B98"/>
    <w:rsid w:val="00E770CA"/>
    <w:rsid w:val="00E803FB"/>
    <w:rsid w:val="00E80584"/>
    <w:rsid w:val="00E8072A"/>
    <w:rsid w:val="00E8116D"/>
    <w:rsid w:val="00E82E18"/>
    <w:rsid w:val="00E839FC"/>
    <w:rsid w:val="00E84617"/>
    <w:rsid w:val="00E849FB"/>
    <w:rsid w:val="00E8686C"/>
    <w:rsid w:val="00E8695C"/>
    <w:rsid w:val="00E86CEB"/>
    <w:rsid w:val="00E86F33"/>
    <w:rsid w:val="00E900D0"/>
    <w:rsid w:val="00E903D4"/>
    <w:rsid w:val="00E91920"/>
    <w:rsid w:val="00E91922"/>
    <w:rsid w:val="00E91A73"/>
    <w:rsid w:val="00E92DA8"/>
    <w:rsid w:val="00E94CA5"/>
    <w:rsid w:val="00E94FF0"/>
    <w:rsid w:val="00E96CD0"/>
    <w:rsid w:val="00EA01F8"/>
    <w:rsid w:val="00EA1555"/>
    <w:rsid w:val="00EA25D3"/>
    <w:rsid w:val="00EA2B27"/>
    <w:rsid w:val="00EA2DC7"/>
    <w:rsid w:val="00EA39BC"/>
    <w:rsid w:val="00EA4253"/>
    <w:rsid w:val="00EA47D7"/>
    <w:rsid w:val="00EA64A6"/>
    <w:rsid w:val="00EA67D5"/>
    <w:rsid w:val="00EA6A9B"/>
    <w:rsid w:val="00EB01D6"/>
    <w:rsid w:val="00EB1388"/>
    <w:rsid w:val="00EB1F29"/>
    <w:rsid w:val="00EB2ABB"/>
    <w:rsid w:val="00EB32A2"/>
    <w:rsid w:val="00EB34D0"/>
    <w:rsid w:val="00EB405A"/>
    <w:rsid w:val="00EB46C5"/>
    <w:rsid w:val="00EB4F46"/>
    <w:rsid w:val="00EC0EFF"/>
    <w:rsid w:val="00EC1E26"/>
    <w:rsid w:val="00EC35C4"/>
    <w:rsid w:val="00EC3E81"/>
    <w:rsid w:val="00EC43F8"/>
    <w:rsid w:val="00EC49C2"/>
    <w:rsid w:val="00EC4A12"/>
    <w:rsid w:val="00EC4D81"/>
    <w:rsid w:val="00EC56B8"/>
    <w:rsid w:val="00EC6F0E"/>
    <w:rsid w:val="00EC727B"/>
    <w:rsid w:val="00EC7ADF"/>
    <w:rsid w:val="00EC7C40"/>
    <w:rsid w:val="00ED12BD"/>
    <w:rsid w:val="00ED181D"/>
    <w:rsid w:val="00ED2565"/>
    <w:rsid w:val="00ED2F39"/>
    <w:rsid w:val="00ED351A"/>
    <w:rsid w:val="00ED3B8D"/>
    <w:rsid w:val="00ED4633"/>
    <w:rsid w:val="00ED49E4"/>
    <w:rsid w:val="00ED64E4"/>
    <w:rsid w:val="00ED665B"/>
    <w:rsid w:val="00ED6FC3"/>
    <w:rsid w:val="00ED744C"/>
    <w:rsid w:val="00ED7714"/>
    <w:rsid w:val="00ED7E58"/>
    <w:rsid w:val="00ED7F23"/>
    <w:rsid w:val="00EE204B"/>
    <w:rsid w:val="00EE29E4"/>
    <w:rsid w:val="00EE6670"/>
    <w:rsid w:val="00EE7CBD"/>
    <w:rsid w:val="00EF1285"/>
    <w:rsid w:val="00EF15EF"/>
    <w:rsid w:val="00EF19F0"/>
    <w:rsid w:val="00EF21D7"/>
    <w:rsid w:val="00EF3200"/>
    <w:rsid w:val="00EF34B6"/>
    <w:rsid w:val="00EF43A5"/>
    <w:rsid w:val="00EF5BF2"/>
    <w:rsid w:val="00EF7686"/>
    <w:rsid w:val="00EF7DE3"/>
    <w:rsid w:val="00F0079C"/>
    <w:rsid w:val="00F008F5"/>
    <w:rsid w:val="00F00EF0"/>
    <w:rsid w:val="00F01C92"/>
    <w:rsid w:val="00F02474"/>
    <w:rsid w:val="00F02A41"/>
    <w:rsid w:val="00F03778"/>
    <w:rsid w:val="00F04741"/>
    <w:rsid w:val="00F06C2A"/>
    <w:rsid w:val="00F0738E"/>
    <w:rsid w:val="00F07469"/>
    <w:rsid w:val="00F101A7"/>
    <w:rsid w:val="00F10A08"/>
    <w:rsid w:val="00F12376"/>
    <w:rsid w:val="00F13A5C"/>
    <w:rsid w:val="00F13C4F"/>
    <w:rsid w:val="00F14922"/>
    <w:rsid w:val="00F179E8"/>
    <w:rsid w:val="00F17A4D"/>
    <w:rsid w:val="00F200A8"/>
    <w:rsid w:val="00F231A0"/>
    <w:rsid w:val="00F234FB"/>
    <w:rsid w:val="00F25A0A"/>
    <w:rsid w:val="00F25CE0"/>
    <w:rsid w:val="00F27B44"/>
    <w:rsid w:val="00F30104"/>
    <w:rsid w:val="00F30762"/>
    <w:rsid w:val="00F32734"/>
    <w:rsid w:val="00F32897"/>
    <w:rsid w:val="00F32C92"/>
    <w:rsid w:val="00F33ED1"/>
    <w:rsid w:val="00F33F38"/>
    <w:rsid w:val="00F34194"/>
    <w:rsid w:val="00F344C1"/>
    <w:rsid w:val="00F346E3"/>
    <w:rsid w:val="00F361F1"/>
    <w:rsid w:val="00F37372"/>
    <w:rsid w:val="00F37382"/>
    <w:rsid w:val="00F45735"/>
    <w:rsid w:val="00F4599F"/>
    <w:rsid w:val="00F50E96"/>
    <w:rsid w:val="00F5163B"/>
    <w:rsid w:val="00F55A9F"/>
    <w:rsid w:val="00F56066"/>
    <w:rsid w:val="00F563C6"/>
    <w:rsid w:val="00F56A95"/>
    <w:rsid w:val="00F57B0E"/>
    <w:rsid w:val="00F6092E"/>
    <w:rsid w:val="00F60C8B"/>
    <w:rsid w:val="00F60C8D"/>
    <w:rsid w:val="00F61111"/>
    <w:rsid w:val="00F617CA"/>
    <w:rsid w:val="00F61834"/>
    <w:rsid w:val="00F627C4"/>
    <w:rsid w:val="00F641E0"/>
    <w:rsid w:val="00F66A40"/>
    <w:rsid w:val="00F705B6"/>
    <w:rsid w:val="00F7063A"/>
    <w:rsid w:val="00F70F82"/>
    <w:rsid w:val="00F71554"/>
    <w:rsid w:val="00F733B1"/>
    <w:rsid w:val="00F7385F"/>
    <w:rsid w:val="00F75C70"/>
    <w:rsid w:val="00F761DF"/>
    <w:rsid w:val="00F76F11"/>
    <w:rsid w:val="00F77222"/>
    <w:rsid w:val="00F809AF"/>
    <w:rsid w:val="00F80EAE"/>
    <w:rsid w:val="00F81658"/>
    <w:rsid w:val="00F850B7"/>
    <w:rsid w:val="00F86E5D"/>
    <w:rsid w:val="00F87C78"/>
    <w:rsid w:val="00F9199B"/>
    <w:rsid w:val="00F931DA"/>
    <w:rsid w:val="00F945EC"/>
    <w:rsid w:val="00F94D0C"/>
    <w:rsid w:val="00F95B67"/>
    <w:rsid w:val="00F97165"/>
    <w:rsid w:val="00F971C2"/>
    <w:rsid w:val="00FA07B9"/>
    <w:rsid w:val="00FA1257"/>
    <w:rsid w:val="00FA1748"/>
    <w:rsid w:val="00FA2748"/>
    <w:rsid w:val="00FA300A"/>
    <w:rsid w:val="00FA3287"/>
    <w:rsid w:val="00FA36E0"/>
    <w:rsid w:val="00FA3A83"/>
    <w:rsid w:val="00FA402F"/>
    <w:rsid w:val="00FA456C"/>
    <w:rsid w:val="00FA4BA4"/>
    <w:rsid w:val="00FA57B5"/>
    <w:rsid w:val="00FA6B79"/>
    <w:rsid w:val="00FA707A"/>
    <w:rsid w:val="00FA7A13"/>
    <w:rsid w:val="00FB2629"/>
    <w:rsid w:val="00FB29B7"/>
    <w:rsid w:val="00FB2C4A"/>
    <w:rsid w:val="00FB3C7C"/>
    <w:rsid w:val="00FB3F22"/>
    <w:rsid w:val="00FB4498"/>
    <w:rsid w:val="00FB49A8"/>
    <w:rsid w:val="00FB73A1"/>
    <w:rsid w:val="00FB7624"/>
    <w:rsid w:val="00FC08D2"/>
    <w:rsid w:val="00FC0EA6"/>
    <w:rsid w:val="00FC2137"/>
    <w:rsid w:val="00FC54B1"/>
    <w:rsid w:val="00FC590D"/>
    <w:rsid w:val="00FC5B93"/>
    <w:rsid w:val="00FC6430"/>
    <w:rsid w:val="00FC728D"/>
    <w:rsid w:val="00FC7738"/>
    <w:rsid w:val="00FD2193"/>
    <w:rsid w:val="00FD2949"/>
    <w:rsid w:val="00FD3BDE"/>
    <w:rsid w:val="00FD5CCC"/>
    <w:rsid w:val="00FD6B5F"/>
    <w:rsid w:val="00FE07F2"/>
    <w:rsid w:val="00FE285B"/>
    <w:rsid w:val="00FE2E75"/>
    <w:rsid w:val="00FE321B"/>
    <w:rsid w:val="00FE3AB9"/>
    <w:rsid w:val="00FE3B5F"/>
    <w:rsid w:val="00FE3B95"/>
    <w:rsid w:val="00FE46CF"/>
    <w:rsid w:val="00FF0BDE"/>
    <w:rsid w:val="00FF1E9B"/>
    <w:rsid w:val="00FF37B1"/>
    <w:rsid w:val="00FF3972"/>
    <w:rsid w:val="00FF3AD5"/>
    <w:rsid w:val="00FF405D"/>
    <w:rsid w:val="00FF4651"/>
    <w:rsid w:val="00FF478C"/>
    <w:rsid w:val="00FF4F6D"/>
    <w:rsid w:val="00FF75D3"/>
    <w:rsid w:val="00FF776F"/>
    <w:rsid w:val="00FF7A2D"/>
    <w:rsid w:val="00FF7F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CCC47"/>
  <w15:docId w15:val="{E44EB057-B82E-4CEC-8364-E3A3952D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2510"/>
    <w:pPr>
      <w:jc w:val="both"/>
    </w:pPr>
    <w:rPr>
      <w:rFonts w:eastAsia="Times New Roman"/>
      <w:sz w:val="24"/>
      <w:szCs w:val="24"/>
    </w:rPr>
  </w:style>
  <w:style w:type="paragraph" w:styleId="Nagwek1">
    <w:name w:val="heading 1"/>
    <w:basedOn w:val="Normalny"/>
    <w:next w:val="Normalny"/>
    <w:link w:val="Nagwek1Znak"/>
    <w:autoRedefine/>
    <w:qFormat/>
    <w:rsid w:val="00374E31"/>
    <w:pPr>
      <w:keepNext/>
      <w:numPr>
        <w:numId w:val="5"/>
      </w:numPr>
      <w:tabs>
        <w:tab w:val="left" w:pos="284"/>
      </w:tabs>
      <w:outlineLvl w:val="0"/>
    </w:pPr>
    <w:rPr>
      <w:rFonts w:eastAsia="Calibri"/>
      <w:b/>
      <w:szCs w:val="20"/>
      <w:lang w:val="en-AU" w:eastAsia="en-US"/>
    </w:rPr>
  </w:style>
  <w:style w:type="paragraph" w:styleId="Nagwek2">
    <w:name w:val="heading 2"/>
    <w:aliases w:val="Paragraaf"/>
    <w:basedOn w:val="Normalny"/>
    <w:next w:val="Normalny"/>
    <w:link w:val="Nagwek2Znak"/>
    <w:qFormat/>
    <w:rsid w:val="00DA65E8"/>
    <w:pPr>
      <w:keepNext/>
      <w:outlineLvl w:val="1"/>
    </w:pPr>
    <w:rPr>
      <w:b/>
      <w:sz w:val="26"/>
    </w:rPr>
  </w:style>
  <w:style w:type="paragraph" w:styleId="Nagwek3">
    <w:name w:val="heading 3"/>
    <w:basedOn w:val="Normalny"/>
    <w:next w:val="Normalny"/>
    <w:link w:val="Nagwek3Znak"/>
    <w:autoRedefine/>
    <w:qFormat/>
    <w:rsid w:val="00F37372"/>
    <w:pPr>
      <w:spacing w:line="360" w:lineRule="auto"/>
      <w:ind w:left="360"/>
      <w:contextualSpacing/>
      <w:outlineLvl w:val="2"/>
    </w:pPr>
    <w:rPr>
      <w:rFonts w:eastAsia="Calibri"/>
      <w:sz w:val="20"/>
      <w:szCs w:val="20"/>
      <w:lang w:eastAsia="en-US"/>
    </w:rPr>
  </w:style>
  <w:style w:type="paragraph" w:styleId="Nagwek4">
    <w:name w:val="heading 4"/>
    <w:basedOn w:val="Normalny"/>
    <w:next w:val="Normalny"/>
    <w:link w:val="Nagwek4Znak"/>
    <w:qFormat/>
    <w:rsid w:val="001156FF"/>
    <w:pPr>
      <w:keepNext/>
      <w:spacing w:before="240" w:after="60"/>
      <w:outlineLvl w:val="3"/>
    </w:pPr>
    <w:rPr>
      <w:b/>
      <w:bCs/>
      <w:sz w:val="22"/>
      <w:szCs w:val="28"/>
    </w:rPr>
  </w:style>
  <w:style w:type="paragraph" w:styleId="Nagwek5">
    <w:name w:val="heading 5"/>
    <w:basedOn w:val="Normalny"/>
    <w:next w:val="Normalny"/>
    <w:link w:val="Nagwek5Znak"/>
    <w:qFormat/>
    <w:rsid w:val="00850081"/>
    <w:pPr>
      <w:keepNext/>
      <w:ind w:firstLine="708"/>
      <w:outlineLvl w:val="4"/>
    </w:pPr>
    <w:rPr>
      <w:rFonts w:ascii="Times New Roman" w:hAnsi="Times New Roman"/>
      <w:b/>
      <w:i/>
      <w:color w:val="000080"/>
      <w:sz w:val="72"/>
      <w:szCs w:val="20"/>
    </w:rPr>
  </w:style>
  <w:style w:type="paragraph" w:styleId="Nagwek6">
    <w:name w:val="heading 6"/>
    <w:basedOn w:val="Normalny"/>
    <w:next w:val="Normalny"/>
    <w:link w:val="Nagwek6Znak"/>
    <w:qFormat/>
    <w:rsid w:val="00850081"/>
    <w:pPr>
      <w:spacing w:before="240" w:after="60"/>
      <w:outlineLvl w:val="5"/>
    </w:pPr>
    <w:rPr>
      <w:rFonts w:ascii="Arial" w:hAnsi="Arial"/>
      <w:b/>
      <w:bCs/>
      <w:sz w:val="20"/>
      <w:szCs w:val="20"/>
    </w:rPr>
  </w:style>
  <w:style w:type="paragraph" w:styleId="Nagwek7">
    <w:name w:val="heading 7"/>
    <w:basedOn w:val="Normalny"/>
    <w:next w:val="Normalny"/>
    <w:link w:val="Nagwek7Znak"/>
    <w:qFormat/>
    <w:rsid w:val="00850081"/>
    <w:pPr>
      <w:spacing w:before="240" w:after="60"/>
      <w:outlineLvl w:val="6"/>
    </w:pPr>
    <w:rPr>
      <w:rFonts w:ascii="Times New Roman" w:hAnsi="Times New Roman"/>
    </w:rPr>
  </w:style>
  <w:style w:type="paragraph" w:styleId="Nagwek8">
    <w:name w:val="heading 8"/>
    <w:basedOn w:val="Normalny"/>
    <w:next w:val="Normalny"/>
    <w:link w:val="Nagwek8Znak"/>
    <w:qFormat/>
    <w:rsid w:val="00850081"/>
    <w:pPr>
      <w:spacing w:before="240" w:after="60"/>
      <w:outlineLvl w:val="7"/>
    </w:pPr>
    <w:rPr>
      <w:rFonts w:ascii="Times New Roman" w:hAnsi="Times New Roman"/>
      <w:i/>
      <w:iCs/>
    </w:rPr>
  </w:style>
  <w:style w:type="paragraph" w:styleId="Nagwek9">
    <w:name w:val="heading 9"/>
    <w:basedOn w:val="Normalny"/>
    <w:next w:val="Normalny"/>
    <w:link w:val="Nagwek9Znak"/>
    <w:qFormat/>
    <w:rsid w:val="00850081"/>
    <w:pPr>
      <w:spacing w:before="240" w:after="60"/>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74E31"/>
    <w:rPr>
      <w:b/>
      <w:sz w:val="24"/>
      <w:lang w:val="en-AU" w:eastAsia="en-US"/>
    </w:rPr>
  </w:style>
  <w:style w:type="character" w:customStyle="1" w:styleId="Nagwek2Znak">
    <w:name w:val="Nagłówek 2 Znak"/>
    <w:aliases w:val="Paragraaf Znak"/>
    <w:link w:val="Nagwek2"/>
    <w:rsid w:val="00DA65E8"/>
    <w:rPr>
      <w:rFonts w:eastAsia="Times New Roman"/>
      <w:b/>
      <w:sz w:val="26"/>
      <w:szCs w:val="24"/>
    </w:rPr>
  </w:style>
  <w:style w:type="character" w:customStyle="1" w:styleId="Nagwek3Znak">
    <w:name w:val="Nagłówek 3 Znak"/>
    <w:link w:val="Nagwek3"/>
    <w:rsid w:val="00F37372"/>
    <w:rPr>
      <w:lang w:eastAsia="en-US"/>
    </w:rPr>
  </w:style>
  <w:style w:type="character" w:customStyle="1" w:styleId="Nagwek4Znak">
    <w:name w:val="Nagłówek 4 Znak"/>
    <w:link w:val="Nagwek4"/>
    <w:rsid w:val="001156FF"/>
    <w:rPr>
      <w:rFonts w:eastAsia="Times New Roman"/>
      <w:b/>
      <w:bCs/>
      <w:sz w:val="22"/>
      <w:szCs w:val="28"/>
    </w:rPr>
  </w:style>
  <w:style w:type="character" w:customStyle="1" w:styleId="Nagwek5Znak">
    <w:name w:val="Nagłówek 5 Znak"/>
    <w:link w:val="Nagwek5"/>
    <w:rsid w:val="00850081"/>
    <w:rPr>
      <w:rFonts w:ascii="Times New Roman" w:eastAsia="Times New Roman" w:hAnsi="Times New Roman" w:cs="Times New Roman"/>
      <w:b/>
      <w:i/>
      <w:color w:val="000080"/>
      <w:sz w:val="72"/>
      <w:szCs w:val="20"/>
      <w:lang w:eastAsia="pl-PL"/>
    </w:rPr>
  </w:style>
  <w:style w:type="character" w:customStyle="1" w:styleId="Nagwek6Znak">
    <w:name w:val="Nagłówek 6 Znak"/>
    <w:link w:val="Nagwek6"/>
    <w:rsid w:val="00850081"/>
    <w:rPr>
      <w:rFonts w:ascii="Arial" w:eastAsia="Times New Roman" w:hAnsi="Arial" w:cs="Times New Roman"/>
      <w:b/>
      <w:bCs/>
      <w:lang w:eastAsia="pl-PL"/>
    </w:rPr>
  </w:style>
  <w:style w:type="character" w:customStyle="1" w:styleId="Nagwek7Znak">
    <w:name w:val="Nagłówek 7 Znak"/>
    <w:link w:val="Nagwek7"/>
    <w:rsid w:val="00850081"/>
    <w:rPr>
      <w:rFonts w:ascii="Times New Roman" w:eastAsia="Times New Roman" w:hAnsi="Times New Roman" w:cs="Times New Roman"/>
      <w:sz w:val="24"/>
      <w:szCs w:val="24"/>
      <w:lang w:eastAsia="pl-PL"/>
    </w:rPr>
  </w:style>
  <w:style w:type="character" w:customStyle="1" w:styleId="Nagwek8Znak">
    <w:name w:val="Nagłówek 8 Znak"/>
    <w:link w:val="Nagwek8"/>
    <w:rsid w:val="00850081"/>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850081"/>
    <w:rPr>
      <w:rFonts w:ascii="Arial" w:eastAsia="Times New Roman" w:hAnsi="Arial" w:cs="Arial"/>
      <w:lang w:eastAsia="pl-PL"/>
    </w:rPr>
  </w:style>
  <w:style w:type="paragraph" w:styleId="Tekstpodstawowy2">
    <w:name w:val="Body Text 2"/>
    <w:basedOn w:val="Normalny"/>
    <w:link w:val="Tekstpodstawowy2Znak"/>
    <w:rsid w:val="00850081"/>
    <w:pPr>
      <w:jc w:val="center"/>
    </w:pPr>
    <w:rPr>
      <w:rFonts w:ascii="Times New Roman" w:hAnsi="Times New Roman"/>
      <w:b/>
      <w:bCs/>
      <w:i/>
      <w:color w:val="0000FF"/>
      <w:sz w:val="56"/>
    </w:rPr>
  </w:style>
  <w:style w:type="character" w:customStyle="1" w:styleId="Tekstpodstawowy2Znak">
    <w:name w:val="Tekst podstawowy 2 Znak"/>
    <w:link w:val="Tekstpodstawowy2"/>
    <w:rsid w:val="00850081"/>
    <w:rPr>
      <w:rFonts w:ascii="Times New Roman" w:eastAsia="Times New Roman" w:hAnsi="Times New Roman" w:cs="Times New Roman"/>
      <w:b/>
      <w:bCs/>
      <w:i/>
      <w:color w:val="0000FF"/>
      <w:sz w:val="56"/>
      <w:szCs w:val="24"/>
      <w:lang w:eastAsia="pl-PL"/>
    </w:rPr>
  </w:style>
  <w:style w:type="paragraph" w:styleId="Nagwek">
    <w:name w:val="header"/>
    <w:basedOn w:val="Normalny"/>
    <w:link w:val="NagwekZnak"/>
    <w:uiPriority w:val="99"/>
    <w:rsid w:val="00850081"/>
    <w:pPr>
      <w:tabs>
        <w:tab w:val="center" w:pos="4536"/>
        <w:tab w:val="right" w:pos="9072"/>
      </w:tabs>
    </w:pPr>
    <w:rPr>
      <w:rFonts w:ascii="Times New Roman" w:hAnsi="Times New Roman"/>
    </w:rPr>
  </w:style>
  <w:style w:type="character" w:customStyle="1" w:styleId="NagwekZnak">
    <w:name w:val="Nagłówek Znak"/>
    <w:link w:val="Nagwek"/>
    <w:uiPriority w:val="99"/>
    <w:rsid w:val="00850081"/>
    <w:rPr>
      <w:rFonts w:ascii="Times New Roman" w:eastAsia="Times New Roman" w:hAnsi="Times New Roman" w:cs="Times New Roman"/>
      <w:sz w:val="24"/>
      <w:szCs w:val="24"/>
      <w:lang w:eastAsia="pl-PL"/>
    </w:rPr>
  </w:style>
  <w:style w:type="character" w:styleId="Numerstrony">
    <w:name w:val="page number"/>
    <w:basedOn w:val="Domylnaczcionkaakapitu"/>
    <w:rsid w:val="00850081"/>
  </w:style>
  <w:style w:type="paragraph" w:styleId="Stopka">
    <w:name w:val="footer"/>
    <w:aliases w:val=" Znak"/>
    <w:basedOn w:val="Normalny"/>
    <w:link w:val="StopkaZnak"/>
    <w:uiPriority w:val="99"/>
    <w:rsid w:val="00850081"/>
    <w:pPr>
      <w:tabs>
        <w:tab w:val="center" w:pos="4536"/>
        <w:tab w:val="right" w:pos="9072"/>
      </w:tabs>
    </w:pPr>
    <w:rPr>
      <w:rFonts w:ascii="Times New Roman" w:hAnsi="Times New Roman"/>
    </w:rPr>
  </w:style>
  <w:style w:type="character" w:customStyle="1" w:styleId="StopkaZnak">
    <w:name w:val="Stopka Znak"/>
    <w:aliases w:val=" Znak Znak"/>
    <w:link w:val="Stopka"/>
    <w:uiPriority w:val="99"/>
    <w:rsid w:val="0085008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850081"/>
    <w:pPr>
      <w:ind w:left="360"/>
    </w:pPr>
    <w:rPr>
      <w:rFonts w:ascii="Times New Roman" w:hAnsi="Times New Roman"/>
      <w:sz w:val="28"/>
    </w:rPr>
  </w:style>
  <w:style w:type="character" w:customStyle="1" w:styleId="Tekstpodstawowywcity3Znak">
    <w:name w:val="Tekst podstawowy wcięty 3 Znak"/>
    <w:link w:val="Tekstpodstawowywcity3"/>
    <w:semiHidden/>
    <w:rsid w:val="00850081"/>
    <w:rPr>
      <w:rFonts w:ascii="Times New Roman" w:eastAsia="Times New Roman" w:hAnsi="Times New Roman" w:cs="Times New Roman"/>
      <w:sz w:val="28"/>
      <w:szCs w:val="24"/>
      <w:lang w:eastAsia="pl-PL"/>
    </w:rPr>
  </w:style>
  <w:style w:type="paragraph" w:styleId="Tekstpodstawowy">
    <w:name w:val="Body Text"/>
    <w:aliases w:val="anita1,anita1 Znak"/>
    <w:basedOn w:val="Normalny"/>
    <w:link w:val="TekstpodstawowyZnak"/>
    <w:rsid w:val="00850081"/>
    <w:pPr>
      <w:spacing w:line="360" w:lineRule="auto"/>
    </w:pPr>
    <w:rPr>
      <w:rFonts w:ascii="Times New Roman" w:hAnsi="Times New Roman"/>
      <w:sz w:val="28"/>
    </w:rPr>
  </w:style>
  <w:style w:type="character" w:customStyle="1" w:styleId="TekstpodstawowyZnak">
    <w:name w:val="Tekst podstawowy Znak"/>
    <w:aliases w:val="anita1 Znak1,anita1 Znak Znak"/>
    <w:link w:val="Tekstpodstawowy"/>
    <w:rsid w:val="00850081"/>
    <w:rPr>
      <w:rFonts w:ascii="Times New Roman" w:eastAsia="Times New Roman" w:hAnsi="Times New Roman" w:cs="Times New Roman"/>
      <w:sz w:val="28"/>
      <w:szCs w:val="24"/>
      <w:lang w:eastAsia="pl-PL"/>
    </w:rPr>
  </w:style>
  <w:style w:type="paragraph" w:styleId="Tekstpodstawowy3">
    <w:name w:val="Body Text 3"/>
    <w:basedOn w:val="Normalny"/>
    <w:link w:val="Tekstpodstawowy3Znak"/>
    <w:semiHidden/>
    <w:rsid w:val="00850081"/>
    <w:rPr>
      <w:rFonts w:ascii="Times New Roman" w:hAnsi="Times New Roman"/>
      <w:b/>
      <w:szCs w:val="20"/>
    </w:rPr>
  </w:style>
  <w:style w:type="character" w:customStyle="1" w:styleId="Tekstpodstawowy3Znak">
    <w:name w:val="Tekst podstawowy 3 Znak"/>
    <w:link w:val="Tekstpodstawowy3"/>
    <w:semiHidden/>
    <w:rsid w:val="00850081"/>
    <w:rPr>
      <w:rFonts w:ascii="Times New Roman" w:eastAsia="Times New Roman" w:hAnsi="Times New Roman" w:cs="Times New Roman"/>
      <w:b/>
      <w:sz w:val="24"/>
      <w:szCs w:val="20"/>
      <w:lang w:eastAsia="pl-PL"/>
    </w:rPr>
  </w:style>
  <w:style w:type="character" w:customStyle="1" w:styleId="TekstpodstawowywcityZnak">
    <w:name w:val="Tekst podstawowy wcięty Znak"/>
    <w:link w:val="Tekstpodstawowywcity"/>
    <w:semiHidden/>
    <w:rsid w:val="00850081"/>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semiHidden/>
    <w:rsid w:val="00850081"/>
    <w:pPr>
      <w:ind w:left="360"/>
    </w:pPr>
    <w:rPr>
      <w:rFonts w:ascii="Times New Roman" w:hAnsi="Times New Roman"/>
      <w:b/>
      <w:bCs/>
      <w:sz w:val="28"/>
    </w:rPr>
  </w:style>
  <w:style w:type="character" w:styleId="Hipercze">
    <w:name w:val="Hyperlink"/>
    <w:uiPriority w:val="99"/>
    <w:rsid w:val="00850081"/>
    <w:rPr>
      <w:color w:val="0000FF"/>
      <w:u w:val="single"/>
    </w:rPr>
  </w:style>
  <w:style w:type="paragraph" w:customStyle="1" w:styleId="xl30">
    <w:name w:val="xl30"/>
    <w:basedOn w:val="Normalny"/>
    <w:rsid w:val="00850081"/>
    <w:pPr>
      <w:pBdr>
        <w:bottom w:val="single" w:sz="4" w:space="0" w:color="auto"/>
        <w:right w:val="single" w:sz="4" w:space="0" w:color="auto"/>
      </w:pBdr>
      <w:spacing w:before="100" w:beforeAutospacing="1" w:after="100" w:afterAutospacing="1"/>
      <w:jc w:val="center"/>
      <w:textAlignment w:val="top"/>
    </w:pPr>
  </w:style>
  <w:style w:type="paragraph" w:styleId="Tekstpodstawowywcity2">
    <w:name w:val="Body Text Indent 2"/>
    <w:basedOn w:val="Normalny"/>
    <w:link w:val="Tekstpodstawowywcity2Znak"/>
    <w:semiHidden/>
    <w:rsid w:val="00850081"/>
    <w:pPr>
      <w:ind w:left="360"/>
    </w:pPr>
    <w:rPr>
      <w:rFonts w:ascii="Times New Roman" w:hAnsi="Times New Roman"/>
      <w:b/>
      <w:bCs/>
      <w:sz w:val="32"/>
    </w:rPr>
  </w:style>
  <w:style w:type="character" w:customStyle="1" w:styleId="Tekstpodstawowywcity2Znak">
    <w:name w:val="Tekst podstawowy wcięty 2 Znak"/>
    <w:link w:val="Tekstpodstawowywcity2"/>
    <w:semiHidden/>
    <w:rsid w:val="00850081"/>
    <w:rPr>
      <w:rFonts w:ascii="Times New Roman" w:eastAsia="Times New Roman" w:hAnsi="Times New Roman" w:cs="Times New Roman"/>
      <w:b/>
      <w:bCs/>
      <w:sz w:val="32"/>
      <w:szCs w:val="24"/>
      <w:lang w:eastAsia="pl-PL"/>
    </w:rPr>
  </w:style>
  <w:style w:type="character" w:styleId="Pogrubienie">
    <w:name w:val="Strong"/>
    <w:uiPriority w:val="22"/>
    <w:qFormat/>
    <w:rsid w:val="00850081"/>
    <w:rPr>
      <w:b/>
      <w:bCs/>
    </w:rPr>
  </w:style>
  <w:style w:type="paragraph" w:customStyle="1" w:styleId="xl33">
    <w:name w:val="xl33"/>
    <w:basedOn w:val="Normalny"/>
    <w:rsid w:val="00850081"/>
    <w:pPr>
      <w:spacing w:before="100" w:beforeAutospacing="1" w:after="100" w:afterAutospacing="1"/>
    </w:pPr>
    <w:rPr>
      <w:sz w:val="28"/>
      <w:szCs w:val="28"/>
    </w:rPr>
  </w:style>
  <w:style w:type="paragraph" w:customStyle="1" w:styleId="xl36">
    <w:name w:val="xl36"/>
    <w:basedOn w:val="Normalny"/>
    <w:rsid w:val="0085008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Tekstpodstawowy21">
    <w:name w:val="Tekst podstawowy 21"/>
    <w:basedOn w:val="Normalny"/>
    <w:rsid w:val="00850081"/>
    <w:rPr>
      <w:szCs w:val="20"/>
    </w:rPr>
  </w:style>
  <w:style w:type="paragraph" w:customStyle="1" w:styleId="p3">
    <w:name w:val="p3"/>
    <w:basedOn w:val="Normalny"/>
    <w:rsid w:val="00850081"/>
    <w:pPr>
      <w:spacing w:before="100" w:beforeAutospacing="1" w:after="100" w:afterAutospacing="1"/>
    </w:pPr>
  </w:style>
  <w:style w:type="character" w:customStyle="1" w:styleId="PlandokumentuZnak">
    <w:name w:val="Plan dokumentu Znak"/>
    <w:link w:val="Plandokumentu1"/>
    <w:semiHidden/>
    <w:rsid w:val="00850081"/>
    <w:rPr>
      <w:rFonts w:ascii="Tahoma" w:eastAsia="Times New Roman" w:hAnsi="Tahoma" w:cs="Tahoma"/>
      <w:sz w:val="24"/>
      <w:szCs w:val="24"/>
      <w:shd w:val="clear" w:color="auto" w:fill="000080"/>
      <w:lang w:eastAsia="pl-PL"/>
    </w:rPr>
  </w:style>
  <w:style w:type="paragraph" w:customStyle="1" w:styleId="Plandokumentu1">
    <w:name w:val="Plan dokumentu1"/>
    <w:basedOn w:val="Normalny"/>
    <w:link w:val="PlandokumentuZnak"/>
    <w:semiHidden/>
    <w:rsid w:val="00850081"/>
    <w:pPr>
      <w:shd w:val="clear" w:color="auto" w:fill="000080"/>
    </w:pPr>
    <w:rPr>
      <w:rFonts w:ascii="Tahoma" w:hAnsi="Tahoma"/>
    </w:rPr>
  </w:style>
  <w:style w:type="paragraph" w:styleId="Tytu">
    <w:name w:val="Title"/>
    <w:basedOn w:val="Normalny"/>
    <w:link w:val="TytuZnak"/>
    <w:qFormat/>
    <w:rsid w:val="00850081"/>
    <w:pPr>
      <w:jc w:val="center"/>
    </w:pPr>
    <w:rPr>
      <w:rFonts w:ascii="Times New Roman" w:hAnsi="Times New Roman"/>
      <w:b/>
      <w:bCs/>
      <w:szCs w:val="20"/>
    </w:rPr>
  </w:style>
  <w:style w:type="character" w:customStyle="1" w:styleId="TytuZnak">
    <w:name w:val="Tytuł Znak"/>
    <w:link w:val="Tytu"/>
    <w:rsid w:val="00850081"/>
    <w:rPr>
      <w:rFonts w:ascii="Times New Roman" w:eastAsia="Times New Roman" w:hAnsi="Times New Roman" w:cs="Times New Roman"/>
      <w:b/>
      <w:bCs/>
      <w:sz w:val="24"/>
      <w:szCs w:val="20"/>
      <w:lang w:eastAsia="pl-PL"/>
    </w:rPr>
  </w:style>
  <w:style w:type="character" w:customStyle="1" w:styleId="ZwykytekstZnak">
    <w:name w:val="Zwykły tekst Znak"/>
    <w:link w:val="Zwykytekst"/>
    <w:semiHidden/>
    <w:rsid w:val="00850081"/>
    <w:rPr>
      <w:rFonts w:ascii="Courier New" w:eastAsia="Times New Roman" w:hAnsi="Courier New" w:cs="Times New Roman"/>
      <w:sz w:val="20"/>
      <w:szCs w:val="20"/>
      <w:lang w:val="en-GB" w:eastAsia="pl-PL"/>
    </w:rPr>
  </w:style>
  <w:style w:type="paragraph" w:styleId="Zwykytekst">
    <w:name w:val="Plain Text"/>
    <w:basedOn w:val="Normalny"/>
    <w:link w:val="ZwykytekstZnak"/>
    <w:semiHidden/>
    <w:rsid w:val="00850081"/>
    <w:rPr>
      <w:rFonts w:ascii="Courier New" w:hAnsi="Courier New"/>
      <w:sz w:val="20"/>
      <w:szCs w:val="20"/>
      <w:lang w:val="en-GB"/>
    </w:rPr>
  </w:style>
  <w:style w:type="paragraph" w:customStyle="1" w:styleId="ust1art">
    <w:name w:val="ust1 art"/>
    <w:rsid w:val="00850081"/>
    <w:pPr>
      <w:spacing w:before="60" w:after="60"/>
      <w:ind w:left="1843" w:hanging="255"/>
      <w:jc w:val="both"/>
    </w:pPr>
    <w:rPr>
      <w:rFonts w:ascii="Times New Roman" w:eastAsia="Times New Roman" w:hAnsi="Times New Roman"/>
      <w:sz w:val="24"/>
    </w:rPr>
  </w:style>
  <w:style w:type="paragraph" w:customStyle="1" w:styleId="Default">
    <w:name w:val="Default"/>
    <w:rsid w:val="00850081"/>
    <w:pPr>
      <w:autoSpaceDE w:val="0"/>
      <w:autoSpaceDN w:val="0"/>
      <w:adjustRightInd w:val="0"/>
    </w:pPr>
    <w:rPr>
      <w:rFonts w:ascii="Times New Roman" w:eastAsia="Times New Roman" w:hAnsi="Times New Roman"/>
      <w:color w:val="000000"/>
      <w:sz w:val="24"/>
      <w:szCs w:val="24"/>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
    <w:link w:val="Tekstprzypisudolnego"/>
    <w:uiPriority w:val="99"/>
    <w:semiHidden/>
    <w:rsid w:val="00850081"/>
    <w:rPr>
      <w:rFonts w:ascii="Arial" w:eastAsia="Times New Roman" w:hAnsi="Arial" w:cs="Times New Roman"/>
      <w:sz w:val="20"/>
      <w:szCs w:val="20"/>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
    <w:basedOn w:val="Normalny"/>
    <w:link w:val="TekstprzypisudolnegoZnak"/>
    <w:uiPriority w:val="99"/>
    <w:semiHidden/>
    <w:rsid w:val="00850081"/>
    <w:pPr>
      <w:spacing w:after="120"/>
    </w:pPr>
    <w:rPr>
      <w:rFonts w:ascii="Arial" w:hAnsi="Arial"/>
      <w:sz w:val="20"/>
      <w:szCs w:val="20"/>
    </w:rPr>
  </w:style>
  <w:style w:type="paragraph" w:customStyle="1" w:styleId="Styl1">
    <w:name w:val="Styl1"/>
    <w:basedOn w:val="Tekstpodstawowy"/>
    <w:next w:val="Tekstpodstawowy"/>
    <w:autoRedefine/>
    <w:rsid w:val="00F641E0"/>
    <w:pPr>
      <w:spacing w:line="240" w:lineRule="auto"/>
      <w:jc w:val="center"/>
    </w:pPr>
    <w:rPr>
      <w:sz w:val="24"/>
    </w:rPr>
  </w:style>
  <w:style w:type="paragraph" w:customStyle="1" w:styleId="bullet1">
    <w:name w:val="bullet 1"/>
    <w:basedOn w:val="Normalny"/>
    <w:rsid w:val="00850081"/>
    <w:pPr>
      <w:tabs>
        <w:tab w:val="num" w:pos="720"/>
      </w:tabs>
      <w:spacing w:before="120"/>
      <w:ind w:left="720" w:hanging="360"/>
    </w:pPr>
    <w:rPr>
      <w:bCs/>
    </w:rPr>
  </w:style>
  <w:style w:type="character" w:customStyle="1" w:styleId="TekstdymkaZnak">
    <w:name w:val="Tekst dymka Znak"/>
    <w:link w:val="Tekstdymka"/>
    <w:uiPriority w:val="99"/>
    <w:semiHidden/>
    <w:rsid w:val="0085008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850081"/>
    <w:rPr>
      <w:rFonts w:ascii="Tahoma" w:hAnsi="Tahoma"/>
      <w:sz w:val="16"/>
      <w:szCs w:val="16"/>
    </w:rPr>
  </w:style>
  <w:style w:type="paragraph" w:styleId="Akapitzlist">
    <w:name w:val="List Paragraph"/>
    <w:basedOn w:val="Normalny"/>
    <w:uiPriority w:val="34"/>
    <w:qFormat/>
    <w:rsid w:val="00850081"/>
    <w:pPr>
      <w:ind w:left="720"/>
    </w:pPr>
  </w:style>
  <w:style w:type="character" w:customStyle="1" w:styleId="TekstprzypisukocowegoZnak">
    <w:name w:val="Tekst przypisu końcowego Znak"/>
    <w:link w:val="Tekstprzypisukocowego"/>
    <w:uiPriority w:val="99"/>
    <w:semiHidden/>
    <w:rsid w:val="00850081"/>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850081"/>
    <w:rPr>
      <w:rFonts w:ascii="Times New Roman" w:hAnsi="Times New Roman"/>
      <w:sz w:val="20"/>
      <w:szCs w:val="20"/>
    </w:rPr>
  </w:style>
  <w:style w:type="paragraph" w:customStyle="1" w:styleId="styl10">
    <w:name w:val="styl1"/>
    <w:basedOn w:val="Normalny"/>
    <w:rsid w:val="00850081"/>
    <w:pPr>
      <w:spacing w:before="100" w:beforeAutospacing="1" w:after="100" w:afterAutospacing="1" w:line="300" w:lineRule="atLeast"/>
      <w:ind w:firstLine="300"/>
    </w:pPr>
    <w:rPr>
      <w:rFonts w:ascii="Verdana" w:hAnsi="Verdana"/>
      <w:color w:val="000000"/>
      <w:sz w:val="18"/>
      <w:szCs w:val="18"/>
    </w:rPr>
  </w:style>
  <w:style w:type="paragraph" w:customStyle="1" w:styleId="akapity">
    <w:name w:val="akapity"/>
    <w:basedOn w:val="Tekstpodstawowy"/>
    <w:rsid w:val="00850081"/>
    <w:pPr>
      <w:spacing w:before="120" w:line="240" w:lineRule="auto"/>
      <w:ind w:firstLine="680"/>
    </w:pPr>
    <w:rPr>
      <w:sz w:val="23"/>
    </w:rPr>
  </w:style>
  <w:style w:type="paragraph" w:customStyle="1" w:styleId="CharChar4">
    <w:name w:val="Char Char4"/>
    <w:basedOn w:val="Normalny"/>
    <w:rsid w:val="00850081"/>
  </w:style>
  <w:style w:type="paragraph" w:customStyle="1" w:styleId="CharChar4Znak">
    <w:name w:val="Char Char4 Znak"/>
    <w:basedOn w:val="Normalny"/>
    <w:rsid w:val="00850081"/>
  </w:style>
  <w:style w:type="character" w:styleId="Odwoanieprzypisukocowego">
    <w:name w:val="endnote reference"/>
    <w:uiPriority w:val="99"/>
    <w:semiHidden/>
    <w:unhideWhenUsed/>
    <w:rsid w:val="0096287A"/>
    <w:rPr>
      <w:vertAlign w:val="superscript"/>
    </w:rPr>
  </w:style>
  <w:style w:type="paragraph" w:styleId="NormalnyWeb">
    <w:name w:val="Normal (Web)"/>
    <w:basedOn w:val="Normalny"/>
    <w:uiPriority w:val="99"/>
    <w:unhideWhenUsed/>
    <w:rsid w:val="00771F1F"/>
    <w:pPr>
      <w:spacing w:before="100" w:beforeAutospacing="1" w:after="100" w:afterAutospacing="1"/>
    </w:pPr>
  </w:style>
  <w:style w:type="paragraph" w:customStyle="1" w:styleId="ZnakZnakZnak1ZnakZnakZnakZnak">
    <w:name w:val="Znak Znak Znak1 Znak Znak Znak Znak"/>
    <w:basedOn w:val="Normalny"/>
    <w:rsid w:val="00140A01"/>
  </w:style>
  <w:style w:type="character" w:styleId="Odwoanieprzypisudolnego">
    <w:name w:val="footnote reference"/>
    <w:aliases w:val="Footnote Reference Number"/>
    <w:uiPriority w:val="99"/>
    <w:semiHidden/>
    <w:rsid w:val="00DD3CF6"/>
    <w:rPr>
      <w:vertAlign w:val="superscript"/>
    </w:rPr>
  </w:style>
  <w:style w:type="table" w:styleId="Tabela-Siatka">
    <w:name w:val="Table Grid"/>
    <w:basedOn w:val="Standardowy"/>
    <w:uiPriority w:val="59"/>
    <w:rsid w:val="00170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Wyrnienieintensywne">
    <w:name w:val="Intense Emphasis"/>
    <w:qFormat/>
    <w:rsid w:val="0099184E"/>
    <w:rPr>
      <w:b/>
      <w:bCs/>
      <w:i/>
      <w:iCs/>
      <w:color w:val="00B050"/>
    </w:rPr>
  </w:style>
  <w:style w:type="character" w:customStyle="1" w:styleId="Beztytuu1">
    <w:name w:val="Bez tytułu1"/>
    <w:basedOn w:val="Numerstrony"/>
    <w:rsid w:val="00940A1A"/>
  </w:style>
  <w:style w:type="paragraph" w:styleId="Nagwekspisutreci">
    <w:name w:val="TOC Heading"/>
    <w:basedOn w:val="Nagwek1"/>
    <w:next w:val="Normalny"/>
    <w:uiPriority w:val="39"/>
    <w:semiHidden/>
    <w:unhideWhenUsed/>
    <w:qFormat/>
    <w:rsid w:val="00AA3C6F"/>
    <w:pPr>
      <w:keepLines/>
      <w:spacing w:before="480" w:line="276" w:lineRule="auto"/>
      <w:jc w:val="left"/>
      <w:outlineLvl w:val="9"/>
    </w:pPr>
    <w:rPr>
      <w:rFonts w:ascii="Cambria" w:hAnsi="Cambria"/>
      <w:bCs/>
      <w:color w:val="365F91"/>
      <w:szCs w:val="28"/>
    </w:rPr>
  </w:style>
  <w:style w:type="paragraph" w:styleId="Spistreci1">
    <w:name w:val="toc 1"/>
    <w:basedOn w:val="Normalny"/>
    <w:next w:val="Normalny"/>
    <w:autoRedefine/>
    <w:uiPriority w:val="39"/>
    <w:unhideWhenUsed/>
    <w:rsid w:val="00A60757"/>
    <w:pPr>
      <w:tabs>
        <w:tab w:val="right" w:leader="dot" w:pos="9062"/>
        <w:tab w:val="left" w:pos="9498"/>
      </w:tabs>
      <w:jc w:val="left"/>
    </w:pPr>
    <w:rPr>
      <w:sz w:val="20"/>
    </w:rPr>
  </w:style>
  <w:style w:type="paragraph" w:customStyle="1" w:styleId="Standard">
    <w:name w:val="Standard"/>
    <w:rsid w:val="00B4072F"/>
    <w:pPr>
      <w:suppressAutoHyphens/>
      <w:autoSpaceDN w:val="0"/>
      <w:textAlignment w:val="baseline"/>
    </w:pPr>
    <w:rPr>
      <w:rFonts w:ascii="Times New Roman" w:eastAsia="Times New Roman" w:hAnsi="Times New Roman"/>
      <w:kern w:val="3"/>
    </w:rPr>
  </w:style>
  <w:style w:type="numbering" w:customStyle="1" w:styleId="WW8Num18">
    <w:name w:val="WW8Num18"/>
    <w:basedOn w:val="Bezlisty"/>
    <w:rsid w:val="00B4072F"/>
    <w:pPr>
      <w:numPr>
        <w:numId w:val="1"/>
      </w:numPr>
    </w:pPr>
  </w:style>
  <w:style w:type="paragraph" w:customStyle="1" w:styleId="Punktatory1">
    <w:name w:val="Punktatory 1"/>
    <w:basedOn w:val="Normalny"/>
    <w:next w:val="Normalny"/>
    <w:qFormat/>
    <w:rsid w:val="004D1F61"/>
    <w:pPr>
      <w:numPr>
        <w:numId w:val="2"/>
      </w:numPr>
      <w:jc w:val="left"/>
    </w:pPr>
    <w:rPr>
      <w:snapToGrid w:val="0"/>
    </w:rPr>
  </w:style>
  <w:style w:type="paragraph" w:customStyle="1" w:styleId="Pa14">
    <w:name w:val="Pa14"/>
    <w:basedOn w:val="Default"/>
    <w:next w:val="Default"/>
    <w:uiPriority w:val="99"/>
    <w:rsid w:val="003D2B54"/>
    <w:pPr>
      <w:spacing w:line="161" w:lineRule="atLeast"/>
    </w:pPr>
    <w:rPr>
      <w:rFonts w:ascii="EMNAP H+ Myriad Pro" w:eastAsia="Calibri" w:hAnsi="EMNAP H+ Myriad Pro"/>
      <w:color w:val="auto"/>
    </w:rPr>
  </w:style>
  <w:style w:type="paragraph" w:customStyle="1" w:styleId="Pa19">
    <w:name w:val="Pa19"/>
    <w:basedOn w:val="Default"/>
    <w:next w:val="Default"/>
    <w:uiPriority w:val="99"/>
    <w:rsid w:val="00B700E4"/>
    <w:pPr>
      <w:spacing w:line="161" w:lineRule="atLeast"/>
    </w:pPr>
    <w:rPr>
      <w:rFonts w:ascii="Myriad Pro" w:eastAsia="Calibri" w:hAnsi="Myriad Pro"/>
      <w:color w:val="auto"/>
    </w:rPr>
  </w:style>
  <w:style w:type="character" w:styleId="Odwoaniedokomentarza">
    <w:name w:val="annotation reference"/>
    <w:uiPriority w:val="99"/>
    <w:semiHidden/>
    <w:unhideWhenUsed/>
    <w:rsid w:val="0016059C"/>
    <w:rPr>
      <w:sz w:val="16"/>
      <w:szCs w:val="16"/>
    </w:rPr>
  </w:style>
  <w:style w:type="paragraph" w:styleId="Tekstkomentarza">
    <w:name w:val="annotation text"/>
    <w:basedOn w:val="Normalny"/>
    <w:link w:val="TekstkomentarzaZnak"/>
    <w:uiPriority w:val="99"/>
    <w:semiHidden/>
    <w:unhideWhenUsed/>
    <w:rsid w:val="0016059C"/>
    <w:rPr>
      <w:rFonts w:ascii="Times New Roman" w:hAnsi="Times New Roman"/>
      <w:sz w:val="20"/>
      <w:szCs w:val="20"/>
    </w:rPr>
  </w:style>
  <w:style w:type="character" w:customStyle="1" w:styleId="TekstkomentarzaZnak">
    <w:name w:val="Tekst komentarza Znak"/>
    <w:link w:val="Tekstkomentarza"/>
    <w:uiPriority w:val="99"/>
    <w:semiHidden/>
    <w:rsid w:val="0016059C"/>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16059C"/>
    <w:rPr>
      <w:b/>
      <w:bCs/>
    </w:rPr>
  </w:style>
  <w:style w:type="character" w:customStyle="1" w:styleId="TematkomentarzaZnak">
    <w:name w:val="Temat komentarza Znak"/>
    <w:link w:val="Tematkomentarza"/>
    <w:uiPriority w:val="99"/>
    <w:semiHidden/>
    <w:rsid w:val="0016059C"/>
    <w:rPr>
      <w:rFonts w:ascii="Times New Roman" w:eastAsia="Times New Roman" w:hAnsi="Times New Roman"/>
      <w:b/>
      <w:bCs/>
    </w:rPr>
  </w:style>
  <w:style w:type="paragraph" w:customStyle="1" w:styleId="Styl1Znak">
    <w:name w:val="Styl 1 Znak"/>
    <w:basedOn w:val="Tekstpodstawowy2"/>
    <w:link w:val="Styl1ZnakZnak"/>
    <w:rsid w:val="00DB08FE"/>
    <w:pPr>
      <w:spacing w:before="120" w:after="120"/>
      <w:ind w:firstLine="709"/>
      <w:jc w:val="both"/>
    </w:pPr>
    <w:rPr>
      <w:rFonts w:ascii="Arial Narrow" w:hAnsi="Arial Narrow"/>
      <w:sz w:val="24"/>
    </w:rPr>
  </w:style>
  <w:style w:type="character" w:customStyle="1" w:styleId="Styl1ZnakZnak">
    <w:name w:val="Styl 1 Znak Znak"/>
    <w:link w:val="Styl1Znak"/>
    <w:rsid w:val="00DB08FE"/>
    <w:rPr>
      <w:rFonts w:ascii="Arial Narrow" w:eastAsia="Times New Roman" w:hAnsi="Arial Narrow" w:cs="Times New Roman"/>
      <w:b/>
      <w:bCs/>
      <w:i/>
      <w:color w:val="0000FF"/>
      <w:sz w:val="24"/>
      <w:szCs w:val="24"/>
      <w:lang w:eastAsia="pl-PL"/>
    </w:rPr>
  </w:style>
  <w:style w:type="paragraph" w:customStyle="1" w:styleId="Znak1ZnakZnakZnakZnakZnakZnakZnakZnakZnakZnakZnakZnak">
    <w:name w:val="Znak1 Znak Znak Znak Znak Znak Znak Znak Znak Znak Znak Znak Znak"/>
    <w:basedOn w:val="Normalny"/>
    <w:rsid w:val="00DB08FE"/>
    <w:pPr>
      <w:jc w:val="left"/>
    </w:pPr>
  </w:style>
  <w:style w:type="character" w:customStyle="1" w:styleId="st1">
    <w:name w:val="st1"/>
    <w:basedOn w:val="Domylnaczcionkaakapitu"/>
    <w:rsid w:val="00B91477"/>
  </w:style>
  <w:style w:type="paragraph" w:styleId="Spistreci3">
    <w:name w:val="toc 3"/>
    <w:basedOn w:val="Normalny"/>
    <w:next w:val="Normalny"/>
    <w:autoRedefine/>
    <w:uiPriority w:val="39"/>
    <w:unhideWhenUsed/>
    <w:rsid w:val="00831DA5"/>
    <w:pPr>
      <w:tabs>
        <w:tab w:val="right" w:leader="dot" w:pos="9072"/>
      </w:tabs>
      <w:ind w:left="480"/>
    </w:pPr>
  </w:style>
  <w:style w:type="numbering" w:customStyle="1" w:styleId="Styl2">
    <w:name w:val="Styl2"/>
    <w:uiPriority w:val="99"/>
    <w:rsid w:val="00C27736"/>
    <w:pPr>
      <w:numPr>
        <w:numId w:val="3"/>
      </w:numPr>
    </w:pPr>
  </w:style>
  <w:style w:type="paragraph" w:styleId="Legenda">
    <w:name w:val="caption"/>
    <w:basedOn w:val="Normalny"/>
    <w:next w:val="Normalny"/>
    <w:uiPriority w:val="35"/>
    <w:unhideWhenUsed/>
    <w:qFormat/>
    <w:rsid w:val="002C1698"/>
    <w:rPr>
      <w:rFonts w:ascii="Arial Narrow" w:hAnsi="Arial Narrow"/>
      <w:b/>
      <w:bCs/>
      <w:sz w:val="20"/>
      <w:szCs w:val="20"/>
    </w:rPr>
  </w:style>
  <w:style w:type="numbering" w:customStyle="1" w:styleId="Styl3">
    <w:name w:val="Styl3"/>
    <w:uiPriority w:val="99"/>
    <w:rsid w:val="0058401E"/>
    <w:pPr>
      <w:numPr>
        <w:numId w:val="4"/>
      </w:numPr>
    </w:pPr>
  </w:style>
  <w:style w:type="paragraph" w:styleId="Spistreci2">
    <w:name w:val="toc 2"/>
    <w:basedOn w:val="Normalny"/>
    <w:next w:val="Normalny"/>
    <w:autoRedefine/>
    <w:uiPriority w:val="39"/>
    <w:unhideWhenUsed/>
    <w:rsid w:val="00831DA5"/>
    <w:pPr>
      <w:tabs>
        <w:tab w:val="right" w:leader="dot" w:pos="9072"/>
      </w:tabs>
      <w:ind w:left="240"/>
    </w:pPr>
  </w:style>
  <w:style w:type="paragraph" w:styleId="Spisilustracji">
    <w:name w:val="table of figures"/>
    <w:basedOn w:val="Normalny"/>
    <w:next w:val="Normalny"/>
    <w:uiPriority w:val="99"/>
    <w:unhideWhenUsed/>
    <w:rsid w:val="00AB2D5F"/>
  </w:style>
  <w:style w:type="table" w:customStyle="1" w:styleId="Tabela-Siatka1">
    <w:name w:val="Tabela - Siatka1"/>
    <w:basedOn w:val="Standardowy"/>
    <w:next w:val="Tabela-Siatka"/>
    <w:uiPriority w:val="39"/>
    <w:rsid w:val="007060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semiHidden/>
    <w:unhideWhenUsed/>
    <w:rsid w:val="00365558"/>
    <w:rPr>
      <w:color w:val="800080" w:themeColor="followedHyperlink"/>
      <w:u w:val="single"/>
    </w:rPr>
  </w:style>
  <w:style w:type="table" w:customStyle="1" w:styleId="Tabela-Siatka2">
    <w:name w:val="Tabela - Siatka2"/>
    <w:basedOn w:val="Standardowy"/>
    <w:next w:val="Tabela-Siatka"/>
    <w:uiPriority w:val="59"/>
    <w:rsid w:val="000F549C"/>
    <w:rPr>
      <w:rFonts w:ascii="Times New Roman" w:hAnsi="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85EB2"/>
    <w:rPr>
      <w:rFonts w:ascii="Times New Roman" w:hAnsi="Times New Roman"/>
      <w:sz w:val="24"/>
      <w:szCs w:val="24"/>
    </w:rPr>
  </w:style>
  <w:style w:type="paragraph" w:styleId="Lista">
    <w:name w:val="List"/>
    <w:basedOn w:val="Normalny"/>
    <w:rsid w:val="00EC7ADF"/>
    <w:pPr>
      <w:ind w:left="283" w:hanging="283"/>
      <w:jc w:val="left"/>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3277">
      <w:bodyDiv w:val="1"/>
      <w:marLeft w:val="0"/>
      <w:marRight w:val="0"/>
      <w:marTop w:val="0"/>
      <w:marBottom w:val="0"/>
      <w:divBdr>
        <w:top w:val="none" w:sz="0" w:space="0" w:color="auto"/>
        <w:left w:val="none" w:sz="0" w:space="0" w:color="auto"/>
        <w:bottom w:val="none" w:sz="0" w:space="0" w:color="auto"/>
        <w:right w:val="none" w:sz="0" w:space="0" w:color="auto"/>
      </w:divBdr>
    </w:div>
    <w:div w:id="41751245">
      <w:bodyDiv w:val="1"/>
      <w:marLeft w:val="0"/>
      <w:marRight w:val="0"/>
      <w:marTop w:val="0"/>
      <w:marBottom w:val="0"/>
      <w:divBdr>
        <w:top w:val="none" w:sz="0" w:space="0" w:color="auto"/>
        <w:left w:val="none" w:sz="0" w:space="0" w:color="auto"/>
        <w:bottom w:val="none" w:sz="0" w:space="0" w:color="auto"/>
        <w:right w:val="none" w:sz="0" w:space="0" w:color="auto"/>
      </w:divBdr>
      <w:divsChild>
        <w:div w:id="633564891">
          <w:marLeft w:val="0"/>
          <w:marRight w:val="0"/>
          <w:marTop w:val="0"/>
          <w:marBottom w:val="0"/>
          <w:divBdr>
            <w:top w:val="none" w:sz="0" w:space="0" w:color="auto"/>
            <w:left w:val="none" w:sz="0" w:space="0" w:color="auto"/>
            <w:bottom w:val="none" w:sz="0" w:space="0" w:color="auto"/>
            <w:right w:val="none" w:sz="0" w:space="0" w:color="auto"/>
          </w:divBdr>
        </w:div>
        <w:div w:id="1444114567">
          <w:marLeft w:val="0"/>
          <w:marRight w:val="0"/>
          <w:marTop w:val="0"/>
          <w:marBottom w:val="0"/>
          <w:divBdr>
            <w:top w:val="none" w:sz="0" w:space="0" w:color="auto"/>
            <w:left w:val="none" w:sz="0" w:space="0" w:color="auto"/>
            <w:bottom w:val="none" w:sz="0" w:space="0" w:color="auto"/>
            <w:right w:val="none" w:sz="0" w:space="0" w:color="auto"/>
          </w:divBdr>
        </w:div>
      </w:divsChild>
    </w:div>
    <w:div w:id="48193495">
      <w:bodyDiv w:val="1"/>
      <w:marLeft w:val="0"/>
      <w:marRight w:val="0"/>
      <w:marTop w:val="0"/>
      <w:marBottom w:val="0"/>
      <w:divBdr>
        <w:top w:val="none" w:sz="0" w:space="0" w:color="auto"/>
        <w:left w:val="none" w:sz="0" w:space="0" w:color="auto"/>
        <w:bottom w:val="none" w:sz="0" w:space="0" w:color="auto"/>
        <w:right w:val="none" w:sz="0" w:space="0" w:color="auto"/>
      </w:divBdr>
    </w:div>
    <w:div w:id="65809046">
      <w:bodyDiv w:val="1"/>
      <w:marLeft w:val="0"/>
      <w:marRight w:val="0"/>
      <w:marTop w:val="0"/>
      <w:marBottom w:val="0"/>
      <w:divBdr>
        <w:top w:val="none" w:sz="0" w:space="0" w:color="auto"/>
        <w:left w:val="none" w:sz="0" w:space="0" w:color="auto"/>
        <w:bottom w:val="none" w:sz="0" w:space="0" w:color="auto"/>
        <w:right w:val="none" w:sz="0" w:space="0" w:color="auto"/>
      </w:divBdr>
    </w:div>
    <w:div w:id="100733857">
      <w:bodyDiv w:val="1"/>
      <w:marLeft w:val="0"/>
      <w:marRight w:val="0"/>
      <w:marTop w:val="0"/>
      <w:marBottom w:val="0"/>
      <w:divBdr>
        <w:top w:val="none" w:sz="0" w:space="0" w:color="auto"/>
        <w:left w:val="none" w:sz="0" w:space="0" w:color="auto"/>
        <w:bottom w:val="none" w:sz="0" w:space="0" w:color="auto"/>
        <w:right w:val="none" w:sz="0" w:space="0" w:color="auto"/>
      </w:divBdr>
    </w:div>
    <w:div w:id="103111627">
      <w:bodyDiv w:val="1"/>
      <w:marLeft w:val="0"/>
      <w:marRight w:val="0"/>
      <w:marTop w:val="0"/>
      <w:marBottom w:val="0"/>
      <w:divBdr>
        <w:top w:val="none" w:sz="0" w:space="0" w:color="auto"/>
        <w:left w:val="none" w:sz="0" w:space="0" w:color="auto"/>
        <w:bottom w:val="none" w:sz="0" w:space="0" w:color="auto"/>
        <w:right w:val="none" w:sz="0" w:space="0" w:color="auto"/>
      </w:divBdr>
    </w:div>
    <w:div w:id="198398042">
      <w:bodyDiv w:val="1"/>
      <w:marLeft w:val="0"/>
      <w:marRight w:val="0"/>
      <w:marTop w:val="0"/>
      <w:marBottom w:val="0"/>
      <w:divBdr>
        <w:top w:val="none" w:sz="0" w:space="0" w:color="auto"/>
        <w:left w:val="none" w:sz="0" w:space="0" w:color="auto"/>
        <w:bottom w:val="none" w:sz="0" w:space="0" w:color="auto"/>
        <w:right w:val="none" w:sz="0" w:space="0" w:color="auto"/>
      </w:divBdr>
    </w:div>
    <w:div w:id="220603494">
      <w:bodyDiv w:val="1"/>
      <w:marLeft w:val="0"/>
      <w:marRight w:val="0"/>
      <w:marTop w:val="0"/>
      <w:marBottom w:val="0"/>
      <w:divBdr>
        <w:top w:val="none" w:sz="0" w:space="0" w:color="auto"/>
        <w:left w:val="none" w:sz="0" w:space="0" w:color="auto"/>
        <w:bottom w:val="none" w:sz="0" w:space="0" w:color="auto"/>
        <w:right w:val="none" w:sz="0" w:space="0" w:color="auto"/>
      </w:divBdr>
      <w:divsChild>
        <w:div w:id="118570013">
          <w:marLeft w:val="0"/>
          <w:marRight w:val="0"/>
          <w:marTop w:val="0"/>
          <w:marBottom w:val="0"/>
          <w:divBdr>
            <w:top w:val="none" w:sz="0" w:space="0" w:color="auto"/>
            <w:left w:val="none" w:sz="0" w:space="0" w:color="auto"/>
            <w:bottom w:val="none" w:sz="0" w:space="0" w:color="auto"/>
            <w:right w:val="none" w:sz="0" w:space="0" w:color="auto"/>
          </w:divBdr>
        </w:div>
        <w:div w:id="498548642">
          <w:marLeft w:val="0"/>
          <w:marRight w:val="0"/>
          <w:marTop w:val="0"/>
          <w:marBottom w:val="0"/>
          <w:divBdr>
            <w:top w:val="none" w:sz="0" w:space="0" w:color="auto"/>
            <w:left w:val="none" w:sz="0" w:space="0" w:color="auto"/>
            <w:bottom w:val="none" w:sz="0" w:space="0" w:color="auto"/>
            <w:right w:val="none" w:sz="0" w:space="0" w:color="auto"/>
          </w:divBdr>
        </w:div>
        <w:div w:id="603002743">
          <w:marLeft w:val="0"/>
          <w:marRight w:val="0"/>
          <w:marTop w:val="0"/>
          <w:marBottom w:val="0"/>
          <w:divBdr>
            <w:top w:val="none" w:sz="0" w:space="0" w:color="auto"/>
            <w:left w:val="none" w:sz="0" w:space="0" w:color="auto"/>
            <w:bottom w:val="none" w:sz="0" w:space="0" w:color="auto"/>
            <w:right w:val="none" w:sz="0" w:space="0" w:color="auto"/>
          </w:divBdr>
        </w:div>
        <w:div w:id="1216114279">
          <w:marLeft w:val="0"/>
          <w:marRight w:val="0"/>
          <w:marTop w:val="0"/>
          <w:marBottom w:val="0"/>
          <w:divBdr>
            <w:top w:val="none" w:sz="0" w:space="0" w:color="auto"/>
            <w:left w:val="none" w:sz="0" w:space="0" w:color="auto"/>
            <w:bottom w:val="none" w:sz="0" w:space="0" w:color="auto"/>
            <w:right w:val="none" w:sz="0" w:space="0" w:color="auto"/>
          </w:divBdr>
        </w:div>
        <w:div w:id="1240796932">
          <w:marLeft w:val="0"/>
          <w:marRight w:val="0"/>
          <w:marTop w:val="0"/>
          <w:marBottom w:val="0"/>
          <w:divBdr>
            <w:top w:val="none" w:sz="0" w:space="0" w:color="auto"/>
            <w:left w:val="none" w:sz="0" w:space="0" w:color="auto"/>
            <w:bottom w:val="none" w:sz="0" w:space="0" w:color="auto"/>
            <w:right w:val="none" w:sz="0" w:space="0" w:color="auto"/>
          </w:divBdr>
        </w:div>
        <w:div w:id="1364211658">
          <w:marLeft w:val="0"/>
          <w:marRight w:val="0"/>
          <w:marTop w:val="0"/>
          <w:marBottom w:val="0"/>
          <w:divBdr>
            <w:top w:val="none" w:sz="0" w:space="0" w:color="auto"/>
            <w:left w:val="none" w:sz="0" w:space="0" w:color="auto"/>
            <w:bottom w:val="none" w:sz="0" w:space="0" w:color="auto"/>
            <w:right w:val="none" w:sz="0" w:space="0" w:color="auto"/>
          </w:divBdr>
        </w:div>
        <w:div w:id="1785688879">
          <w:marLeft w:val="0"/>
          <w:marRight w:val="0"/>
          <w:marTop w:val="0"/>
          <w:marBottom w:val="0"/>
          <w:divBdr>
            <w:top w:val="none" w:sz="0" w:space="0" w:color="auto"/>
            <w:left w:val="none" w:sz="0" w:space="0" w:color="auto"/>
            <w:bottom w:val="none" w:sz="0" w:space="0" w:color="auto"/>
            <w:right w:val="none" w:sz="0" w:space="0" w:color="auto"/>
          </w:divBdr>
        </w:div>
      </w:divsChild>
    </w:div>
    <w:div w:id="330648774">
      <w:bodyDiv w:val="1"/>
      <w:marLeft w:val="0"/>
      <w:marRight w:val="0"/>
      <w:marTop w:val="0"/>
      <w:marBottom w:val="0"/>
      <w:divBdr>
        <w:top w:val="none" w:sz="0" w:space="0" w:color="auto"/>
        <w:left w:val="none" w:sz="0" w:space="0" w:color="auto"/>
        <w:bottom w:val="none" w:sz="0" w:space="0" w:color="auto"/>
        <w:right w:val="none" w:sz="0" w:space="0" w:color="auto"/>
      </w:divBdr>
    </w:div>
    <w:div w:id="349533530">
      <w:bodyDiv w:val="1"/>
      <w:marLeft w:val="0"/>
      <w:marRight w:val="0"/>
      <w:marTop w:val="0"/>
      <w:marBottom w:val="0"/>
      <w:divBdr>
        <w:top w:val="none" w:sz="0" w:space="0" w:color="auto"/>
        <w:left w:val="none" w:sz="0" w:space="0" w:color="auto"/>
        <w:bottom w:val="none" w:sz="0" w:space="0" w:color="auto"/>
        <w:right w:val="none" w:sz="0" w:space="0" w:color="auto"/>
      </w:divBdr>
      <w:divsChild>
        <w:div w:id="1523275412">
          <w:marLeft w:val="691"/>
          <w:marRight w:val="0"/>
          <w:marTop w:val="288"/>
          <w:marBottom w:val="0"/>
          <w:divBdr>
            <w:top w:val="none" w:sz="0" w:space="0" w:color="auto"/>
            <w:left w:val="none" w:sz="0" w:space="0" w:color="auto"/>
            <w:bottom w:val="none" w:sz="0" w:space="0" w:color="auto"/>
            <w:right w:val="none" w:sz="0" w:space="0" w:color="auto"/>
          </w:divBdr>
        </w:div>
      </w:divsChild>
    </w:div>
    <w:div w:id="370618337">
      <w:bodyDiv w:val="1"/>
      <w:marLeft w:val="0"/>
      <w:marRight w:val="0"/>
      <w:marTop w:val="0"/>
      <w:marBottom w:val="0"/>
      <w:divBdr>
        <w:top w:val="none" w:sz="0" w:space="0" w:color="auto"/>
        <w:left w:val="none" w:sz="0" w:space="0" w:color="auto"/>
        <w:bottom w:val="none" w:sz="0" w:space="0" w:color="auto"/>
        <w:right w:val="none" w:sz="0" w:space="0" w:color="auto"/>
      </w:divBdr>
    </w:div>
    <w:div w:id="455023649">
      <w:bodyDiv w:val="1"/>
      <w:marLeft w:val="0"/>
      <w:marRight w:val="0"/>
      <w:marTop w:val="0"/>
      <w:marBottom w:val="0"/>
      <w:divBdr>
        <w:top w:val="none" w:sz="0" w:space="0" w:color="auto"/>
        <w:left w:val="none" w:sz="0" w:space="0" w:color="auto"/>
        <w:bottom w:val="none" w:sz="0" w:space="0" w:color="auto"/>
        <w:right w:val="none" w:sz="0" w:space="0" w:color="auto"/>
      </w:divBdr>
    </w:div>
    <w:div w:id="465045847">
      <w:bodyDiv w:val="1"/>
      <w:marLeft w:val="0"/>
      <w:marRight w:val="0"/>
      <w:marTop w:val="0"/>
      <w:marBottom w:val="0"/>
      <w:divBdr>
        <w:top w:val="none" w:sz="0" w:space="0" w:color="auto"/>
        <w:left w:val="none" w:sz="0" w:space="0" w:color="auto"/>
        <w:bottom w:val="none" w:sz="0" w:space="0" w:color="auto"/>
        <w:right w:val="none" w:sz="0" w:space="0" w:color="auto"/>
      </w:divBdr>
    </w:div>
    <w:div w:id="477847459">
      <w:bodyDiv w:val="1"/>
      <w:marLeft w:val="0"/>
      <w:marRight w:val="0"/>
      <w:marTop w:val="0"/>
      <w:marBottom w:val="0"/>
      <w:divBdr>
        <w:top w:val="none" w:sz="0" w:space="0" w:color="auto"/>
        <w:left w:val="none" w:sz="0" w:space="0" w:color="auto"/>
        <w:bottom w:val="none" w:sz="0" w:space="0" w:color="auto"/>
        <w:right w:val="none" w:sz="0" w:space="0" w:color="auto"/>
      </w:divBdr>
    </w:div>
    <w:div w:id="580794670">
      <w:bodyDiv w:val="1"/>
      <w:marLeft w:val="0"/>
      <w:marRight w:val="0"/>
      <w:marTop w:val="0"/>
      <w:marBottom w:val="0"/>
      <w:divBdr>
        <w:top w:val="none" w:sz="0" w:space="0" w:color="auto"/>
        <w:left w:val="none" w:sz="0" w:space="0" w:color="auto"/>
        <w:bottom w:val="none" w:sz="0" w:space="0" w:color="auto"/>
        <w:right w:val="none" w:sz="0" w:space="0" w:color="auto"/>
      </w:divBdr>
    </w:div>
    <w:div w:id="606890845">
      <w:bodyDiv w:val="1"/>
      <w:marLeft w:val="0"/>
      <w:marRight w:val="0"/>
      <w:marTop w:val="0"/>
      <w:marBottom w:val="0"/>
      <w:divBdr>
        <w:top w:val="none" w:sz="0" w:space="0" w:color="auto"/>
        <w:left w:val="none" w:sz="0" w:space="0" w:color="auto"/>
        <w:bottom w:val="none" w:sz="0" w:space="0" w:color="auto"/>
        <w:right w:val="none" w:sz="0" w:space="0" w:color="auto"/>
      </w:divBdr>
    </w:div>
    <w:div w:id="613515027">
      <w:bodyDiv w:val="1"/>
      <w:marLeft w:val="0"/>
      <w:marRight w:val="0"/>
      <w:marTop w:val="0"/>
      <w:marBottom w:val="0"/>
      <w:divBdr>
        <w:top w:val="none" w:sz="0" w:space="0" w:color="auto"/>
        <w:left w:val="none" w:sz="0" w:space="0" w:color="auto"/>
        <w:bottom w:val="none" w:sz="0" w:space="0" w:color="auto"/>
        <w:right w:val="none" w:sz="0" w:space="0" w:color="auto"/>
      </w:divBdr>
      <w:divsChild>
        <w:div w:id="302853953">
          <w:marLeft w:val="0"/>
          <w:marRight w:val="0"/>
          <w:marTop w:val="0"/>
          <w:marBottom w:val="0"/>
          <w:divBdr>
            <w:top w:val="none" w:sz="0" w:space="0" w:color="auto"/>
            <w:left w:val="none" w:sz="0" w:space="0" w:color="auto"/>
            <w:bottom w:val="none" w:sz="0" w:space="0" w:color="auto"/>
            <w:right w:val="none" w:sz="0" w:space="0" w:color="auto"/>
          </w:divBdr>
        </w:div>
        <w:div w:id="323316105">
          <w:marLeft w:val="0"/>
          <w:marRight w:val="0"/>
          <w:marTop w:val="0"/>
          <w:marBottom w:val="0"/>
          <w:divBdr>
            <w:top w:val="none" w:sz="0" w:space="0" w:color="auto"/>
            <w:left w:val="none" w:sz="0" w:space="0" w:color="auto"/>
            <w:bottom w:val="none" w:sz="0" w:space="0" w:color="auto"/>
            <w:right w:val="none" w:sz="0" w:space="0" w:color="auto"/>
          </w:divBdr>
        </w:div>
        <w:div w:id="451829604">
          <w:marLeft w:val="0"/>
          <w:marRight w:val="0"/>
          <w:marTop w:val="0"/>
          <w:marBottom w:val="0"/>
          <w:divBdr>
            <w:top w:val="none" w:sz="0" w:space="0" w:color="auto"/>
            <w:left w:val="none" w:sz="0" w:space="0" w:color="auto"/>
            <w:bottom w:val="none" w:sz="0" w:space="0" w:color="auto"/>
            <w:right w:val="none" w:sz="0" w:space="0" w:color="auto"/>
          </w:divBdr>
        </w:div>
        <w:div w:id="555702788">
          <w:marLeft w:val="0"/>
          <w:marRight w:val="0"/>
          <w:marTop w:val="0"/>
          <w:marBottom w:val="0"/>
          <w:divBdr>
            <w:top w:val="none" w:sz="0" w:space="0" w:color="auto"/>
            <w:left w:val="none" w:sz="0" w:space="0" w:color="auto"/>
            <w:bottom w:val="none" w:sz="0" w:space="0" w:color="auto"/>
            <w:right w:val="none" w:sz="0" w:space="0" w:color="auto"/>
          </w:divBdr>
        </w:div>
        <w:div w:id="813448791">
          <w:marLeft w:val="0"/>
          <w:marRight w:val="0"/>
          <w:marTop w:val="0"/>
          <w:marBottom w:val="0"/>
          <w:divBdr>
            <w:top w:val="none" w:sz="0" w:space="0" w:color="auto"/>
            <w:left w:val="none" w:sz="0" w:space="0" w:color="auto"/>
            <w:bottom w:val="none" w:sz="0" w:space="0" w:color="auto"/>
            <w:right w:val="none" w:sz="0" w:space="0" w:color="auto"/>
          </w:divBdr>
        </w:div>
        <w:div w:id="897865759">
          <w:marLeft w:val="0"/>
          <w:marRight w:val="0"/>
          <w:marTop w:val="0"/>
          <w:marBottom w:val="0"/>
          <w:divBdr>
            <w:top w:val="none" w:sz="0" w:space="0" w:color="auto"/>
            <w:left w:val="none" w:sz="0" w:space="0" w:color="auto"/>
            <w:bottom w:val="none" w:sz="0" w:space="0" w:color="auto"/>
            <w:right w:val="none" w:sz="0" w:space="0" w:color="auto"/>
          </w:divBdr>
        </w:div>
        <w:div w:id="1050155265">
          <w:marLeft w:val="0"/>
          <w:marRight w:val="0"/>
          <w:marTop w:val="0"/>
          <w:marBottom w:val="0"/>
          <w:divBdr>
            <w:top w:val="none" w:sz="0" w:space="0" w:color="auto"/>
            <w:left w:val="none" w:sz="0" w:space="0" w:color="auto"/>
            <w:bottom w:val="none" w:sz="0" w:space="0" w:color="auto"/>
            <w:right w:val="none" w:sz="0" w:space="0" w:color="auto"/>
          </w:divBdr>
        </w:div>
        <w:div w:id="1168521287">
          <w:marLeft w:val="0"/>
          <w:marRight w:val="0"/>
          <w:marTop w:val="0"/>
          <w:marBottom w:val="0"/>
          <w:divBdr>
            <w:top w:val="none" w:sz="0" w:space="0" w:color="auto"/>
            <w:left w:val="none" w:sz="0" w:space="0" w:color="auto"/>
            <w:bottom w:val="none" w:sz="0" w:space="0" w:color="auto"/>
            <w:right w:val="none" w:sz="0" w:space="0" w:color="auto"/>
          </w:divBdr>
        </w:div>
        <w:div w:id="1183593451">
          <w:marLeft w:val="0"/>
          <w:marRight w:val="0"/>
          <w:marTop w:val="0"/>
          <w:marBottom w:val="0"/>
          <w:divBdr>
            <w:top w:val="none" w:sz="0" w:space="0" w:color="auto"/>
            <w:left w:val="none" w:sz="0" w:space="0" w:color="auto"/>
            <w:bottom w:val="none" w:sz="0" w:space="0" w:color="auto"/>
            <w:right w:val="none" w:sz="0" w:space="0" w:color="auto"/>
          </w:divBdr>
        </w:div>
        <w:div w:id="1244336423">
          <w:marLeft w:val="0"/>
          <w:marRight w:val="0"/>
          <w:marTop w:val="0"/>
          <w:marBottom w:val="0"/>
          <w:divBdr>
            <w:top w:val="none" w:sz="0" w:space="0" w:color="auto"/>
            <w:left w:val="none" w:sz="0" w:space="0" w:color="auto"/>
            <w:bottom w:val="none" w:sz="0" w:space="0" w:color="auto"/>
            <w:right w:val="none" w:sz="0" w:space="0" w:color="auto"/>
          </w:divBdr>
        </w:div>
        <w:div w:id="1474059996">
          <w:marLeft w:val="0"/>
          <w:marRight w:val="0"/>
          <w:marTop w:val="0"/>
          <w:marBottom w:val="0"/>
          <w:divBdr>
            <w:top w:val="none" w:sz="0" w:space="0" w:color="auto"/>
            <w:left w:val="none" w:sz="0" w:space="0" w:color="auto"/>
            <w:bottom w:val="none" w:sz="0" w:space="0" w:color="auto"/>
            <w:right w:val="none" w:sz="0" w:space="0" w:color="auto"/>
          </w:divBdr>
        </w:div>
        <w:div w:id="1542936526">
          <w:marLeft w:val="0"/>
          <w:marRight w:val="0"/>
          <w:marTop w:val="0"/>
          <w:marBottom w:val="0"/>
          <w:divBdr>
            <w:top w:val="none" w:sz="0" w:space="0" w:color="auto"/>
            <w:left w:val="none" w:sz="0" w:space="0" w:color="auto"/>
            <w:bottom w:val="none" w:sz="0" w:space="0" w:color="auto"/>
            <w:right w:val="none" w:sz="0" w:space="0" w:color="auto"/>
          </w:divBdr>
        </w:div>
        <w:div w:id="2033189276">
          <w:marLeft w:val="0"/>
          <w:marRight w:val="0"/>
          <w:marTop w:val="0"/>
          <w:marBottom w:val="0"/>
          <w:divBdr>
            <w:top w:val="none" w:sz="0" w:space="0" w:color="auto"/>
            <w:left w:val="none" w:sz="0" w:space="0" w:color="auto"/>
            <w:bottom w:val="none" w:sz="0" w:space="0" w:color="auto"/>
            <w:right w:val="none" w:sz="0" w:space="0" w:color="auto"/>
          </w:divBdr>
        </w:div>
        <w:div w:id="2043742347">
          <w:marLeft w:val="0"/>
          <w:marRight w:val="0"/>
          <w:marTop w:val="0"/>
          <w:marBottom w:val="0"/>
          <w:divBdr>
            <w:top w:val="none" w:sz="0" w:space="0" w:color="auto"/>
            <w:left w:val="none" w:sz="0" w:space="0" w:color="auto"/>
            <w:bottom w:val="none" w:sz="0" w:space="0" w:color="auto"/>
            <w:right w:val="none" w:sz="0" w:space="0" w:color="auto"/>
          </w:divBdr>
        </w:div>
      </w:divsChild>
    </w:div>
    <w:div w:id="615987925">
      <w:bodyDiv w:val="1"/>
      <w:marLeft w:val="0"/>
      <w:marRight w:val="0"/>
      <w:marTop w:val="0"/>
      <w:marBottom w:val="0"/>
      <w:divBdr>
        <w:top w:val="none" w:sz="0" w:space="0" w:color="auto"/>
        <w:left w:val="none" w:sz="0" w:space="0" w:color="auto"/>
        <w:bottom w:val="none" w:sz="0" w:space="0" w:color="auto"/>
        <w:right w:val="none" w:sz="0" w:space="0" w:color="auto"/>
      </w:divBdr>
    </w:div>
    <w:div w:id="643703118">
      <w:bodyDiv w:val="1"/>
      <w:marLeft w:val="0"/>
      <w:marRight w:val="0"/>
      <w:marTop w:val="0"/>
      <w:marBottom w:val="0"/>
      <w:divBdr>
        <w:top w:val="none" w:sz="0" w:space="0" w:color="auto"/>
        <w:left w:val="none" w:sz="0" w:space="0" w:color="auto"/>
        <w:bottom w:val="none" w:sz="0" w:space="0" w:color="auto"/>
        <w:right w:val="none" w:sz="0" w:space="0" w:color="auto"/>
      </w:divBdr>
    </w:div>
    <w:div w:id="647563082">
      <w:bodyDiv w:val="1"/>
      <w:marLeft w:val="0"/>
      <w:marRight w:val="0"/>
      <w:marTop w:val="0"/>
      <w:marBottom w:val="0"/>
      <w:divBdr>
        <w:top w:val="none" w:sz="0" w:space="0" w:color="auto"/>
        <w:left w:val="none" w:sz="0" w:space="0" w:color="auto"/>
        <w:bottom w:val="none" w:sz="0" w:space="0" w:color="auto"/>
        <w:right w:val="none" w:sz="0" w:space="0" w:color="auto"/>
      </w:divBdr>
    </w:div>
    <w:div w:id="659964883">
      <w:bodyDiv w:val="1"/>
      <w:marLeft w:val="0"/>
      <w:marRight w:val="0"/>
      <w:marTop w:val="0"/>
      <w:marBottom w:val="0"/>
      <w:divBdr>
        <w:top w:val="none" w:sz="0" w:space="0" w:color="auto"/>
        <w:left w:val="none" w:sz="0" w:space="0" w:color="auto"/>
        <w:bottom w:val="none" w:sz="0" w:space="0" w:color="auto"/>
        <w:right w:val="none" w:sz="0" w:space="0" w:color="auto"/>
      </w:divBdr>
    </w:div>
    <w:div w:id="686521669">
      <w:bodyDiv w:val="1"/>
      <w:marLeft w:val="0"/>
      <w:marRight w:val="0"/>
      <w:marTop w:val="0"/>
      <w:marBottom w:val="0"/>
      <w:divBdr>
        <w:top w:val="none" w:sz="0" w:space="0" w:color="auto"/>
        <w:left w:val="none" w:sz="0" w:space="0" w:color="auto"/>
        <w:bottom w:val="none" w:sz="0" w:space="0" w:color="auto"/>
        <w:right w:val="none" w:sz="0" w:space="0" w:color="auto"/>
      </w:divBdr>
      <w:divsChild>
        <w:div w:id="414520934">
          <w:marLeft w:val="0"/>
          <w:marRight w:val="0"/>
          <w:marTop w:val="0"/>
          <w:marBottom w:val="0"/>
          <w:divBdr>
            <w:top w:val="none" w:sz="0" w:space="0" w:color="auto"/>
            <w:left w:val="none" w:sz="0" w:space="0" w:color="auto"/>
            <w:bottom w:val="none" w:sz="0" w:space="0" w:color="auto"/>
            <w:right w:val="none" w:sz="0" w:space="0" w:color="auto"/>
          </w:divBdr>
        </w:div>
        <w:div w:id="1333221772">
          <w:marLeft w:val="0"/>
          <w:marRight w:val="0"/>
          <w:marTop w:val="0"/>
          <w:marBottom w:val="0"/>
          <w:divBdr>
            <w:top w:val="none" w:sz="0" w:space="0" w:color="auto"/>
            <w:left w:val="none" w:sz="0" w:space="0" w:color="auto"/>
            <w:bottom w:val="none" w:sz="0" w:space="0" w:color="auto"/>
            <w:right w:val="none" w:sz="0" w:space="0" w:color="auto"/>
          </w:divBdr>
        </w:div>
        <w:div w:id="1470903217">
          <w:marLeft w:val="0"/>
          <w:marRight w:val="0"/>
          <w:marTop w:val="0"/>
          <w:marBottom w:val="0"/>
          <w:divBdr>
            <w:top w:val="none" w:sz="0" w:space="0" w:color="auto"/>
            <w:left w:val="none" w:sz="0" w:space="0" w:color="auto"/>
            <w:bottom w:val="none" w:sz="0" w:space="0" w:color="auto"/>
            <w:right w:val="none" w:sz="0" w:space="0" w:color="auto"/>
          </w:divBdr>
        </w:div>
        <w:div w:id="1706834257">
          <w:marLeft w:val="0"/>
          <w:marRight w:val="0"/>
          <w:marTop w:val="0"/>
          <w:marBottom w:val="0"/>
          <w:divBdr>
            <w:top w:val="none" w:sz="0" w:space="0" w:color="auto"/>
            <w:left w:val="none" w:sz="0" w:space="0" w:color="auto"/>
            <w:bottom w:val="none" w:sz="0" w:space="0" w:color="auto"/>
            <w:right w:val="none" w:sz="0" w:space="0" w:color="auto"/>
          </w:divBdr>
        </w:div>
        <w:div w:id="2023318499">
          <w:marLeft w:val="0"/>
          <w:marRight w:val="0"/>
          <w:marTop w:val="0"/>
          <w:marBottom w:val="0"/>
          <w:divBdr>
            <w:top w:val="none" w:sz="0" w:space="0" w:color="auto"/>
            <w:left w:val="none" w:sz="0" w:space="0" w:color="auto"/>
            <w:bottom w:val="none" w:sz="0" w:space="0" w:color="auto"/>
            <w:right w:val="none" w:sz="0" w:space="0" w:color="auto"/>
          </w:divBdr>
        </w:div>
      </w:divsChild>
    </w:div>
    <w:div w:id="769932592">
      <w:bodyDiv w:val="1"/>
      <w:marLeft w:val="0"/>
      <w:marRight w:val="0"/>
      <w:marTop w:val="0"/>
      <w:marBottom w:val="0"/>
      <w:divBdr>
        <w:top w:val="none" w:sz="0" w:space="0" w:color="auto"/>
        <w:left w:val="none" w:sz="0" w:space="0" w:color="auto"/>
        <w:bottom w:val="none" w:sz="0" w:space="0" w:color="auto"/>
        <w:right w:val="none" w:sz="0" w:space="0" w:color="auto"/>
      </w:divBdr>
    </w:div>
    <w:div w:id="779302774">
      <w:bodyDiv w:val="1"/>
      <w:marLeft w:val="0"/>
      <w:marRight w:val="0"/>
      <w:marTop w:val="0"/>
      <w:marBottom w:val="0"/>
      <w:divBdr>
        <w:top w:val="none" w:sz="0" w:space="0" w:color="auto"/>
        <w:left w:val="none" w:sz="0" w:space="0" w:color="auto"/>
        <w:bottom w:val="none" w:sz="0" w:space="0" w:color="auto"/>
        <w:right w:val="none" w:sz="0" w:space="0" w:color="auto"/>
      </w:divBdr>
    </w:div>
    <w:div w:id="794786543">
      <w:bodyDiv w:val="1"/>
      <w:marLeft w:val="0"/>
      <w:marRight w:val="0"/>
      <w:marTop w:val="0"/>
      <w:marBottom w:val="0"/>
      <w:divBdr>
        <w:top w:val="none" w:sz="0" w:space="0" w:color="auto"/>
        <w:left w:val="none" w:sz="0" w:space="0" w:color="auto"/>
        <w:bottom w:val="none" w:sz="0" w:space="0" w:color="auto"/>
        <w:right w:val="none" w:sz="0" w:space="0" w:color="auto"/>
      </w:divBdr>
      <w:divsChild>
        <w:div w:id="133955675">
          <w:marLeft w:val="0"/>
          <w:marRight w:val="0"/>
          <w:marTop w:val="0"/>
          <w:marBottom w:val="0"/>
          <w:divBdr>
            <w:top w:val="none" w:sz="0" w:space="0" w:color="auto"/>
            <w:left w:val="none" w:sz="0" w:space="0" w:color="auto"/>
            <w:bottom w:val="none" w:sz="0" w:space="0" w:color="auto"/>
            <w:right w:val="none" w:sz="0" w:space="0" w:color="auto"/>
          </w:divBdr>
        </w:div>
        <w:div w:id="181862461">
          <w:marLeft w:val="0"/>
          <w:marRight w:val="0"/>
          <w:marTop w:val="0"/>
          <w:marBottom w:val="0"/>
          <w:divBdr>
            <w:top w:val="none" w:sz="0" w:space="0" w:color="auto"/>
            <w:left w:val="none" w:sz="0" w:space="0" w:color="auto"/>
            <w:bottom w:val="none" w:sz="0" w:space="0" w:color="auto"/>
            <w:right w:val="none" w:sz="0" w:space="0" w:color="auto"/>
          </w:divBdr>
        </w:div>
        <w:div w:id="282032630">
          <w:marLeft w:val="0"/>
          <w:marRight w:val="0"/>
          <w:marTop w:val="0"/>
          <w:marBottom w:val="0"/>
          <w:divBdr>
            <w:top w:val="none" w:sz="0" w:space="0" w:color="auto"/>
            <w:left w:val="none" w:sz="0" w:space="0" w:color="auto"/>
            <w:bottom w:val="none" w:sz="0" w:space="0" w:color="auto"/>
            <w:right w:val="none" w:sz="0" w:space="0" w:color="auto"/>
          </w:divBdr>
        </w:div>
        <w:div w:id="495655474">
          <w:marLeft w:val="0"/>
          <w:marRight w:val="0"/>
          <w:marTop w:val="0"/>
          <w:marBottom w:val="0"/>
          <w:divBdr>
            <w:top w:val="none" w:sz="0" w:space="0" w:color="auto"/>
            <w:left w:val="none" w:sz="0" w:space="0" w:color="auto"/>
            <w:bottom w:val="none" w:sz="0" w:space="0" w:color="auto"/>
            <w:right w:val="none" w:sz="0" w:space="0" w:color="auto"/>
          </w:divBdr>
        </w:div>
        <w:div w:id="862090743">
          <w:marLeft w:val="0"/>
          <w:marRight w:val="0"/>
          <w:marTop w:val="0"/>
          <w:marBottom w:val="0"/>
          <w:divBdr>
            <w:top w:val="none" w:sz="0" w:space="0" w:color="auto"/>
            <w:left w:val="none" w:sz="0" w:space="0" w:color="auto"/>
            <w:bottom w:val="none" w:sz="0" w:space="0" w:color="auto"/>
            <w:right w:val="none" w:sz="0" w:space="0" w:color="auto"/>
          </w:divBdr>
        </w:div>
        <w:div w:id="975451113">
          <w:marLeft w:val="0"/>
          <w:marRight w:val="0"/>
          <w:marTop w:val="0"/>
          <w:marBottom w:val="0"/>
          <w:divBdr>
            <w:top w:val="none" w:sz="0" w:space="0" w:color="auto"/>
            <w:left w:val="none" w:sz="0" w:space="0" w:color="auto"/>
            <w:bottom w:val="none" w:sz="0" w:space="0" w:color="auto"/>
            <w:right w:val="none" w:sz="0" w:space="0" w:color="auto"/>
          </w:divBdr>
        </w:div>
        <w:div w:id="1224869522">
          <w:marLeft w:val="0"/>
          <w:marRight w:val="0"/>
          <w:marTop w:val="0"/>
          <w:marBottom w:val="0"/>
          <w:divBdr>
            <w:top w:val="none" w:sz="0" w:space="0" w:color="auto"/>
            <w:left w:val="none" w:sz="0" w:space="0" w:color="auto"/>
            <w:bottom w:val="none" w:sz="0" w:space="0" w:color="auto"/>
            <w:right w:val="none" w:sz="0" w:space="0" w:color="auto"/>
          </w:divBdr>
        </w:div>
        <w:div w:id="1933077920">
          <w:marLeft w:val="0"/>
          <w:marRight w:val="0"/>
          <w:marTop w:val="0"/>
          <w:marBottom w:val="0"/>
          <w:divBdr>
            <w:top w:val="none" w:sz="0" w:space="0" w:color="auto"/>
            <w:left w:val="none" w:sz="0" w:space="0" w:color="auto"/>
            <w:bottom w:val="none" w:sz="0" w:space="0" w:color="auto"/>
            <w:right w:val="none" w:sz="0" w:space="0" w:color="auto"/>
          </w:divBdr>
        </w:div>
      </w:divsChild>
    </w:div>
    <w:div w:id="849489939">
      <w:bodyDiv w:val="1"/>
      <w:marLeft w:val="0"/>
      <w:marRight w:val="0"/>
      <w:marTop w:val="0"/>
      <w:marBottom w:val="0"/>
      <w:divBdr>
        <w:top w:val="none" w:sz="0" w:space="0" w:color="auto"/>
        <w:left w:val="none" w:sz="0" w:space="0" w:color="auto"/>
        <w:bottom w:val="none" w:sz="0" w:space="0" w:color="auto"/>
        <w:right w:val="none" w:sz="0" w:space="0" w:color="auto"/>
      </w:divBdr>
      <w:divsChild>
        <w:div w:id="397169222">
          <w:marLeft w:val="0"/>
          <w:marRight w:val="0"/>
          <w:marTop w:val="0"/>
          <w:marBottom w:val="0"/>
          <w:divBdr>
            <w:top w:val="none" w:sz="0" w:space="0" w:color="auto"/>
            <w:left w:val="none" w:sz="0" w:space="0" w:color="auto"/>
            <w:bottom w:val="none" w:sz="0" w:space="0" w:color="auto"/>
            <w:right w:val="none" w:sz="0" w:space="0" w:color="auto"/>
          </w:divBdr>
        </w:div>
        <w:div w:id="1566450724">
          <w:marLeft w:val="0"/>
          <w:marRight w:val="0"/>
          <w:marTop w:val="0"/>
          <w:marBottom w:val="0"/>
          <w:divBdr>
            <w:top w:val="none" w:sz="0" w:space="0" w:color="auto"/>
            <w:left w:val="none" w:sz="0" w:space="0" w:color="auto"/>
            <w:bottom w:val="none" w:sz="0" w:space="0" w:color="auto"/>
            <w:right w:val="none" w:sz="0" w:space="0" w:color="auto"/>
          </w:divBdr>
        </w:div>
        <w:div w:id="1914123676">
          <w:marLeft w:val="0"/>
          <w:marRight w:val="0"/>
          <w:marTop w:val="0"/>
          <w:marBottom w:val="0"/>
          <w:divBdr>
            <w:top w:val="none" w:sz="0" w:space="0" w:color="auto"/>
            <w:left w:val="none" w:sz="0" w:space="0" w:color="auto"/>
            <w:bottom w:val="none" w:sz="0" w:space="0" w:color="auto"/>
            <w:right w:val="none" w:sz="0" w:space="0" w:color="auto"/>
          </w:divBdr>
        </w:div>
      </w:divsChild>
    </w:div>
    <w:div w:id="877932994">
      <w:bodyDiv w:val="1"/>
      <w:marLeft w:val="0"/>
      <w:marRight w:val="0"/>
      <w:marTop w:val="0"/>
      <w:marBottom w:val="0"/>
      <w:divBdr>
        <w:top w:val="none" w:sz="0" w:space="0" w:color="auto"/>
        <w:left w:val="none" w:sz="0" w:space="0" w:color="auto"/>
        <w:bottom w:val="none" w:sz="0" w:space="0" w:color="auto"/>
        <w:right w:val="none" w:sz="0" w:space="0" w:color="auto"/>
      </w:divBdr>
      <w:divsChild>
        <w:div w:id="32006299">
          <w:marLeft w:val="0"/>
          <w:marRight w:val="0"/>
          <w:marTop w:val="0"/>
          <w:marBottom w:val="0"/>
          <w:divBdr>
            <w:top w:val="none" w:sz="0" w:space="0" w:color="auto"/>
            <w:left w:val="none" w:sz="0" w:space="0" w:color="auto"/>
            <w:bottom w:val="none" w:sz="0" w:space="0" w:color="auto"/>
            <w:right w:val="none" w:sz="0" w:space="0" w:color="auto"/>
          </w:divBdr>
        </w:div>
        <w:div w:id="93675289">
          <w:marLeft w:val="0"/>
          <w:marRight w:val="0"/>
          <w:marTop w:val="0"/>
          <w:marBottom w:val="0"/>
          <w:divBdr>
            <w:top w:val="none" w:sz="0" w:space="0" w:color="auto"/>
            <w:left w:val="none" w:sz="0" w:space="0" w:color="auto"/>
            <w:bottom w:val="none" w:sz="0" w:space="0" w:color="auto"/>
            <w:right w:val="none" w:sz="0" w:space="0" w:color="auto"/>
          </w:divBdr>
        </w:div>
        <w:div w:id="179007742">
          <w:marLeft w:val="0"/>
          <w:marRight w:val="0"/>
          <w:marTop w:val="0"/>
          <w:marBottom w:val="0"/>
          <w:divBdr>
            <w:top w:val="none" w:sz="0" w:space="0" w:color="auto"/>
            <w:left w:val="none" w:sz="0" w:space="0" w:color="auto"/>
            <w:bottom w:val="none" w:sz="0" w:space="0" w:color="auto"/>
            <w:right w:val="none" w:sz="0" w:space="0" w:color="auto"/>
          </w:divBdr>
        </w:div>
        <w:div w:id="326448647">
          <w:marLeft w:val="0"/>
          <w:marRight w:val="0"/>
          <w:marTop w:val="0"/>
          <w:marBottom w:val="0"/>
          <w:divBdr>
            <w:top w:val="none" w:sz="0" w:space="0" w:color="auto"/>
            <w:left w:val="none" w:sz="0" w:space="0" w:color="auto"/>
            <w:bottom w:val="none" w:sz="0" w:space="0" w:color="auto"/>
            <w:right w:val="none" w:sz="0" w:space="0" w:color="auto"/>
          </w:divBdr>
        </w:div>
        <w:div w:id="466355856">
          <w:marLeft w:val="0"/>
          <w:marRight w:val="0"/>
          <w:marTop w:val="0"/>
          <w:marBottom w:val="0"/>
          <w:divBdr>
            <w:top w:val="none" w:sz="0" w:space="0" w:color="auto"/>
            <w:left w:val="none" w:sz="0" w:space="0" w:color="auto"/>
            <w:bottom w:val="none" w:sz="0" w:space="0" w:color="auto"/>
            <w:right w:val="none" w:sz="0" w:space="0" w:color="auto"/>
          </w:divBdr>
        </w:div>
        <w:div w:id="602692614">
          <w:marLeft w:val="0"/>
          <w:marRight w:val="0"/>
          <w:marTop w:val="0"/>
          <w:marBottom w:val="0"/>
          <w:divBdr>
            <w:top w:val="none" w:sz="0" w:space="0" w:color="auto"/>
            <w:left w:val="none" w:sz="0" w:space="0" w:color="auto"/>
            <w:bottom w:val="none" w:sz="0" w:space="0" w:color="auto"/>
            <w:right w:val="none" w:sz="0" w:space="0" w:color="auto"/>
          </w:divBdr>
        </w:div>
        <w:div w:id="681274308">
          <w:marLeft w:val="0"/>
          <w:marRight w:val="0"/>
          <w:marTop w:val="0"/>
          <w:marBottom w:val="0"/>
          <w:divBdr>
            <w:top w:val="none" w:sz="0" w:space="0" w:color="auto"/>
            <w:left w:val="none" w:sz="0" w:space="0" w:color="auto"/>
            <w:bottom w:val="none" w:sz="0" w:space="0" w:color="auto"/>
            <w:right w:val="none" w:sz="0" w:space="0" w:color="auto"/>
          </w:divBdr>
        </w:div>
        <w:div w:id="728070656">
          <w:marLeft w:val="0"/>
          <w:marRight w:val="0"/>
          <w:marTop w:val="0"/>
          <w:marBottom w:val="0"/>
          <w:divBdr>
            <w:top w:val="none" w:sz="0" w:space="0" w:color="auto"/>
            <w:left w:val="none" w:sz="0" w:space="0" w:color="auto"/>
            <w:bottom w:val="none" w:sz="0" w:space="0" w:color="auto"/>
            <w:right w:val="none" w:sz="0" w:space="0" w:color="auto"/>
          </w:divBdr>
        </w:div>
        <w:div w:id="745765621">
          <w:marLeft w:val="0"/>
          <w:marRight w:val="0"/>
          <w:marTop w:val="0"/>
          <w:marBottom w:val="0"/>
          <w:divBdr>
            <w:top w:val="none" w:sz="0" w:space="0" w:color="auto"/>
            <w:left w:val="none" w:sz="0" w:space="0" w:color="auto"/>
            <w:bottom w:val="none" w:sz="0" w:space="0" w:color="auto"/>
            <w:right w:val="none" w:sz="0" w:space="0" w:color="auto"/>
          </w:divBdr>
        </w:div>
        <w:div w:id="809517453">
          <w:marLeft w:val="0"/>
          <w:marRight w:val="0"/>
          <w:marTop w:val="0"/>
          <w:marBottom w:val="0"/>
          <w:divBdr>
            <w:top w:val="none" w:sz="0" w:space="0" w:color="auto"/>
            <w:left w:val="none" w:sz="0" w:space="0" w:color="auto"/>
            <w:bottom w:val="none" w:sz="0" w:space="0" w:color="auto"/>
            <w:right w:val="none" w:sz="0" w:space="0" w:color="auto"/>
          </w:divBdr>
        </w:div>
        <w:div w:id="946424592">
          <w:marLeft w:val="0"/>
          <w:marRight w:val="0"/>
          <w:marTop w:val="0"/>
          <w:marBottom w:val="0"/>
          <w:divBdr>
            <w:top w:val="none" w:sz="0" w:space="0" w:color="auto"/>
            <w:left w:val="none" w:sz="0" w:space="0" w:color="auto"/>
            <w:bottom w:val="none" w:sz="0" w:space="0" w:color="auto"/>
            <w:right w:val="none" w:sz="0" w:space="0" w:color="auto"/>
          </w:divBdr>
        </w:div>
        <w:div w:id="953900016">
          <w:marLeft w:val="0"/>
          <w:marRight w:val="0"/>
          <w:marTop w:val="0"/>
          <w:marBottom w:val="0"/>
          <w:divBdr>
            <w:top w:val="none" w:sz="0" w:space="0" w:color="auto"/>
            <w:left w:val="none" w:sz="0" w:space="0" w:color="auto"/>
            <w:bottom w:val="none" w:sz="0" w:space="0" w:color="auto"/>
            <w:right w:val="none" w:sz="0" w:space="0" w:color="auto"/>
          </w:divBdr>
        </w:div>
        <w:div w:id="1018392069">
          <w:marLeft w:val="0"/>
          <w:marRight w:val="0"/>
          <w:marTop w:val="0"/>
          <w:marBottom w:val="0"/>
          <w:divBdr>
            <w:top w:val="none" w:sz="0" w:space="0" w:color="auto"/>
            <w:left w:val="none" w:sz="0" w:space="0" w:color="auto"/>
            <w:bottom w:val="none" w:sz="0" w:space="0" w:color="auto"/>
            <w:right w:val="none" w:sz="0" w:space="0" w:color="auto"/>
          </w:divBdr>
        </w:div>
        <w:div w:id="1216040999">
          <w:marLeft w:val="0"/>
          <w:marRight w:val="0"/>
          <w:marTop w:val="0"/>
          <w:marBottom w:val="0"/>
          <w:divBdr>
            <w:top w:val="none" w:sz="0" w:space="0" w:color="auto"/>
            <w:left w:val="none" w:sz="0" w:space="0" w:color="auto"/>
            <w:bottom w:val="none" w:sz="0" w:space="0" w:color="auto"/>
            <w:right w:val="none" w:sz="0" w:space="0" w:color="auto"/>
          </w:divBdr>
        </w:div>
        <w:div w:id="1253318142">
          <w:marLeft w:val="0"/>
          <w:marRight w:val="0"/>
          <w:marTop w:val="0"/>
          <w:marBottom w:val="0"/>
          <w:divBdr>
            <w:top w:val="none" w:sz="0" w:space="0" w:color="auto"/>
            <w:left w:val="none" w:sz="0" w:space="0" w:color="auto"/>
            <w:bottom w:val="none" w:sz="0" w:space="0" w:color="auto"/>
            <w:right w:val="none" w:sz="0" w:space="0" w:color="auto"/>
          </w:divBdr>
        </w:div>
        <w:div w:id="1331104456">
          <w:marLeft w:val="0"/>
          <w:marRight w:val="0"/>
          <w:marTop w:val="0"/>
          <w:marBottom w:val="0"/>
          <w:divBdr>
            <w:top w:val="none" w:sz="0" w:space="0" w:color="auto"/>
            <w:left w:val="none" w:sz="0" w:space="0" w:color="auto"/>
            <w:bottom w:val="none" w:sz="0" w:space="0" w:color="auto"/>
            <w:right w:val="none" w:sz="0" w:space="0" w:color="auto"/>
          </w:divBdr>
        </w:div>
        <w:div w:id="1398166116">
          <w:marLeft w:val="0"/>
          <w:marRight w:val="0"/>
          <w:marTop w:val="0"/>
          <w:marBottom w:val="0"/>
          <w:divBdr>
            <w:top w:val="none" w:sz="0" w:space="0" w:color="auto"/>
            <w:left w:val="none" w:sz="0" w:space="0" w:color="auto"/>
            <w:bottom w:val="none" w:sz="0" w:space="0" w:color="auto"/>
            <w:right w:val="none" w:sz="0" w:space="0" w:color="auto"/>
          </w:divBdr>
        </w:div>
        <w:div w:id="1459489336">
          <w:marLeft w:val="0"/>
          <w:marRight w:val="0"/>
          <w:marTop w:val="0"/>
          <w:marBottom w:val="0"/>
          <w:divBdr>
            <w:top w:val="none" w:sz="0" w:space="0" w:color="auto"/>
            <w:left w:val="none" w:sz="0" w:space="0" w:color="auto"/>
            <w:bottom w:val="none" w:sz="0" w:space="0" w:color="auto"/>
            <w:right w:val="none" w:sz="0" w:space="0" w:color="auto"/>
          </w:divBdr>
        </w:div>
        <w:div w:id="1555002157">
          <w:marLeft w:val="0"/>
          <w:marRight w:val="0"/>
          <w:marTop w:val="0"/>
          <w:marBottom w:val="0"/>
          <w:divBdr>
            <w:top w:val="none" w:sz="0" w:space="0" w:color="auto"/>
            <w:left w:val="none" w:sz="0" w:space="0" w:color="auto"/>
            <w:bottom w:val="none" w:sz="0" w:space="0" w:color="auto"/>
            <w:right w:val="none" w:sz="0" w:space="0" w:color="auto"/>
          </w:divBdr>
        </w:div>
        <w:div w:id="1556548690">
          <w:marLeft w:val="0"/>
          <w:marRight w:val="0"/>
          <w:marTop w:val="0"/>
          <w:marBottom w:val="0"/>
          <w:divBdr>
            <w:top w:val="none" w:sz="0" w:space="0" w:color="auto"/>
            <w:left w:val="none" w:sz="0" w:space="0" w:color="auto"/>
            <w:bottom w:val="none" w:sz="0" w:space="0" w:color="auto"/>
            <w:right w:val="none" w:sz="0" w:space="0" w:color="auto"/>
          </w:divBdr>
        </w:div>
        <w:div w:id="1740906412">
          <w:marLeft w:val="0"/>
          <w:marRight w:val="0"/>
          <w:marTop w:val="0"/>
          <w:marBottom w:val="0"/>
          <w:divBdr>
            <w:top w:val="none" w:sz="0" w:space="0" w:color="auto"/>
            <w:left w:val="none" w:sz="0" w:space="0" w:color="auto"/>
            <w:bottom w:val="none" w:sz="0" w:space="0" w:color="auto"/>
            <w:right w:val="none" w:sz="0" w:space="0" w:color="auto"/>
          </w:divBdr>
        </w:div>
        <w:div w:id="1745568266">
          <w:marLeft w:val="0"/>
          <w:marRight w:val="0"/>
          <w:marTop w:val="0"/>
          <w:marBottom w:val="0"/>
          <w:divBdr>
            <w:top w:val="none" w:sz="0" w:space="0" w:color="auto"/>
            <w:left w:val="none" w:sz="0" w:space="0" w:color="auto"/>
            <w:bottom w:val="none" w:sz="0" w:space="0" w:color="auto"/>
            <w:right w:val="none" w:sz="0" w:space="0" w:color="auto"/>
          </w:divBdr>
        </w:div>
        <w:div w:id="1826122721">
          <w:marLeft w:val="0"/>
          <w:marRight w:val="0"/>
          <w:marTop w:val="0"/>
          <w:marBottom w:val="0"/>
          <w:divBdr>
            <w:top w:val="none" w:sz="0" w:space="0" w:color="auto"/>
            <w:left w:val="none" w:sz="0" w:space="0" w:color="auto"/>
            <w:bottom w:val="none" w:sz="0" w:space="0" w:color="auto"/>
            <w:right w:val="none" w:sz="0" w:space="0" w:color="auto"/>
          </w:divBdr>
        </w:div>
        <w:div w:id="1869365147">
          <w:marLeft w:val="0"/>
          <w:marRight w:val="0"/>
          <w:marTop w:val="0"/>
          <w:marBottom w:val="0"/>
          <w:divBdr>
            <w:top w:val="none" w:sz="0" w:space="0" w:color="auto"/>
            <w:left w:val="none" w:sz="0" w:space="0" w:color="auto"/>
            <w:bottom w:val="none" w:sz="0" w:space="0" w:color="auto"/>
            <w:right w:val="none" w:sz="0" w:space="0" w:color="auto"/>
          </w:divBdr>
        </w:div>
        <w:div w:id="2037998462">
          <w:marLeft w:val="0"/>
          <w:marRight w:val="0"/>
          <w:marTop w:val="0"/>
          <w:marBottom w:val="0"/>
          <w:divBdr>
            <w:top w:val="none" w:sz="0" w:space="0" w:color="auto"/>
            <w:left w:val="none" w:sz="0" w:space="0" w:color="auto"/>
            <w:bottom w:val="none" w:sz="0" w:space="0" w:color="auto"/>
            <w:right w:val="none" w:sz="0" w:space="0" w:color="auto"/>
          </w:divBdr>
        </w:div>
      </w:divsChild>
    </w:div>
    <w:div w:id="963926434">
      <w:bodyDiv w:val="1"/>
      <w:marLeft w:val="0"/>
      <w:marRight w:val="0"/>
      <w:marTop w:val="0"/>
      <w:marBottom w:val="0"/>
      <w:divBdr>
        <w:top w:val="none" w:sz="0" w:space="0" w:color="auto"/>
        <w:left w:val="none" w:sz="0" w:space="0" w:color="auto"/>
        <w:bottom w:val="none" w:sz="0" w:space="0" w:color="auto"/>
        <w:right w:val="none" w:sz="0" w:space="0" w:color="auto"/>
      </w:divBdr>
    </w:div>
    <w:div w:id="1054888371">
      <w:bodyDiv w:val="1"/>
      <w:marLeft w:val="0"/>
      <w:marRight w:val="0"/>
      <w:marTop w:val="0"/>
      <w:marBottom w:val="0"/>
      <w:divBdr>
        <w:top w:val="none" w:sz="0" w:space="0" w:color="auto"/>
        <w:left w:val="none" w:sz="0" w:space="0" w:color="auto"/>
        <w:bottom w:val="none" w:sz="0" w:space="0" w:color="auto"/>
        <w:right w:val="none" w:sz="0" w:space="0" w:color="auto"/>
      </w:divBdr>
    </w:div>
    <w:div w:id="1064448324">
      <w:bodyDiv w:val="1"/>
      <w:marLeft w:val="0"/>
      <w:marRight w:val="0"/>
      <w:marTop w:val="0"/>
      <w:marBottom w:val="0"/>
      <w:divBdr>
        <w:top w:val="none" w:sz="0" w:space="0" w:color="auto"/>
        <w:left w:val="none" w:sz="0" w:space="0" w:color="auto"/>
        <w:bottom w:val="none" w:sz="0" w:space="0" w:color="auto"/>
        <w:right w:val="none" w:sz="0" w:space="0" w:color="auto"/>
      </w:divBdr>
    </w:div>
    <w:div w:id="1133135799">
      <w:bodyDiv w:val="1"/>
      <w:marLeft w:val="0"/>
      <w:marRight w:val="0"/>
      <w:marTop w:val="0"/>
      <w:marBottom w:val="0"/>
      <w:divBdr>
        <w:top w:val="none" w:sz="0" w:space="0" w:color="auto"/>
        <w:left w:val="none" w:sz="0" w:space="0" w:color="auto"/>
        <w:bottom w:val="none" w:sz="0" w:space="0" w:color="auto"/>
        <w:right w:val="none" w:sz="0" w:space="0" w:color="auto"/>
      </w:divBdr>
    </w:div>
    <w:div w:id="1152481687">
      <w:bodyDiv w:val="1"/>
      <w:marLeft w:val="0"/>
      <w:marRight w:val="0"/>
      <w:marTop w:val="0"/>
      <w:marBottom w:val="0"/>
      <w:divBdr>
        <w:top w:val="none" w:sz="0" w:space="0" w:color="auto"/>
        <w:left w:val="none" w:sz="0" w:space="0" w:color="auto"/>
        <w:bottom w:val="none" w:sz="0" w:space="0" w:color="auto"/>
        <w:right w:val="none" w:sz="0" w:space="0" w:color="auto"/>
      </w:divBdr>
    </w:div>
    <w:div w:id="1194153886">
      <w:bodyDiv w:val="1"/>
      <w:marLeft w:val="0"/>
      <w:marRight w:val="0"/>
      <w:marTop w:val="0"/>
      <w:marBottom w:val="0"/>
      <w:divBdr>
        <w:top w:val="none" w:sz="0" w:space="0" w:color="auto"/>
        <w:left w:val="none" w:sz="0" w:space="0" w:color="auto"/>
        <w:bottom w:val="none" w:sz="0" w:space="0" w:color="auto"/>
        <w:right w:val="none" w:sz="0" w:space="0" w:color="auto"/>
      </w:divBdr>
    </w:div>
    <w:div w:id="1195777696">
      <w:bodyDiv w:val="1"/>
      <w:marLeft w:val="0"/>
      <w:marRight w:val="0"/>
      <w:marTop w:val="0"/>
      <w:marBottom w:val="0"/>
      <w:divBdr>
        <w:top w:val="none" w:sz="0" w:space="0" w:color="auto"/>
        <w:left w:val="none" w:sz="0" w:space="0" w:color="auto"/>
        <w:bottom w:val="none" w:sz="0" w:space="0" w:color="auto"/>
        <w:right w:val="none" w:sz="0" w:space="0" w:color="auto"/>
      </w:divBdr>
      <w:divsChild>
        <w:div w:id="876430162">
          <w:marLeft w:val="0"/>
          <w:marRight w:val="0"/>
          <w:marTop w:val="0"/>
          <w:marBottom w:val="0"/>
          <w:divBdr>
            <w:top w:val="none" w:sz="0" w:space="0" w:color="auto"/>
            <w:left w:val="none" w:sz="0" w:space="0" w:color="auto"/>
            <w:bottom w:val="none" w:sz="0" w:space="0" w:color="auto"/>
            <w:right w:val="none" w:sz="0" w:space="0" w:color="auto"/>
          </w:divBdr>
        </w:div>
        <w:div w:id="937635491">
          <w:marLeft w:val="0"/>
          <w:marRight w:val="0"/>
          <w:marTop w:val="0"/>
          <w:marBottom w:val="0"/>
          <w:divBdr>
            <w:top w:val="none" w:sz="0" w:space="0" w:color="auto"/>
            <w:left w:val="none" w:sz="0" w:space="0" w:color="auto"/>
            <w:bottom w:val="none" w:sz="0" w:space="0" w:color="auto"/>
            <w:right w:val="none" w:sz="0" w:space="0" w:color="auto"/>
          </w:divBdr>
        </w:div>
        <w:div w:id="2091657460">
          <w:marLeft w:val="0"/>
          <w:marRight w:val="0"/>
          <w:marTop w:val="0"/>
          <w:marBottom w:val="0"/>
          <w:divBdr>
            <w:top w:val="none" w:sz="0" w:space="0" w:color="auto"/>
            <w:left w:val="none" w:sz="0" w:space="0" w:color="auto"/>
            <w:bottom w:val="none" w:sz="0" w:space="0" w:color="auto"/>
            <w:right w:val="none" w:sz="0" w:space="0" w:color="auto"/>
          </w:divBdr>
        </w:div>
      </w:divsChild>
    </w:div>
    <w:div w:id="1246958765">
      <w:bodyDiv w:val="1"/>
      <w:marLeft w:val="0"/>
      <w:marRight w:val="0"/>
      <w:marTop w:val="0"/>
      <w:marBottom w:val="0"/>
      <w:divBdr>
        <w:top w:val="none" w:sz="0" w:space="0" w:color="auto"/>
        <w:left w:val="none" w:sz="0" w:space="0" w:color="auto"/>
        <w:bottom w:val="none" w:sz="0" w:space="0" w:color="auto"/>
        <w:right w:val="none" w:sz="0" w:space="0" w:color="auto"/>
      </w:divBdr>
    </w:div>
    <w:div w:id="1253051101">
      <w:bodyDiv w:val="1"/>
      <w:marLeft w:val="0"/>
      <w:marRight w:val="0"/>
      <w:marTop w:val="0"/>
      <w:marBottom w:val="0"/>
      <w:divBdr>
        <w:top w:val="none" w:sz="0" w:space="0" w:color="auto"/>
        <w:left w:val="none" w:sz="0" w:space="0" w:color="auto"/>
        <w:bottom w:val="none" w:sz="0" w:space="0" w:color="auto"/>
        <w:right w:val="none" w:sz="0" w:space="0" w:color="auto"/>
      </w:divBdr>
    </w:div>
    <w:div w:id="1316493971">
      <w:bodyDiv w:val="1"/>
      <w:marLeft w:val="0"/>
      <w:marRight w:val="0"/>
      <w:marTop w:val="0"/>
      <w:marBottom w:val="0"/>
      <w:divBdr>
        <w:top w:val="none" w:sz="0" w:space="0" w:color="auto"/>
        <w:left w:val="none" w:sz="0" w:space="0" w:color="auto"/>
        <w:bottom w:val="none" w:sz="0" w:space="0" w:color="auto"/>
        <w:right w:val="none" w:sz="0" w:space="0" w:color="auto"/>
      </w:divBdr>
    </w:div>
    <w:div w:id="1326472275">
      <w:bodyDiv w:val="1"/>
      <w:marLeft w:val="0"/>
      <w:marRight w:val="0"/>
      <w:marTop w:val="0"/>
      <w:marBottom w:val="0"/>
      <w:divBdr>
        <w:top w:val="none" w:sz="0" w:space="0" w:color="auto"/>
        <w:left w:val="none" w:sz="0" w:space="0" w:color="auto"/>
        <w:bottom w:val="none" w:sz="0" w:space="0" w:color="auto"/>
        <w:right w:val="none" w:sz="0" w:space="0" w:color="auto"/>
      </w:divBdr>
    </w:div>
    <w:div w:id="1332101284">
      <w:bodyDiv w:val="1"/>
      <w:marLeft w:val="0"/>
      <w:marRight w:val="0"/>
      <w:marTop w:val="0"/>
      <w:marBottom w:val="0"/>
      <w:divBdr>
        <w:top w:val="none" w:sz="0" w:space="0" w:color="auto"/>
        <w:left w:val="none" w:sz="0" w:space="0" w:color="auto"/>
        <w:bottom w:val="none" w:sz="0" w:space="0" w:color="auto"/>
        <w:right w:val="none" w:sz="0" w:space="0" w:color="auto"/>
      </w:divBdr>
    </w:div>
    <w:div w:id="1385175679">
      <w:bodyDiv w:val="1"/>
      <w:marLeft w:val="0"/>
      <w:marRight w:val="0"/>
      <w:marTop w:val="0"/>
      <w:marBottom w:val="0"/>
      <w:divBdr>
        <w:top w:val="none" w:sz="0" w:space="0" w:color="auto"/>
        <w:left w:val="none" w:sz="0" w:space="0" w:color="auto"/>
        <w:bottom w:val="none" w:sz="0" w:space="0" w:color="auto"/>
        <w:right w:val="none" w:sz="0" w:space="0" w:color="auto"/>
      </w:divBdr>
    </w:div>
    <w:div w:id="1551766079">
      <w:bodyDiv w:val="1"/>
      <w:marLeft w:val="0"/>
      <w:marRight w:val="0"/>
      <w:marTop w:val="0"/>
      <w:marBottom w:val="0"/>
      <w:divBdr>
        <w:top w:val="none" w:sz="0" w:space="0" w:color="auto"/>
        <w:left w:val="none" w:sz="0" w:space="0" w:color="auto"/>
        <w:bottom w:val="none" w:sz="0" w:space="0" w:color="auto"/>
        <w:right w:val="none" w:sz="0" w:space="0" w:color="auto"/>
      </w:divBdr>
    </w:div>
    <w:div w:id="1619069826">
      <w:bodyDiv w:val="1"/>
      <w:marLeft w:val="0"/>
      <w:marRight w:val="0"/>
      <w:marTop w:val="0"/>
      <w:marBottom w:val="0"/>
      <w:divBdr>
        <w:top w:val="none" w:sz="0" w:space="0" w:color="auto"/>
        <w:left w:val="none" w:sz="0" w:space="0" w:color="auto"/>
        <w:bottom w:val="none" w:sz="0" w:space="0" w:color="auto"/>
        <w:right w:val="none" w:sz="0" w:space="0" w:color="auto"/>
      </w:divBdr>
    </w:div>
    <w:div w:id="1687753083">
      <w:bodyDiv w:val="1"/>
      <w:marLeft w:val="0"/>
      <w:marRight w:val="0"/>
      <w:marTop w:val="0"/>
      <w:marBottom w:val="0"/>
      <w:divBdr>
        <w:top w:val="none" w:sz="0" w:space="0" w:color="auto"/>
        <w:left w:val="none" w:sz="0" w:space="0" w:color="auto"/>
        <w:bottom w:val="none" w:sz="0" w:space="0" w:color="auto"/>
        <w:right w:val="none" w:sz="0" w:space="0" w:color="auto"/>
      </w:divBdr>
    </w:div>
    <w:div w:id="1691444113">
      <w:bodyDiv w:val="1"/>
      <w:marLeft w:val="0"/>
      <w:marRight w:val="0"/>
      <w:marTop w:val="0"/>
      <w:marBottom w:val="0"/>
      <w:divBdr>
        <w:top w:val="none" w:sz="0" w:space="0" w:color="auto"/>
        <w:left w:val="none" w:sz="0" w:space="0" w:color="auto"/>
        <w:bottom w:val="none" w:sz="0" w:space="0" w:color="auto"/>
        <w:right w:val="none" w:sz="0" w:space="0" w:color="auto"/>
      </w:divBdr>
    </w:div>
    <w:div w:id="1731683811">
      <w:bodyDiv w:val="1"/>
      <w:marLeft w:val="0"/>
      <w:marRight w:val="0"/>
      <w:marTop w:val="0"/>
      <w:marBottom w:val="0"/>
      <w:divBdr>
        <w:top w:val="none" w:sz="0" w:space="0" w:color="auto"/>
        <w:left w:val="none" w:sz="0" w:space="0" w:color="auto"/>
        <w:bottom w:val="none" w:sz="0" w:space="0" w:color="auto"/>
        <w:right w:val="none" w:sz="0" w:space="0" w:color="auto"/>
      </w:divBdr>
    </w:div>
    <w:div w:id="1771316843">
      <w:bodyDiv w:val="1"/>
      <w:marLeft w:val="0"/>
      <w:marRight w:val="0"/>
      <w:marTop w:val="0"/>
      <w:marBottom w:val="0"/>
      <w:divBdr>
        <w:top w:val="none" w:sz="0" w:space="0" w:color="auto"/>
        <w:left w:val="none" w:sz="0" w:space="0" w:color="auto"/>
        <w:bottom w:val="none" w:sz="0" w:space="0" w:color="auto"/>
        <w:right w:val="none" w:sz="0" w:space="0" w:color="auto"/>
      </w:divBdr>
    </w:div>
    <w:div w:id="1787458040">
      <w:bodyDiv w:val="1"/>
      <w:marLeft w:val="0"/>
      <w:marRight w:val="0"/>
      <w:marTop w:val="0"/>
      <w:marBottom w:val="0"/>
      <w:divBdr>
        <w:top w:val="none" w:sz="0" w:space="0" w:color="auto"/>
        <w:left w:val="none" w:sz="0" w:space="0" w:color="auto"/>
        <w:bottom w:val="none" w:sz="0" w:space="0" w:color="auto"/>
        <w:right w:val="none" w:sz="0" w:space="0" w:color="auto"/>
      </w:divBdr>
    </w:div>
    <w:div w:id="1792551230">
      <w:bodyDiv w:val="1"/>
      <w:marLeft w:val="0"/>
      <w:marRight w:val="0"/>
      <w:marTop w:val="0"/>
      <w:marBottom w:val="0"/>
      <w:divBdr>
        <w:top w:val="none" w:sz="0" w:space="0" w:color="auto"/>
        <w:left w:val="none" w:sz="0" w:space="0" w:color="auto"/>
        <w:bottom w:val="none" w:sz="0" w:space="0" w:color="auto"/>
        <w:right w:val="none" w:sz="0" w:space="0" w:color="auto"/>
      </w:divBdr>
    </w:div>
    <w:div w:id="1894152492">
      <w:bodyDiv w:val="1"/>
      <w:marLeft w:val="0"/>
      <w:marRight w:val="0"/>
      <w:marTop w:val="0"/>
      <w:marBottom w:val="0"/>
      <w:divBdr>
        <w:top w:val="none" w:sz="0" w:space="0" w:color="auto"/>
        <w:left w:val="none" w:sz="0" w:space="0" w:color="auto"/>
        <w:bottom w:val="none" w:sz="0" w:space="0" w:color="auto"/>
        <w:right w:val="none" w:sz="0" w:space="0" w:color="auto"/>
      </w:divBdr>
    </w:div>
    <w:div w:id="1910531134">
      <w:bodyDiv w:val="1"/>
      <w:marLeft w:val="0"/>
      <w:marRight w:val="0"/>
      <w:marTop w:val="0"/>
      <w:marBottom w:val="0"/>
      <w:divBdr>
        <w:top w:val="none" w:sz="0" w:space="0" w:color="auto"/>
        <w:left w:val="none" w:sz="0" w:space="0" w:color="auto"/>
        <w:bottom w:val="none" w:sz="0" w:space="0" w:color="auto"/>
        <w:right w:val="none" w:sz="0" w:space="0" w:color="auto"/>
      </w:divBdr>
    </w:div>
    <w:div w:id="1911963378">
      <w:bodyDiv w:val="1"/>
      <w:marLeft w:val="0"/>
      <w:marRight w:val="0"/>
      <w:marTop w:val="0"/>
      <w:marBottom w:val="0"/>
      <w:divBdr>
        <w:top w:val="none" w:sz="0" w:space="0" w:color="auto"/>
        <w:left w:val="none" w:sz="0" w:space="0" w:color="auto"/>
        <w:bottom w:val="none" w:sz="0" w:space="0" w:color="auto"/>
        <w:right w:val="none" w:sz="0" w:space="0" w:color="auto"/>
      </w:divBdr>
    </w:div>
    <w:div w:id="1946384353">
      <w:bodyDiv w:val="1"/>
      <w:marLeft w:val="0"/>
      <w:marRight w:val="0"/>
      <w:marTop w:val="0"/>
      <w:marBottom w:val="0"/>
      <w:divBdr>
        <w:top w:val="none" w:sz="0" w:space="0" w:color="auto"/>
        <w:left w:val="none" w:sz="0" w:space="0" w:color="auto"/>
        <w:bottom w:val="none" w:sz="0" w:space="0" w:color="auto"/>
        <w:right w:val="none" w:sz="0" w:space="0" w:color="auto"/>
      </w:divBdr>
    </w:div>
    <w:div w:id="2032604947">
      <w:bodyDiv w:val="1"/>
      <w:marLeft w:val="0"/>
      <w:marRight w:val="0"/>
      <w:marTop w:val="0"/>
      <w:marBottom w:val="0"/>
      <w:divBdr>
        <w:top w:val="none" w:sz="0" w:space="0" w:color="auto"/>
        <w:left w:val="none" w:sz="0" w:space="0" w:color="auto"/>
        <w:bottom w:val="none" w:sz="0" w:space="0" w:color="auto"/>
        <w:right w:val="none" w:sz="0" w:space="0" w:color="auto"/>
      </w:divBdr>
    </w:div>
    <w:div w:id="2051105161">
      <w:bodyDiv w:val="1"/>
      <w:marLeft w:val="0"/>
      <w:marRight w:val="0"/>
      <w:marTop w:val="0"/>
      <w:marBottom w:val="0"/>
      <w:divBdr>
        <w:top w:val="none" w:sz="0" w:space="0" w:color="auto"/>
        <w:left w:val="none" w:sz="0" w:space="0" w:color="auto"/>
        <w:bottom w:val="none" w:sz="0" w:space="0" w:color="auto"/>
        <w:right w:val="none" w:sz="0" w:space="0" w:color="auto"/>
      </w:divBdr>
    </w:div>
    <w:div w:id="2120564573">
      <w:bodyDiv w:val="1"/>
      <w:marLeft w:val="0"/>
      <w:marRight w:val="0"/>
      <w:marTop w:val="0"/>
      <w:marBottom w:val="0"/>
      <w:divBdr>
        <w:top w:val="none" w:sz="0" w:space="0" w:color="auto"/>
        <w:left w:val="none" w:sz="0" w:space="0" w:color="auto"/>
        <w:bottom w:val="none" w:sz="0" w:space="0" w:color="auto"/>
        <w:right w:val="none" w:sz="0" w:space="0" w:color="auto"/>
      </w:divBdr>
    </w:div>
    <w:div w:id="2125035751">
      <w:bodyDiv w:val="1"/>
      <w:marLeft w:val="0"/>
      <w:marRight w:val="0"/>
      <w:marTop w:val="0"/>
      <w:marBottom w:val="0"/>
      <w:divBdr>
        <w:top w:val="none" w:sz="0" w:space="0" w:color="auto"/>
        <w:left w:val="none" w:sz="0" w:space="0" w:color="auto"/>
        <w:bottom w:val="none" w:sz="0" w:space="0" w:color="auto"/>
        <w:right w:val="none" w:sz="0" w:space="0" w:color="auto"/>
      </w:divBdr>
    </w:div>
    <w:div w:id="213983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taporkow.pl" TargetMode="External"/><Relationship Id="rId5" Type="http://schemas.openxmlformats.org/officeDocument/2006/relationships/webSettings" Target="webSettings.xml"/><Relationship Id="rId10" Type="http://schemas.openxmlformats.org/officeDocument/2006/relationships/hyperlink" Target="http://www.maleniec.pl"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389B6-0131-4302-83D2-61F5DF87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19</Pages>
  <Words>9734</Words>
  <Characters>58407</Characters>
  <Application>Microsoft Office Word</Application>
  <DocSecurity>0</DocSecurity>
  <Lines>486</Lines>
  <Paragraphs>136</Paragraphs>
  <ScaleCrop>false</ScaleCrop>
  <HeadingPairs>
    <vt:vector size="2" baseType="variant">
      <vt:variant>
        <vt:lpstr>Tytuł</vt:lpstr>
      </vt:variant>
      <vt:variant>
        <vt:i4>1</vt:i4>
      </vt:variant>
    </vt:vector>
  </HeadingPairs>
  <TitlesOfParts>
    <vt:vector size="1" baseType="lpstr">
      <vt:lpstr/>
    </vt:vector>
  </TitlesOfParts>
  <Company>XXXX</Company>
  <LinksUpToDate>false</LinksUpToDate>
  <CharactersWithSpaces>68005</CharactersWithSpaces>
  <SharedDoc>false</SharedDoc>
  <HLinks>
    <vt:vector size="78" baseType="variant">
      <vt:variant>
        <vt:i4>6750251</vt:i4>
      </vt:variant>
      <vt:variant>
        <vt:i4>36</vt:i4>
      </vt:variant>
      <vt:variant>
        <vt:i4>0</vt:i4>
      </vt:variant>
      <vt:variant>
        <vt:i4>5</vt:i4>
      </vt:variant>
      <vt:variant>
        <vt:lpwstr>http://www.erih.net/anchorpoints/detail.html?user_erihobjects_pi2%5BshowUid%5D=17297&amp;cHash=eee9753e1f2798ca927d808f0a0a5f53</vt:lpwstr>
      </vt:variant>
      <vt:variant>
        <vt:lpwstr/>
      </vt:variant>
      <vt:variant>
        <vt:i4>7864445</vt:i4>
      </vt:variant>
      <vt:variant>
        <vt:i4>33</vt:i4>
      </vt:variant>
      <vt:variant>
        <vt:i4>0</vt:i4>
      </vt:variant>
      <vt:variant>
        <vt:i4>5</vt:i4>
      </vt:variant>
      <vt:variant>
        <vt:lpwstr>http://www.shiftx.eu/pl/o-projekcie-shift-x</vt:lpwstr>
      </vt:variant>
      <vt:variant>
        <vt:lpwstr/>
      </vt:variant>
      <vt:variant>
        <vt:i4>7864445</vt:i4>
      </vt:variant>
      <vt:variant>
        <vt:i4>30</vt:i4>
      </vt:variant>
      <vt:variant>
        <vt:i4>0</vt:i4>
      </vt:variant>
      <vt:variant>
        <vt:i4>5</vt:i4>
      </vt:variant>
      <vt:variant>
        <vt:lpwstr>http://www.shiftx.eu/pl/o-projekcie-shift-x</vt:lpwstr>
      </vt:variant>
      <vt:variant>
        <vt:lpwstr/>
      </vt:variant>
      <vt:variant>
        <vt:i4>3211372</vt:i4>
      </vt:variant>
      <vt:variant>
        <vt:i4>27</vt:i4>
      </vt:variant>
      <vt:variant>
        <vt:i4>0</vt:i4>
      </vt:variant>
      <vt:variant>
        <vt:i4>5</vt:i4>
      </vt:variant>
      <vt:variant>
        <vt:lpwstr>http://www.czystabydgoszcz.pl/upload/file/1288.pdf</vt:lpwstr>
      </vt:variant>
      <vt:variant>
        <vt:lpwstr/>
      </vt:variant>
      <vt:variant>
        <vt:i4>1441856</vt:i4>
      </vt:variant>
      <vt:variant>
        <vt:i4>24</vt:i4>
      </vt:variant>
      <vt:variant>
        <vt:i4>0</vt:i4>
      </vt:variant>
      <vt:variant>
        <vt:i4>5</vt:i4>
      </vt:variant>
      <vt:variant>
        <vt:lpwstr>http://www.europarl.europa.eu/sides/getDoc.do?type=TA&amp;reference=P8-TA-2015-0293&amp;language=PL&amp;ring=A8-2015-0207</vt:lpwstr>
      </vt:variant>
      <vt:variant>
        <vt:lpwstr/>
      </vt:variant>
      <vt:variant>
        <vt:i4>196633</vt:i4>
      </vt:variant>
      <vt:variant>
        <vt:i4>21</vt:i4>
      </vt:variant>
      <vt:variant>
        <vt:i4>0</vt:i4>
      </vt:variant>
      <vt:variant>
        <vt:i4>5</vt:i4>
      </vt:variant>
      <vt:variant>
        <vt:lpwstr>http://assembly.coe.int/nw/xml/XRef/Xref-XML2HTML-en.asp?fileid=19512&amp;lang=EN</vt:lpwstr>
      </vt:variant>
      <vt:variant>
        <vt:lpwstr/>
      </vt:variant>
      <vt:variant>
        <vt:i4>4522015</vt:i4>
      </vt:variant>
      <vt:variant>
        <vt:i4>18</vt:i4>
      </vt:variant>
      <vt:variant>
        <vt:i4>0</vt:i4>
      </vt:variant>
      <vt:variant>
        <vt:i4>5</vt:i4>
      </vt:variant>
      <vt:variant>
        <vt:lpwstr>https://wcd.coe.int/com.instranet.InstraServlet?command=com.instranet.CmdBlobGet&amp;InstranetImage=570715&amp;SecMode=1&amp;DocId=592694&amp;Usage=2</vt:lpwstr>
      </vt:variant>
      <vt:variant>
        <vt:lpwstr/>
      </vt:variant>
      <vt:variant>
        <vt:i4>131146</vt:i4>
      </vt:variant>
      <vt:variant>
        <vt:i4>15</vt:i4>
      </vt:variant>
      <vt:variant>
        <vt:i4>0</vt:i4>
      </vt:variant>
      <vt:variant>
        <vt:i4>5</vt:i4>
      </vt:variant>
      <vt:variant>
        <vt:lpwstr>http://www.europanostra.org/UPLOADS/FILS/05-09-Industrial-and-Engineering-Heritage-Committee.pdf</vt:lpwstr>
      </vt:variant>
      <vt:variant>
        <vt:lpwstr/>
      </vt:variant>
      <vt:variant>
        <vt:i4>2293800</vt:i4>
      </vt:variant>
      <vt:variant>
        <vt:i4>12</vt:i4>
      </vt:variant>
      <vt:variant>
        <vt:i4>0</vt:i4>
      </vt:variant>
      <vt:variant>
        <vt:i4>5</vt:i4>
      </vt:variant>
      <vt:variant>
        <vt:lpwstr>http://ticcih.org/wpcontent/uploads/2013/10/GA2011_ICOMOS_TICCIH_joint_principles_EN_FR_final_20120110.pdf</vt:lpwstr>
      </vt:variant>
      <vt:variant>
        <vt:lpwstr/>
      </vt:variant>
      <vt:variant>
        <vt:i4>2949217</vt:i4>
      </vt:variant>
      <vt:variant>
        <vt:i4>9</vt:i4>
      </vt:variant>
      <vt:variant>
        <vt:i4>0</vt:i4>
      </vt:variant>
      <vt:variant>
        <vt:i4>5</vt:i4>
      </vt:variant>
      <vt:variant>
        <vt:lpwstr>http://ticcih.org/wp-content/uploads/2013/04/NTagilCharter.pdf</vt:lpwstr>
      </vt:variant>
      <vt:variant>
        <vt:lpwstr/>
      </vt:variant>
      <vt:variant>
        <vt:i4>1769560</vt:i4>
      </vt:variant>
      <vt:variant>
        <vt:i4>6</vt:i4>
      </vt:variant>
      <vt:variant>
        <vt:i4>0</vt:i4>
      </vt:variant>
      <vt:variant>
        <vt:i4>5</vt:i4>
      </vt:variant>
      <vt:variant>
        <vt:lpwstr>http://www.nid.pl/upload/iblock/15f/15f3d8201c79013f37d81be7c64697f5.pdf</vt:lpwstr>
      </vt:variant>
      <vt:variant>
        <vt:lpwstr/>
      </vt:variant>
      <vt:variant>
        <vt:i4>3604480</vt:i4>
      </vt:variant>
      <vt:variant>
        <vt:i4>3</vt:i4>
      </vt:variant>
      <vt:variant>
        <vt:i4>0</vt:i4>
      </vt:variant>
      <vt:variant>
        <vt:i4>5</vt:i4>
      </vt:variant>
      <vt:variant>
        <vt:lpwstr>http://edziennik.kielce.uw.gov.pl/WDU_T/2014/1561/akt.pdf</vt:lpwstr>
      </vt:variant>
      <vt:variant>
        <vt:lpwstr/>
      </vt:variant>
      <vt:variant>
        <vt:i4>7209010</vt:i4>
      </vt:variant>
      <vt:variant>
        <vt:i4>0</vt:i4>
      </vt:variant>
      <vt:variant>
        <vt:i4>0</vt:i4>
      </vt:variant>
      <vt:variant>
        <vt:i4>5</vt:i4>
      </vt:variant>
      <vt:variant>
        <vt:lpwstr>http://www.erih.net/nc/european-theme-routes/iron-and-steel/detail.html?user_erihobjects_pi2%5Bpointer%5D=6&amp;user_erihobjects_pi2%5Bmode%5D=1&amp;user_erihobjects_pi2%5BshowUid%5D=17297&amp;user_erihobjects_pi2%5Bthemeroute%5D=33&amp;user_erihobjects_pi2%5Bregionalroute%5D=0&amp;user_erihobjects_pi2%5BanchorOnly%5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BASZ</dc:creator>
  <cp:lastModifiedBy>Michał Kozakiewicz</cp:lastModifiedBy>
  <cp:revision>131</cp:revision>
  <cp:lastPrinted>2019-04-11T11:12:00Z</cp:lastPrinted>
  <dcterms:created xsi:type="dcterms:W3CDTF">2019-04-05T11:28:00Z</dcterms:created>
  <dcterms:modified xsi:type="dcterms:W3CDTF">2019-04-11T12:10:00Z</dcterms:modified>
</cp:coreProperties>
</file>